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2022年单位预算信息公开目录</w:t>
      </w:r>
    </w:p>
    <w:p>
      <w:pPr>
        <w:jc w:val="center"/>
      </w:pPr>
    </w:p>
    <w:p>
      <w:pPr>
        <w:jc w:val="center"/>
      </w:pPr>
      <w:r>
        <w:rPr>
          <w:rFonts w:ascii="黑体" w:hAnsi="黑体" w:eastAsia="黑体" w:cs="黑体"/>
          <w:b/>
          <w:color w:val="000000"/>
          <w:sz w:val="30"/>
        </w:rPr>
        <w:t xml:space="preserve"> </w:t>
      </w:r>
    </w:p>
    <w:p>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w:t>
      </w:r>
      <w:r>
        <w:rPr>
          <w:rFonts w:ascii="方正楷体_GBK" w:hAnsi="方正楷体_GBK" w:eastAsia="方正楷体_GBK" w:cs="方正楷体_GBK"/>
          <w:b/>
          <w:color w:val="000000"/>
          <w:sz w:val="28"/>
        </w:rPr>
        <w:t>单位预算公开表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单位预算收支总表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"_Toc_2_2_0000000002" </w:instrText>
      </w:r>
      <w:r>
        <w:fldChar w:fldCharType="separate"/>
      </w:r>
      <w:r>
        <w:t>单位预算收入总表</w:t>
      </w:r>
      <w:r>
        <w:tab/>
      </w:r>
      <w:r>
        <w:rPr>
          <w:rFonts w:hint="eastAsia"/>
          <w:lang w:val="en-US" w:eastAsia="zh-CN"/>
        </w:rPr>
        <w:t>5</w:t>
      </w:r>
      <w:r>
        <w:fldChar w:fldCharType="end"/>
      </w:r>
    </w:p>
    <w:p>
      <w:pPr>
        <w:pStyle w:val="32"/>
        <w:tabs>
          <w:tab w:val="right" w:leader="dot" w:pos="14562"/>
        </w:tabs>
      </w:pPr>
      <w:r>
        <w:fldChar w:fldCharType="begin"/>
      </w:r>
      <w:r>
        <w:instrText xml:space="preserve"> HYPERLINK \l "_Toc_2_2_0000000003" </w:instrText>
      </w:r>
      <w:r>
        <w:fldChar w:fldCharType="separate"/>
      </w:r>
      <w:r>
        <w:t>单位预算支出总表</w:t>
      </w:r>
      <w:r>
        <w:tab/>
      </w:r>
      <w:r>
        <w:rPr>
          <w:rFonts w:hint="eastAsia"/>
          <w:lang w:val="en-US" w:eastAsia="zh-CN"/>
        </w:rPr>
        <w:t>8</w:t>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单位预算财政拨款收支总表</w:t>
      </w:r>
      <w:r>
        <w:tab/>
      </w:r>
      <w:r>
        <w:rPr>
          <w:rFonts w:hint="eastAsia"/>
          <w:lang w:val="en-US" w:eastAsia="zh-CN"/>
        </w:rPr>
        <w:t>1</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单位预算一般公共预算财政拨款支出表</w:t>
      </w:r>
      <w:r>
        <w:tab/>
      </w:r>
      <w:r>
        <w:rPr>
          <w:rFonts w:hint="eastAsia"/>
          <w:lang w:val="en-US" w:eastAsia="zh-CN"/>
        </w:rPr>
        <w:t>1</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单位预算一般公共预算财政拨款基本支出表</w:t>
      </w:r>
      <w:r>
        <w:tab/>
      </w:r>
      <w:r>
        <w:rPr>
          <w:rFonts w:hint="eastAsia"/>
          <w:lang w:val="en-US" w:eastAsia="zh-CN"/>
        </w:rPr>
        <w:t>1</w:t>
      </w:r>
      <w:r>
        <w:fldChar w:fldCharType="end"/>
      </w:r>
      <w:r>
        <w:rPr>
          <w:rFonts w:hint="eastAsia"/>
          <w:lang w:val="en-US" w:eastAsia="zh-CN"/>
        </w:rPr>
        <w:t>4</w:t>
      </w:r>
    </w:p>
    <w:p>
      <w:pPr>
        <w:pStyle w:val="32"/>
        <w:tabs>
          <w:tab w:val="right" w:leader="dot" w:pos="14562"/>
        </w:tabs>
      </w:pPr>
      <w:r>
        <w:fldChar w:fldCharType="begin"/>
      </w:r>
      <w:r>
        <w:instrText xml:space="preserve"> HYPERLINK \l "_Toc_2_2_0000000007" </w:instrText>
      </w:r>
      <w:r>
        <w:fldChar w:fldCharType="separate"/>
      </w:r>
      <w:r>
        <w:t>单位预算政府基金预算财政拨款支出表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单位预算国有资本经营预算财政拨款支出表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单位预算财政拨款“三公”经费支出表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一、单位职责及机构设置情况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二、单位预算安排的总体情况</w:t>
      </w:r>
      <w:r>
        <w:tab/>
      </w:r>
      <w:r>
        <w:rPr>
          <w:rFonts w:hint="eastAsia"/>
          <w:lang w:val="en-US" w:eastAsia="zh-CN"/>
        </w:rPr>
        <w:t>2</w:t>
      </w:r>
      <w:r>
        <w:fldChar w:fldCharType="end"/>
      </w:r>
      <w:r>
        <w:rPr>
          <w:rFonts w:hint="eastAsia"/>
          <w:lang w:val="en-US" w:eastAsia="zh-CN"/>
        </w:rPr>
        <w:t>1</w:t>
      </w:r>
    </w:p>
    <w:p>
      <w:pPr>
        <w:pStyle w:val="3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2</w:t>
      </w:r>
    </w:p>
    <w:p>
      <w:pPr>
        <w:pStyle w:val="3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7</w:t>
      </w:r>
      <w:r>
        <w:fldChar w:fldCharType="end"/>
      </w:r>
      <w:r>
        <w:rPr>
          <w:rFonts w:hint="eastAsia"/>
          <w:lang w:val="en-US" w:eastAsia="zh-CN"/>
        </w:rPr>
        <w:t>4</w:t>
      </w:r>
    </w:p>
    <w:p>
      <w:pPr>
        <w:pStyle w:val="3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7</w:t>
      </w:r>
      <w:r>
        <w:fldChar w:fldCharType="end"/>
      </w:r>
      <w:r>
        <w:rPr>
          <w:rFonts w:hint="eastAsia"/>
          <w:lang w:val="en-US" w:eastAsia="zh-CN"/>
        </w:rPr>
        <w:t>5</w:t>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7</w:t>
      </w:r>
      <w:r>
        <w:fldChar w:fldCharType="end"/>
      </w:r>
      <w:r>
        <w:rPr>
          <w:rFonts w:hint="eastAsia"/>
          <w:lang w:val="en-US" w:eastAsia="zh-CN"/>
        </w:rPr>
        <w:t>6</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7</w:t>
      </w:r>
      <w:r>
        <w:fldChar w:fldCharType="end"/>
      </w:r>
      <w:r>
        <w:rPr>
          <w:rFonts w:hint="eastAsia"/>
          <w:lang w:val="en-US" w:eastAsia="zh-CN"/>
        </w:rPr>
        <w:t>7</w:t>
      </w:r>
    </w:p>
    <w:p>
      <w:pPr>
        <w:pStyle w:val="32"/>
        <w:tabs>
          <w:tab w:val="right" w:leader="dot" w:pos="14562"/>
        </w:tabs>
        <w:ind w:left="0" w:leftChars="0" w:firstLine="0" w:firstLineChars="0"/>
      </w:pPr>
      <w:r>
        <w:fldChar w:fldCharType="end"/>
      </w:r>
      <w:r>
        <w:fldChar w:fldCharType="end"/>
      </w:r>
    </w:p>
    <w:p>
      <w:pPr>
        <w:pStyle w:val="32"/>
        <w:tabs>
          <w:tab w:val="right" w:leader="dot" w:pos="14562"/>
        </w:tabs>
        <w:rPr>
          <w:rFonts w:eastAsiaTheme="minorEastAsia"/>
          <w:lang w:eastAsia="zh-CN"/>
        </w:rPr>
      </w:pPr>
    </w:p>
    <w:p>
      <w:pPr>
        <w:sectPr>
          <w:pgSz w:w="16840" w:h="11900" w:orient="landscape"/>
          <w:pgMar w:top="1587" w:right="1134" w:bottom="1361" w:left="1134" w:header="720" w:footer="720" w:gutter="0"/>
          <w:pgNumType w:start="1"/>
          <w:cols w:space="720" w:num="1"/>
        </w:sectPr>
      </w:pPr>
      <w:r>
        <w:fldChar w:fldCharType="end"/>
      </w:r>
    </w:p>
    <w:p>
      <w:pPr>
        <w:jc w:val="center"/>
      </w:pPr>
    </w:p>
    <w:p>
      <w:pPr>
        <w:jc w:val="both"/>
      </w:pPr>
    </w:p>
    <w:p>
      <w:pPr>
        <w:jc w:val="center"/>
      </w:pPr>
    </w:p>
    <w:p>
      <w:pPr>
        <w:jc w:val="center"/>
      </w:pPr>
    </w:p>
    <w:p>
      <w:pPr>
        <w:jc w:val="center"/>
        <w:outlineLvl w:val="3"/>
      </w:pPr>
      <w:bookmarkStart w:id="0" w:name="_Toc_4_4_0000000019"/>
      <w:r>
        <w:rPr>
          <w:rFonts w:ascii="方正小标宋_GBK" w:hAnsi="方正小标宋_GBK" w:eastAsia="方正小标宋_GBK" w:cs="方正小标宋_GBK"/>
          <w:color w:val="000000"/>
          <w:sz w:val="44"/>
        </w:rPr>
        <w:t>一、青龙满族自治县旅游和文化广电局本级收支预算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1541.10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406.16</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2504.79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423.67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102.61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1947.26</w:t>
            </w:r>
          </w:p>
        </w:tc>
        <w:tc>
          <w:tcPr>
            <w:tcW w:w="4535" w:type="dxa"/>
            <w:vAlign w:val="center"/>
          </w:tcPr>
          <w:p>
            <w:pPr>
              <w:pStyle w:val="14"/>
            </w:pPr>
            <w:r>
              <w:t>本年支出合计</w:t>
            </w:r>
          </w:p>
        </w:tc>
        <w:tc>
          <w:tcPr>
            <w:tcW w:w="2126" w:type="dxa"/>
            <w:vAlign w:val="center"/>
          </w:tcPr>
          <w:p>
            <w:pPr>
              <w:pStyle w:val="15"/>
            </w:pPr>
            <w:r>
              <w:t>3163.94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1216.68</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3163.94</w:t>
            </w:r>
          </w:p>
        </w:tc>
        <w:tc>
          <w:tcPr>
            <w:tcW w:w="4535" w:type="dxa"/>
            <w:vAlign w:val="center"/>
          </w:tcPr>
          <w:p>
            <w:pPr>
              <w:pStyle w:val="14"/>
            </w:pPr>
            <w:r>
              <w:t>支出总计</w:t>
            </w:r>
          </w:p>
        </w:tc>
        <w:tc>
          <w:tcPr>
            <w:tcW w:w="2126" w:type="dxa"/>
            <w:vAlign w:val="center"/>
          </w:tcPr>
          <w:p>
            <w:pPr>
              <w:pStyle w:val="15"/>
            </w:pPr>
            <w:r>
              <w:t>3163.94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3163.94</w:t>
            </w:r>
          </w:p>
        </w:tc>
        <w:tc>
          <w:tcPr>
            <w:tcW w:w="1134" w:type="dxa"/>
            <w:vAlign w:val="center"/>
          </w:tcPr>
          <w:p>
            <w:pPr>
              <w:pStyle w:val="15"/>
            </w:pPr>
            <w:r>
              <w:t>1947.26</w:t>
            </w:r>
          </w:p>
        </w:tc>
        <w:tc>
          <w:tcPr>
            <w:tcW w:w="1134" w:type="dxa"/>
            <w:vAlign w:val="center"/>
          </w:tcPr>
          <w:p>
            <w:pPr>
              <w:pStyle w:val="15"/>
            </w:pPr>
            <w:r>
              <w:t>1947.26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1216.68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2504.79</w:t>
            </w:r>
          </w:p>
        </w:tc>
        <w:tc>
          <w:tcPr>
            <w:tcW w:w="1134" w:type="dxa"/>
            <w:vAlign w:val="center"/>
          </w:tcPr>
          <w:p>
            <w:pPr>
              <w:pStyle w:val="11"/>
            </w:pPr>
            <w:r>
              <w:t>1408.23</w:t>
            </w:r>
          </w:p>
        </w:tc>
        <w:tc>
          <w:tcPr>
            <w:tcW w:w="1134" w:type="dxa"/>
            <w:vAlign w:val="center"/>
          </w:tcPr>
          <w:p>
            <w:pPr>
              <w:pStyle w:val="11"/>
            </w:pPr>
            <w:r>
              <w:t>1408.23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1096.56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1487.76</w:t>
            </w:r>
          </w:p>
        </w:tc>
        <w:tc>
          <w:tcPr>
            <w:tcW w:w="1134" w:type="dxa"/>
            <w:vAlign w:val="center"/>
          </w:tcPr>
          <w:p>
            <w:pPr>
              <w:pStyle w:val="11"/>
            </w:pPr>
            <w:r>
              <w:t>1362.84</w:t>
            </w:r>
          </w:p>
        </w:tc>
        <w:tc>
          <w:tcPr>
            <w:tcW w:w="1134" w:type="dxa"/>
            <w:vAlign w:val="center"/>
          </w:tcPr>
          <w:p>
            <w:pPr>
              <w:pStyle w:val="11"/>
            </w:pPr>
            <w:r>
              <w:t>1362.84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472.88</w:t>
            </w:r>
          </w:p>
        </w:tc>
        <w:tc>
          <w:tcPr>
            <w:tcW w:w="1134" w:type="dxa"/>
            <w:vAlign w:val="center"/>
          </w:tcPr>
          <w:p>
            <w:pPr>
              <w:pStyle w:val="11"/>
            </w:pPr>
            <w:r>
              <w:t>465.88</w:t>
            </w:r>
          </w:p>
        </w:tc>
        <w:tc>
          <w:tcPr>
            <w:tcW w:w="1134" w:type="dxa"/>
            <w:vAlign w:val="center"/>
          </w:tcPr>
          <w:p>
            <w:pPr>
              <w:pStyle w:val="11"/>
            </w:pPr>
            <w:r>
              <w:t>465.88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2070102</w:t>
            </w:r>
          </w:p>
        </w:tc>
        <w:tc>
          <w:tcPr>
            <w:tcW w:w="1559" w:type="dxa"/>
            <w:vAlign w:val="center"/>
          </w:tcPr>
          <w:p>
            <w:pPr>
              <w:pStyle w:val="12"/>
            </w:pPr>
            <w:r>
              <w:t>一般行政管理事务</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r>
              <w:t>125.00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2070104</w:t>
            </w:r>
          </w:p>
        </w:tc>
        <w:tc>
          <w:tcPr>
            <w:tcW w:w="1559" w:type="dxa"/>
            <w:vAlign w:val="center"/>
          </w:tcPr>
          <w:p>
            <w:pPr>
              <w:pStyle w:val="12"/>
            </w:pPr>
            <w:r>
              <w:t>图书馆</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2070108</w:t>
            </w:r>
          </w:p>
        </w:tc>
        <w:tc>
          <w:tcPr>
            <w:tcW w:w="1559" w:type="dxa"/>
            <w:vAlign w:val="center"/>
          </w:tcPr>
          <w:p>
            <w:pPr>
              <w:pStyle w:val="12"/>
            </w:pPr>
            <w:r>
              <w:t>文化活动</w:t>
            </w:r>
          </w:p>
        </w:tc>
        <w:tc>
          <w:tcPr>
            <w:tcW w:w="1134" w:type="dxa"/>
            <w:vAlign w:val="center"/>
          </w:tcPr>
          <w:p>
            <w:pPr>
              <w:pStyle w:val="11"/>
            </w:pPr>
            <w:r>
              <w:t>77.00</w:t>
            </w:r>
          </w:p>
        </w:tc>
        <w:tc>
          <w:tcPr>
            <w:tcW w:w="1134" w:type="dxa"/>
            <w:vAlign w:val="center"/>
          </w:tcPr>
          <w:p>
            <w:pPr>
              <w:pStyle w:val="11"/>
            </w:pPr>
            <w:r>
              <w:t>75.00</w:t>
            </w:r>
          </w:p>
        </w:tc>
        <w:tc>
          <w:tcPr>
            <w:tcW w:w="1134" w:type="dxa"/>
            <w:vAlign w:val="center"/>
          </w:tcPr>
          <w:p>
            <w:pPr>
              <w:pStyle w:val="11"/>
            </w:pPr>
            <w:r>
              <w:t>75.00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226.44</w:t>
            </w:r>
          </w:p>
        </w:tc>
        <w:tc>
          <w:tcPr>
            <w:tcW w:w="1134" w:type="dxa"/>
            <w:vAlign w:val="center"/>
          </w:tcPr>
          <w:p>
            <w:pPr>
              <w:pStyle w:val="11"/>
            </w:pPr>
            <w:r>
              <w:t>194.64</w:t>
            </w:r>
          </w:p>
        </w:tc>
        <w:tc>
          <w:tcPr>
            <w:tcW w:w="1134" w:type="dxa"/>
            <w:vAlign w:val="center"/>
          </w:tcPr>
          <w:p>
            <w:pPr>
              <w:pStyle w:val="11"/>
            </w:pPr>
            <w:r>
              <w:t>194.64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2070111</w:t>
            </w:r>
          </w:p>
        </w:tc>
        <w:tc>
          <w:tcPr>
            <w:tcW w:w="1559" w:type="dxa"/>
            <w:vAlign w:val="center"/>
          </w:tcPr>
          <w:p>
            <w:pPr>
              <w:pStyle w:val="12"/>
            </w:pPr>
            <w:r>
              <w:t>文化创作与保护</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r>
              <w:t>13.20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2070112</w:t>
            </w:r>
          </w:p>
        </w:tc>
        <w:tc>
          <w:tcPr>
            <w:tcW w:w="1559" w:type="dxa"/>
            <w:vAlign w:val="center"/>
          </w:tcPr>
          <w:p>
            <w:pPr>
              <w:pStyle w:val="12"/>
            </w:pPr>
            <w:r>
              <w:t>文化和旅游市场管理</w:t>
            </w:r>
          </w:p>
        </w:tc>
        <w:tc>
          <w:tcPr>
            <w:tcW w:w="1134" w:type="dxa"/>
            <w:vAlign w:val="center"/>
          </w:tcPr>
          <w:p>
            <w:pPr>
              <w:pStyle w:val="11"/>
            </w:pPr>
            <w:r>
              <w:t>12.10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2070113</w:t>
            </w:r>
          </w:p>
        </w:tc>
        <w:tc>
          <w:tcPr>
            <w:tcW w:w="1559" w:type="dxa"/>
            <w:vAlign w:val="center"/>
          </w:tcPr>
          <w:p>
            <w:pPr>
              <w:pStyle w:val="12"/>
            </w:pPr>
            <w:r>
              <w:t>旅游宣传</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554.14</w:t>
            </w:r>
          </w:p>
        </w:tc>
        <w:tc>
          <w:tcPr>
            <w:tcW w:w="1134" w:type="dxa"/>
            <w:vAlign w:val="center"/>
          </w:tcPr>
          <w:p>
            <w:pPr>
              <w:pStyle w:val="11"/>
            </w:pPr>
            <w:r>
              <w:t>483.52</w:t>
            </w:r>
          </w:p>
        </w:tc>
        <w:tc>
          <w:tcPr>
            <w:tcW w:w="1134" w:type="dxa"/>
            <w:vAlign w:val="center"/>
          </w:tcPr>
          <w:p>
            <w:pPr>
              <w:pStyle w:val="11"/>
            </w:pPr>
            <w:r>
              <w:t>483.52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70.62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20702</w:t>
            </w:r>
          </w:p>
        </w:tc>
        <w:tc>
          <w:tcPr>
            <w:tcW w:w="1559" w:type="dxa"/>
            <w:vAlign w:val="center"/>
          </w:tcPr>
          <w:p>
            <w:pPr>
              <w:pStyle w:val="12"/>
            </w:pPr>
            <w:r>
              <w:t>文物</w:t>
            </w:r>
          </w:p>
        </w:tc>
        <w:tc>
          <w:tcPr>
            <w:tcW w:w="1134" w:type="dxa"/>
            <w:vAlign w:val="center"/>
          </w:tcPr>
          <w:p>
            <w:pPr>
              <w:pStyle w:val="11"/>
            </w:pPr>
            <w:r>
              <w:t>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2070204</w:t>
            </w:r>
          </w:p>
        </w:tc>
        <w:tc>
          <w:tcPr>
            <w:tcW w:w="1559" w:type="dxa"/>
            <w:vAlign w:val="center"/>
          </w:tcPr>
          <w:p>
            <w:pPr>
              <w:pStyle w:val="12"/>
            </w:pPr>
            <w:r>
              <w:t>文物保护</w:t>
            </w:r>
          </w:p>
        </w:tc>
        <w:tc>
          <w:tcPr>
            <w:tcW w:w="1134" w:type="dxa"/>
            <w:vAlign w:val="center"/>
          </w:tcPr>
          <w:p>
            <w:pPr>
              <w:pStyle w:val="11"/>
            </w:pPr>
            <w:r>
              <w:t>3.10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433.00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2070899</w:t>
            </w:r>
          </w:p>
        </w:tc>
        <w:tc>
          <w:tcPr>
            <w:tcW w:w="1559" w:type="dxa"/>
            <w:vAlign w:val="center"/>
          </w:tcPr>
          <w:p>
            <w:pPr>
              <w:pStyle w:val="12"/>
            </w:pPr>
            <w:r>
              <w:t>其他广播电视支出</w:t>
            </w:r>
          </w:p>
        </w:tc>
        <w:tc>
          <w:tcPr>
            <w:tcW w:w="1134" w:type="dxa"/>
            <w:vAlign w:val="center"/>
          </w:tcPr>
          <w:p>
            <w:pPr>
              <w:pStyle w:val="11"/>
            </w:pPr>
            <w:r>
              <w:t>433.00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580.93</w:t>
            </w:r>
          </w:p>
        </w:tc>
        <w:tc>
          <w:tcPr>
            <w:tcW w:w="1134" w:type="dxa"/>
            <w:vAlign w:val="center"/>
          </w:tcPr>
          <w:p>
            <w:pPr>
              <w:pStyle w:val="11"/>
            </w:pPr>
            <w:r>
              <w:t>45.38</w:t>
            </w:r>
          </w:p>
        </w:tc>
        <w:tc>
          <w:tcPr>
            <w:tcW w:w="1134" w:type="dxa"/>
            <w:vAlign w:val="center"/>
          </w:tcPr>
          <w:p>
            <w:pPr>
              <w:pStyle w:val="11"/>
            </w:pPr>
            <w:r>
              <w:t>45.38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535.54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580.93</w:t>
            </w:r>
          </w:p>
        </w:tc>
        <w:tc>
          <w:tcPr>
            <w:tcW w:w="1134" w:type="dxa"/>
            <w:vAlign w:val="center"/>
          </w:tcPr>
          <w:p>
            <w:pPr>
              <w:pStyle w:val="11"/>
            </w:pPr>
            <w:r>
              <w:t>45.38</w:t>
            </w:r>
          </w:p>
        </w:tc>
        <w:tc>
          <w:tcPr>
            <w:tcW w:w="1134" w:type="dxa"/>
            <w:vAlign w:val="center"/>
          </w:tcPr>
          <w:p>
            <w:pPr>
              <w:pStyle w:val="11"/>
            </w:pPr>
            <w:r>
              <w:t>45.38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535.54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75.05</w:t>
            </w:r>
          </w:p>
        </w:tc>
        <w:tc>
          <w:tcPr>
            <w:tcW w:w="1134" w:type="dxa"/>
            <w:vAlign w:val="center"/>
          </w:tcPr>
          <w:p>
            <w:pPr>
              <w:pStyle w:val="11"/>
            </w:pPr>
            <w:r>
              <w:t>75.05</w:t>
            </w:r>
          </w:p>
        </w:tc>
        <w:tc>
          <w:tcPr>
            <w:tcW w:w="1134" w:type="dxa"/>
            <w:vAlign w:val="center"/>
          </w:tcPr>
          <w:p>
            <w:pPr>
              <w:pStyle w:val="11"/>
            </w:pPr>
            <w:r>
              <w:t>75.05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70.09</w:t>
            </w:r>
          </w:p>
        </w:tc>
        <w:tc>
          <w:tcPr>
            <w:tcW w:w="1134" w:type="dxa"/>
            <w:vAlign w:val="center"/>
          </w:tcPr>
          <w:p>
            <w:pPr>
              <w:pStyle w:val="11"/>
            </w:pPr>
            <w:r>
              <w:t>70.09</w:t>
            </w:r>
          </w:p>
        </w:tc>
        <w:tc>
          <w:tcPr>
            <w:tcW w:w="1134" w:type="dxa"/>
            <w:vAlign w:val="center"/>
          </w:tcPr>
          <w:p>
            <w:pPr>
              <w:pStyle w:val="11"/>
            </w:pPr>
            <w:r>
              <w:t>70.09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17.22</w:t>
            </w:r>
          </w:p>
        </w:tc>
        <w:tc>
          <w:tcPr>
            <w:tcW w:w="1134" w:type="dxa"/>
            <w:vAlign w:val="center"/>
          </w:tcPr>
          <w:p>
            <w:pPr>
              <w:pStyle w:val="11"/>
            </w:pPr>
            <w:r>
              <w:t>17.22</w:t>
            </w:r>
          </w:p>
        </w:tc>
        <w:tc>
          <w:tcPr>
            <w:tcW w:w="1134" w:type="dxa"/>
            <w:vAlign w:val="center"/>
          </w:tcPr>
          <w:p>
            <w:pPr>
              <w:pStyle w:val="11"/>
            </w:pPr>
            <w:r>
              <w:t>17.22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52.87</w:t>
            </w:r>
          </w:p>
        </w:tc>
        <w:tc>
          <w:tcPr>
            <w:tcW w:w="1134" w:type="dxa"/>
            <w:vAlign w:val="center"/>
          </w:tcPr>
          <w:p>
            <w:pPr>
              <w:pStyle w:val="11"/>
            </w:pPr>
            <w:r>
              <w:t>52.87</w:t>
            </w:r>
          </w:p>
        </w:tc>
        <w:tc>
          <w:tcPr>
            <w:tcW w:w="1134" w:type="dxa"/>
            <w:vAlign w:val="center"/>
          </w:tcPr>
          <w:p>
            <w:pPr>
              <w:pStyle w:val="11"/>
            </w:pPr>
            <w:r>
              <w:t>52.87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4.97</w:t>
            </w:r>
          </w:p>
        </w:tc>
        <w:tc>
          <w:tcPr>
            <w:tcW w:w="1134" w:type="dxa"/>
            <w:vAlign w:val="center"/>
          </w:tcPr>
          <w:p>
            <w:pPr>
              <w:pStyle w:val="11"/>
            </w:pPr>
            <w:r>
              <w:t>4.97</w:t>
            </w:r>
          </w:p>
        </w:tc>
        <w:tc>
          <w:tcPr>
            <w:tcW w:w="1134" w:type="dxa"/>
            <w:vAlign w:val="center"/>
          </w:tcPr>
          <w:p>
            <w:pPr>
              <w:pStyle w:val="11"/>
            </w:pPr>
            <w:r>
              <w:t>4.97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2080899</w:t>
            </w:r>
          </w:p>
        </w:tc>
        <w:tc>
          <w:tcPr>
            <w:tcW w:w="1559" w:type="dxa"/>
            <w:vAlign w:val="center"/>
          </w:tcPr>
          <w:p>
            <w:pPr>
              <w:pStyle w:val="12"/>
            </w:pPr>
            <w:r>
              <w:t>其他优抚支出</w:t>
            </w:r>
          </w:p>
        </w:tc>
        <w:tc>
          <w:tcPr>
            <w:tcW w:w="1134" w:type="dxa"/>
            <w:vAlign w:val="center"/>
          </w:tcPr>
          <w:p>
            <w:pPr>
              <w:pStyle w:val="11"/>
            </w:pPr>
            <w:r>
              <w:t>4.97</w:t>
            </w:r>
          </w:p>
        </w:tc>
        <w:tc>
          <w:tcPr>
            <w:tcW w:w="1134" w:type="dxa"/>
            <w:vAlign w:val="center"/>
          </w:tcPr>
          <w:p>
            <w:pPr>
              <w:pStyle w:val="11"/>
            </w:pPr>
            <w:r>
              <w:t>4.97</w:t>
            </w:r>
          </w:p>
        </w:tc>
        <w:tc>
          <w:tcPr>
            <w:tcW w:w="1134" w:type="dxa"/>
            <w:vAlign w:val="center"/>
          </w:tcPr>
          <w:p>
            <w:pPr>
              <w:pStyle w:val="11"/>
            </w:pPr>
            <w:r>
              <w:t>4.97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r>
              <w:t>31.38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423.67</w:t>
            </w:r>
          </w:p>
        </w:tc>
        <w:tc>
          <w:tcPr>
            <w:tcW w:w="1134" w:type="dxa"/>
            <w:vAlign w:val="center"/>
          </w:tcPr>
          <w:p>
            <w:pPr>
              <w:pStyle w:val="11"/>
            </w:pPr>
            <w:r>
              <w:t>406.16</w:t>
            </w:r>
          </w:p>
        </w:tc>
        <w:tc>
          <w:tcPr>
            <w:tcW w:w="1134" w:type="dxa"/>
            <w:vAlign w:val="center"/>
          </w:tcPr>
          <w:p>
            <w:pPr>
              <w:pStyle w:val="11"/>
            </w:pPr>
            <w:r>
              <w:t>406.16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423.67</w:t>
            </w:r>
          </w:p>
        </w:tc>
        <w:tc>
          <w:tcPr>
            <w:tcW w:w="1134" w:type="dxa"/>
            <w:vAlign w:val="center"/>
          </w:tcPr>
          <w:p>
            <w:pPr>
              <w:pStyle w:val="11"/>
            </w:pPr>
            <w:r>
              <w:t>406.16</w:t>
            </w:r>
          </w:p>
        </w:tc>
        <w:tc>
          <w:tcPr>
            <w:tcW w:w="1134" w:type="dxa"/>
            <w:vAlign w:val="center"/>
          </w:tcPr>
          <w:p>
            <w:pPr>
              <w:pStyle w:val="11"/>
            </w:pPr>
            <w:r>
              <w:t>406.16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2120899</w:t>
            </w:r>
          </w:p>
        </w:tc>
        <w:tc>
          <w:tcPr>
            <w:tcW w:w="1559" w:type="dxa"/>
            <w:vAlign w:val="center"/>
          </w:tcPr>
          <w:p>
            <w:pPr>
              <w:pStyle w:val="12"/>
            </w:pPr>
            <w:r>
              <w:t>其他国有土地使用权出让收入安排的支出</w:t>
            </w:r>
          </w:p>
        </w:tc>
        <w:tc>
          <w:tcPr>
            <w:tcW w:w="1134" w:type="dxa"/>
            <w:vAlign w:val="center"/>
          </w:tcPr>
          <w:p>
            <w:pPr>
              <w:pStyle w:val="11"/>
            </w:pPr>
            <w:r>
              <w:t>423.67</w:t>
            </w:r>
          </w:p>
        </w:tc>
        <w:tc>
          <w:tcPr>
            <w:tcW w:w="1134" w:type="dxa"/>
            <w:vAlign w:val="center"/>
          </w:tcPr>
          <w:p>
            <w:pPr>
              <w:pStyle w:val="11"/>
            </w:pPr>
            <w:r>
              <w:t>406.16</w:t>
            </w:r>
          </w:p>
        </w:tc>
        <w:tc>
          <w:tcPr>
            <w:tcW w:w="1134" w:type="dxa"/>
            <w:vAlign w:val="center"/>
          </w:tcPr>
          <w:p>
            <w:pPr>
              <w:pStyle w:val="11"/>
            </w:pPr>
            <w:r>
              <w:t>406.16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102.61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102.61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2140104</w:t>
            </w:r>
          </w:p>
        </w:tc>
        <w:tc>
          <w:tcPr>
            <w:tcW w:w="1559" w:type="dxa"/>
            <w:vAlign w:val="center"/>
          </w:tcPr>
          <w:p>
            <w:pPr>
              <w:pStyle w:val="12"/>
            </w:pPr>
            <w:r>
              <w:t>公路建设</w:t>
            </w:r>
          </w:p>
        </w:tc>
        <w:tc>
          <w:tcPr>
            <w:tcW w:w="1134" w:type="dxa"/>
            <w:vAlign w:val="center"/>
          </w:tcPr>
          <w:p>
            <w:pPr>
              <w:pStyle w:val="11"/>
            </w:pPr>
            <w:r>
              <w:t>102.61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26.43</w:t>
            </w:r>
          </w:p>
        </w:tc>
        <w:tc>
          <w:tcPr>
            <w:tcW w:w="1134" w:type="dxa"/>
            <w:vAlign w:val="center"/>
          </w:tcPr>
          <w:p>
            <w:pPr>
              <w:pStyle w:val="11"/>
            </w:pPr>
            <w:r>
              <w:t>26.43</w:t>
            </w:r>
          </w:p>
        </w:tc>
        <w:tc>
          <w:tcPr>
            <w:tcW w:w="1134" w:type="dxa"/>
            <w:vAlign w:val="center"/>
          </w:tcPr>
          <w:p>
            <w:pPr>
              <w:pStyle w:val="11"/>
            </w:pPr>
            <w:r>
              <w:t>26.43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26.43</w:t>
            </w:r>
          </w:p>
        </w:tc>
        <w:tc>
          <w:tcPr>
            <w:tcW w:w="1134" w:type="dxa"/>
            <w:vAlign w:val="center"/>
          </w:tcPr>
          <w:p>
            <w:pPr>
              <w:pStyle w:val="11"/>
            </w:pPr>
            <w:r>
              <w:t>26.43</w:t>
            </w:r>
          </w:p>
        </w:tc>
        <w:tc>
          <w:tcPr>
            <w:tcW w:w="1134" w:type="dxa"/>
            <w:vAlign w:val="center"/>
          </w:tcPr>
          <w:p>
            <w:pPr>
              <w:pStyle w:val="11"/>
            </w:pPr>
            <w:r>
              <w:t>26.43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26.43</w:t>
            </w:r>
          </w:p>
        </w:tc>
        <w:tc>
          <w:tcPr>
            <w:tcW w:w="1134" w:type="dxa"/>
            <w:vAlign w:val="center"/>
          </w:tcPr>
          <w:p>
            <w:pPr>
              <w:pStyle w:val="11"/>
            </w:pPr>
            <w:r>
              <w:t>26.43</w:t>
            </w:r>
          </w:p>
        </w:tc>
        <w:tc>
          <w:tcPr>
            <w:tcW w:w="1134" w:type="dxa"/>
            <w:vAlign w:val="center"/>
          </w:tcPr>
          <w:p>
            <w:pPr>
              <w:pStyle w:val="11"/>
            </w:pPr>
            <w:r>
              <w:t>26.43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3163.94</w:t>
            </w:r>
          </w:p>
        </w:tc>
        <w:tc>
          <w:tcPr>
            <w:tcW w:w="1361" w:type="dxa"/>
            <w:vAlign w:val="center"/>
          </w:tcPr>
          <w:p>
            <w:pPr>
              <w:pStyle w:val="15"/>
            </w:pPr>
            <w:r>
              <w:t>605.75</w:t>
            </w:r>
          </w:p>
        </w:tc>
        <w:tc>
          <w:tcPr>
            <w:tcW w:w="1361" w:type="dxa"/>
            <w:vAlign w:val="center"/>
          </w:tcPr>
          <w:p>
            <w:pPr>
              <w:pStyle w:val="15"/>
            </w:pPr>
            <w:r>
              <w:t>2558.19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2504.79</w:t>
            </w:r>
          </w:p>
        </w:tc>
        <w:tc>
          <w:tcPr>
            <w:tcW w:w="1361" w:type="dxa"/>
            <w:vAlign w:val="center"/>
          </w:tcPr>
          <w:p>
            <w:pPr>
              <w:pStyle w:val="11"/>
            </w:pPr>
            <w:r>
              <w:t>472.88</w:t>
            </w:r>
          </w:p>
        </w:tc>
        <w:tc>
          <w:tcPr>
            <w:tcW w:w="1361" w:type="dxa"/>
            <w:vAlign w:val="center"/>
          </w:tcPr>
          <w:p>
            <w:pPr>
              <w:pStyle w:val="11"/>
            </w:pPr>
            <w:r>
              <w:t>2031.91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1487.76</w:t>
            </w:r>
          </w:p>
        </w:tc>
        <w:tc>
          <w:tcPr>
            <w:tcW w:w="1361" w:type="dxa"/>
            <w:vAlign w:val="center"/>
          </w:tcPr>
          <w:p>
            <w:pPr>
              <w:pStyle w:val="11"/>
            </w:pPr>
            <w:r>
              <w:t>472.88</w:t>
            </w:r>
          </w:p>
        </w:tc>
        <w:tc>
          <w:tcPr>
            <w:tcW w:w="1361" w:type="dxa"/>
            <w:vAlign w:val="center"/>
          </w:tcPr>
          <w:p>
            <w:pPr>
              <w:pStyle w:val="11"/>
            </w:pPr>
            <w:r>
              <w:t>1014.88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472.88</w:t>
            </w:r>
          </w:p>
        </w:tc>
        <w:tc>
          <w:tcPr>
            <w:tcW w:w="1361" w:type="dxa"/>
            <w:vAlign w:val="center"/>
          </w:tcPr>
          <w:p>
            <w:pPr>
              <w:pStyle w:val="11"/>
            </w:pPr>
            <w:r>
              <w:t>472.88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2070102</w:t>
            </w:r>
          </w:p>
        </w:tc>
        <w:tc>
          <w:tcPr>
            <w:tcW w:w="4535" w:type="dxa"/>
            <w:vAlign w:val="center"/>
          </w:tcPr>
          <w:p>
            <w:pPr>
              <w:pStyle w:val="12"/>
            </w:pPr>
            <w:r>
              <w:t>一般行政管理事务</w:t>
            </w: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r>
              <w:t>125.00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2070104</w:t>
            </w:r>
          </w:p>
        </w:tc>
        <w:tc>
          <w:tcPr>
            <w:tcW w:w="4535" w:type="dxa"/>
            <w:vAlign w:val="center"/>
          </w:tcPr>
          <w:p>
            <w:pPr>
              <w:pStyle w:val="12"/>
            </w:pPr>
            <w:r>
              <w:t>图书馆</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2070108</w:t>
            </w:r>
          </w:p>
        </w:tc>
        <w:tc>
          <w:tcPr>
            <w:tcW w:w="4535" w:type="dxa"/>
            <w:vAlign w:val="center"/>
          </w:tcPr>
          <w:p>
            <w:pPr>
              <w:pStyle w:val="12"/>
            </w:pPr>
            <w:r>
              <w:t>文化活动</w:t>
            </w:r>
          </w:p>
        </w:tc>
        <w:tc>
          <w:tcPr>
            <w:tcW w:w="1361" w:type="dxa"/>
            <w:vAlign w:val="center"/>
          </w:tcPr>
          <w:p>
            <w:pPr>
              <w:pStyle w:val="11"/>
            </w:pPr>
            <w:r>
              <w:t>77.00</w:t>
            </w:r>
          </w:p>
        </w:tc>
        <w:tc>
          <w:tcPr>
            <w:tcW w:w="1361" w:type="dxa"/>
            <w:vAlign w:val="center"/>
          </w:tcPr>
          <w:p>
            <w:pPr>
              <w:pStyle w:val="11"/>
            </w:pPr>
          </w:p>
        </w:tc>
        <w:tc>
          <w:tcPr>
            <w:tcW w:w="1361" w:type="dxa"/>
            <w:vAlign w:val="center"/>
          </w:tcPr>
          <w:p>
            <w:pPr>
              <w:pStyle w:val="11"/>
            </w:pPr>
            <w:r>
              <w:t>77.00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2070109</w:t>
            </w:r>
          </w:p>
        </w:tc>
        <w:tc>
          <w:tcPr>
            <w:tcW w:w="4535" w:type="dxa"/>
            <w:vAlign w:val="center"/>
          </w:tcPr>
          <w:p>
            <w:pPr>
              <w:pStyle w:val="12"/>
            </w:pPr>
            <w:r>
              <w:t>群众文化</w:t>
            </w:r>
          </w:p>
        </w:tc>
        <w:tc>
          <w:tcPr>
            <w:tcW w:w="1361" w:type="dxa"/>
            <w:vAlign w:val="center"/>
          </w:tcPr>
          <w:p>
            <w:pPr>
              <w:pStyle w:val="11"/>
            </w:pPr>
            <w:r>
              <w:t>226.44</w:t>
            </w:r>
          </w:p>
        </w:tc>
        <w:tc>
          <w:tcPr>
            <w:tcW w:w="1361" w:type="dxa"/>
            <w:vAlign w:val="center"/>
          </w:tcPr>
          <w:p>
            <w:pPr>
              <w:pStyle w:val="11"/>
            </w:pPr>
          </w:p>
        </w:tc>
        <w:tc>
          <w:tcPr>
            <w:tcW w:w="1361" w:type="dxa"/>
            <w:vAlign w:val="center"/>
          </w:tcPr>
          <w:p>
            <w:pPr>
              <w:pStyle w:val="11"/>
            </w:pPr>
            <w:r>
              <w:t>226.44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2070111</w:t>
            </w:r>
          </w:p>
        </w:tc>
        <w:tc>
          <w:tcPr>
            <w:tcW w:w="4535" w:type="dxa"/>
            <w:vAlign w:val="center"/>
          </w:tcPr>
          <w:p>
            <w:pPr>
              <w:pStyle w:val="12"/>
            </w:pPr>
            <w:r>
              <w:t>文化创作与保护</w:t>
            </w: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r>
              <w:t>13.20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2070112</w:t>
            </w:r>
          </w:p>
        </w:tc>
        <w:tc>
          <w:tcPr>
            <w:tcW w:w="4535" w:type="dxa"/>
            <w:vAlign w:val="center"/>
          </w:tcPr>
          <w:p>
            <w:pPr>
              <w:pStyle w:val="12"/>
            </w:pPr>
            <w:r>
              <w:t>文化和旅游市场管理</w:t>
            </w:r>
          </w:p>
        </w:tc>
        <w:tc>
          <w:tcPr>
            <w:tcW w:w="1361" w:type="dxa"/>
            <w:vAlign w:val="center"/>
          </w:tcPr>
          <w:p>
            <w:pPr>
              <w:pStyle w:val="11"/>
            </w:pPr>
            <w:r>
              <w:t>12.10</w:t>
            </w:r>
          </w:p>
        </w:tc>
        <w:tc>
          <w:tcPr>
            <w:tcW w:w="1361" w:type="dxa"/>
            <w:vAlign w:val="center"/>
          </w:tcPr>
          <w:p>
            <w:pPr>
              <w:pStyle w:val="11"/>
            </w:pPr>
          </w:p>
        </w:tc>
        <w:tc>
          <w:tcPr>
            <w:tcW w:w="1361" w:type="dxa"/>
            <w:vAlign w:val="center"/>
          </w:tcPr>
          <w:p>
            <w:pPr>
              <w:pStyle w:val="11"/>
            </w:pPr>
            <w:r>
              <w:t>12.10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2070113</w:t>
            </w:r>
          </w:p>
        </w:tc>
        <w:tc>
          <w:tcPr>
            <w:tcW w:w="4535" w:type="dxa"/>
            <w:vAlign w:val="center"/>
          </w:tcPr>
          <w:p>
            <w:pPr>
              <w:pStyle w:val="12"/>
            </w:pPr>
            <w:r>
              <w:t>旅游宣传</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554.14</w:t>
            </w:r>
          </w:p>
        </w:tc>
        <w:tc>
          <w:tcPr>
            <w:tcW w:w="1361" w:type="dxa"/>
            <w:vAlign w:val="center"/>
          </w:tcPr>
          <w:p>
            <w:pPr>
              <w:pStyle w:val="11"/>
            </w:pPr>
          </w:p>
        </w:tc>
        <w:tc>
          <w:tcPr>
            <w:tcW w:w="1361" w:type="dxa"/>
            <w:vAlign w:val="center"/>
          </w:tcPr>
          <w:p>
            <w:pPr>
              <w:pStyle w:val="11"/>
            </w:pPr>
            <w:r>
              <w:t>554.14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20702</w:t>
            </w:r>
          </w:p>
        </w:tc>
        <w:tc>
          <w:tcPr>
            <w:tcW w:w="4535" w:type="dxa"/>
            <w:vAlign w:val="center"/>
          </w:tcPr>
          <w:p>
            <w:pPr>
              <w:pStyle w:val="12"/>
            </w:pPr>
            <w:r>
              <w:t>文物</w:t>
            </w:r>
          </w:p>
        </w:tc>
        <w:tc>
          <w:tcPr>
            <w:tcW w:w="1361" w:type="dxa"/>
            <w:vAlign w:val="center"/>
          </w:tcPr>
          <w:p>
            <w:pPr>
              <w:pStyle w:val="11"/>
            </w:pPr>
            <w:r>
              <w:t>3.10</w:t>
            </w:r>
          </w:p>
        </w:tc>
        <w:tc>
          <w:tcPr>
            <w:tcW w:w="1361" w:type="dxa"/>
            <w:vAlign w:val="center"/>
          </w:tcPr>
          <w:p>
            <w:pPr>
              <w:pStyle w:val="11"/>
            </w:pPr>
          </w:p>
        </w:tc>
        <w:tc>
          <w:tcPr>
            <w:tcW w:w="1361" w:type="dxa"/>
            <w:vAlign w:val="center"/>
          </w:tcPr>
          <w:p>
            <w:pPr>
              <w:pStyle w:val="11"/>
            </w:pPr>
            <w:r>
              <w:t>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2070204</w:t>
            </w:r>
          </w:p>
        </w:tc>
        <w:tc>
          <w:tcPr>
            <w:tcW w:w="4535" w:type="dxa"/>
            <w:vAlign w:val="center"/>
          </w:tcPr>
          <w:p>
            <w:pPr>
              <w:pStyle w:val="12"/>
            </w:pPr>
            <w:r>
              <w:t>文物保护</w:t>
            </w:r>
          </w:p>
        </w:tc>
        <w:tc>
          <w:tcPr>
            <w:tcW w:w="1361" w:type="dxa"/>
            <w:vAlign w:val="center"/>
          </w:tcPr>
          <w:p>
            <w:pPr>
              <w:pStyle w:val="11"/>
            </w:pPr>
            <w:r>
              <w:t>3.10</w:t>
            </w:r>
          </w:p>
        </w:tc>
        <w:tc>
          <w:tcPr>
            <w:tcW w:w="1361" w:type="dxa"/>
            <w:vAlign w:val="center"/>
          </w:tcPr>
          <w:p>
            <w:pPr>
              <w:pStyle w:val="11"/>
            </w:pPr>
          </w:p>
        </w:tc>
        <w:tc>
          <w:tcPr>
            <w:tcW w:w="1361" w:type="dxa"/>
            <w:vAlign w:val="center"/>
          </w:tcPr>
          <w:p>
            <w:pPr>
              <w:pStyle w:val="11"/>
            </w:pPr>
            <w:r>
              <w:t>3.10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20708</w:t>
            </w:r>
          </w:p>
        </w:tc>
        <w:tc>
          <w:tcPr>
            <w:tcW w:w="4535" w:type="dxa"/>
            <w:vAlign w:val="center"/>
          </w:tcPr>
          <w:p>
            <w:pPr>
              <w:pStyle w:val="12"/>
            </w:pPr>
            <w:r>
              <w:t>广播电视</w:t>
            </w:r>
          </w:p>
        </w:tc>
        <w:tc>
          <w:tcPr>
            <w:tcW w:w="1361" w:type="dxa"/>
            <w:vAlign w:val="center"/>
          </w:tcPr>
          <w:p>
            <w:pPr>
              <w:pStyle w:val="11"/>
            </w:pPr>
            <w:r>
              <w:t>433.00</w:t>
            </w:r>
          </w:p>
        </w:tc>
        <w:tc>
          <w:tcPr>
            <w:tcW w:w="1361" w:type="dxa"/>
            <w:vAlign w:val="center"/>
          </w:tcPr>
          <w:p>
            <w:pPr>
              <w:pStyle w:val="11"/>
            </w:pPr>
          </w:p>
        </w:tc>
        <w:tc>
          <w:tcPr>
            <w:tcW w:w="1361" w:type="dxa"/>
            <w:vAlign w:val="center"/>
          </w:tcPr>
          <w:p>
            <w:pPr>
              <w:pStyle w:val="11"/>
            </w:pPr>
            <w:r>
              <w:t>433.00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2070899</w:t>
            </w:r>
          </w:p>
        </w:tc>
        <w:tc>
          <w:tcPr>
            <w:tcW w:w="4535" w:type="dxa"/>
            <w:vAlign w:val="center"/>
          </w:tcPr>
          <w:p>
            <w:pPr>
              <w:pStyle w:val="12"/>
            </w:pPr>
            <w:r>
              <w:t>其他广播电视支出</w:t>
            </w:r>
          </w:p>
        </w:tc>
        <w:tc>
          <w:tcPr>
            <w:tcW w:w="1361" w:type="dxa"/>
            <w:vAlign w:val="center"/>
          </w:tcPr>
          <w:p>
            <w:pPr>
              <w:pStyle w:val="11"/>
            </w:pPr>
            <w:r>
              <w:t>433.00</w:t>
            </w:r>
          </w:p>
        </w:tc>
        <w:tc>
          <w:tcPr>
            <w:tcW w:w="1361" w:type="dxa"/>
            <w:vAlign w:val="center"/>
          </w:tcPr>
          <w:p>
            <w:pPr>
              <w:pStyle w:val="11"/>
            </w:pPr>
          </w:p>
        </w:tc>
        <w:tc>
          <w:tcPr>
            <w:tcW w:w="1361" w:type="dxa"/>
            <w:vAlign w:val="center"/>
          </w:tcPr>
          <w:p>
            <w:pPr>
              <w:pStyle w:val="11"/>
            </w:pPr>
            <w:r>
              <w:t>433.00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580.93</w:t>
            </w:r>
          </w:p>
        </w:tc>
        <w:tc>
          <w:tcPr>
            <w:tcW w:w="1361" w:type="dxa"/>
            <w:vAlign w:val="center"/>
          </w:tcPr>
          <w:p>
            <w:pPr>
              <w:pStyle w:val="11"/>
            </w:pPr>
          </w:p>
        </w:tc>
        <w:tc>
          <w:tcPr>
            <w:tcW w:w="1361" w:type="dxa"/>
            <w:vAlign w:val="center"/>
          </w:tcPr>
          <w:p>
            <w:pPr>
              <w:pStyle w:val="11"/>
            </w:pPr>
            <w:r>
              <w:t>580.93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580.93</w:t>
            </w:r>
          </w:p>
        </w:tc>
        <w:tc>
          <w:tcPr>
            <w:tcW w:w="1361" w:type="dxa"/>
            <w:vAlign w:val="center"/>
          </w:tcPr>
          <w:p>
            <w:pPr>
              <w:pStyle w:val="11"/>
            </w:pPr>
          </w:p>
        </w:tc>
        <w:tc>
          <w:tcPr>
            <w:tcW w:w="1361" w:type="dxa"/>
            <w:vAlign w:val="center"/>
          </w:tcPr>
          <w:p>
            <w:pPr>
              <w:pStyle w:val="11"/>
            </w:pPr>
            <w:r>
              <w:t>580.93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75.05</w:t>
            </w:r>
          </w:p>
        </w:tc>
        <w:tc>
          <w:tcPr>
            <w:tcW w:w="1361" w:type="dxa"/>
            <w:vAlign w:val="center"/>
          </w:tcPr>
          <w:p>
            <w:pPr>
              <w:pStyle w:val="11"/>
            </w:pPr>
            <w:r>
              <w:t>75.05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70.09</w:t>
            </w:r>
          </w:p>
        </w:tc>
        <w:tc>
          <w:tcPr>
            <w:tcW w:w="1361" w:type="dxa"/>
            <w:vAlign w:val="center"/>
          </w:tcPr>
          <w:p>
            <w:pPr>
              <w:pStyle w:val="11"/>
            </w:pPr>
            <w:r>
              <w:t>70.09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17.22</w:t>
            </w:r>
          </w:p>
        </w:tc>
        <w:tc>
          <w:tcPr>
            <w:tcW w:w="1361" w:type="dxa"/>
            <w:vAlign w:val="center"/>
          </w:tcPr>
          <w:p>
            <w:pPr>
              <w:pStyle w:val="11"/>
            </w:pPr>
            <w:r>
              <w:t>17.22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52.87</w:t>
            </w:r>
          </w:p>
        </w:tc>
        <w:tc>
          <w:tcPr>
            <w:tcW w:w="1361" w:type="dxa"/>
            <w:vAlign w:val="center"/>
          </w:tcPr>
          <w:p>
            <w:pPr>
              <w:pStyle w:val="11"/>
            </w:pPr>
            <w:r>
              <w:t>52.87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4.97</w:t>
            </w:r>
          </w:p>
        </w:tc>
        <w:tc>
          <w:tcPr>
            <w:tcW w:w="1361" w:type="dxa"/>
            <w:vAlign w:val="center"/>
          </w:tcPr>
          <w:p>
            <w:pPr>
              <w:pStyle w:val="11"/>
            </w:pPr>
            <w:r>
              <w:t>4.97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2080899</w:t>
            </w:r>
          </w:p>
        </w:tc>
        <w:tc>
          <w:tcPr>
            <w:tcW w:w="4535" w:type="dxa"/>
            <w:vAlign w:val="center"/>
          </w:tcPr>
          <w:p>
            <w:pPr>
              <w:pStyle w:val="12"/>
            </w:pPr>
            <w:r>
              <w:t>其他优抚支出</w:t>
            </w:r>
          </w:p>
        </w:tc>
        <w:tc>
          <w:tcPr>
            <w:tcW w:w="1361" w:type="dxa"/>
            <w:vAlign w:val="center"/>
          </w:tcPr>
          <w:p>
            <w:pPr>
              <w:pStyle w:val="11"/>
            </w:pPr>
            <w:r>
              <w:t>4.97</w:t>
            </w:r>
          </w:p>
        </w:tc>
        <w:tc>
          <w:tcPr>
            <w:tcW w:w="1361" w:type="dxa"/>
            <w:vAlign w:val="center"/>
          </w:tcPr>
          <w:p>
            <w:pPr>
              <w:pStyle w:val="11"/>
            </w:pPr>
            <w:r>
              <w:t>4.97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31.38</w:t>
            </w:r>
          </w:p>
        </w:tc>
        <w:tc>
          <w:tcPr>
            <w:tcW w:w="1361" w:type="dxa"/>
            <w:vAlign w:val="center"/>
          </w:tcPr>
          <w:p>
            <w:pPr>
              <w:pStyle w:val="11"/>
            </w:pPr>
            <w:r>
              <w:t>31.38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31.38</w:t>
            </w:r>
          </w:p>
        </w:tc>
        <w:tc>
          <w:tcPr>
            <w:tcW w:w="1361" w:type="dxa"/>
            <w:vAlign w:val="center"/>
          </w:tcPr>
          <w:p>
            <w:pPr>
              <w:pStyle w:val="11"/>
            </w:pPr>
            <w:r>
              <w:t>31.38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31.38</w:t>
            </w:r>
          </w:p>
        </w:tc>
        <w:tc>
          <w:tcPr>
            <w:tcW w:w="1361" w:type="dxa"/>
            <w:vAlign w:val="center"/>
          </w:tcPr>
          <w:p>
            <w:pPr>
              <w:pStyle w:val="11"/>
            </w:pPr>
            <w:r>
              <w:t>31.38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423.67</w:t>
            </w:r>
          </w:p>
        </w:tc>
        <w:tc>
          <w:tcPr>
            <w:tcW w:w="1361" w:type="dxa"/>
            <w:vAlign w:val="center"/>
          </w:tcPr>
          <w:p>
            <w:pPr>
              <w:pStyle w:val="11"/>
            </w:pPr>
          </w:p>
        </w:tc>
        <w:tc>
          <w:tcPr>
            <w:tcW w:w="1361" w:type="dxa"/>
            <w:vAlign w:val="center"/>
          </w:tcPr>
          <w:p>
            <w:pPr>
              <w:pStyle w:val="11"/>
            </w:pPr>
            <w:r>
              <w:t>423.67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423.67</w:t>
            </w:r>
          </w:p>
        </w:tc>
        <w:tc>
          <w:tcPr>
            <w:tcW w:w="1361" w:type="dxa"/>
            <w:vAlign w:val="center"/>
          </w:tcPr>
          <w:p>
            <w:pPr>
              <w:pStyle w:val="11"/>
            </w:pPr>
          </w:p>
        </w:tc>
        <w:tc>
          <w:tcPr>
            <w:tcW w:w="1361" w:type="dxa"/>
            <w:vAlign w:val="center"/>
          </w:tcPr>
          <w:p>
            <w:pPr>
              <w:pStyle w:val="11"/>
            </w:pPr>
            <w:r>
              <w:t>423.67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2120899</w:t>
            </w:r>
          </w:p>
        </w:tc>
        <w:tc>
          <w:tcPr>
            <w:tcW w:w="4535" w:type="dxa"/>
            <w:vAlign w:val="center"/>
          </w:tcPr>
          <w:p>
            <w:pPr>
              <w:pStyle w:val="12"/>
            </w:pPr>
            <w:r>
              <w:t>其他国有土地使用权出让收入安排的支出</w:t>
            </w:r>
          </w:p>
        </w:tc>
        <w:tc>
          <w:tcPr>
            <w:tcW w:w="1361" w:type="dxa"/>
            <w:vAlign w:val="center"/>
          </w:tcPr>
          <w:p>
            <w:pPr>
              <w:pStyle w:val="11"/>
            </w:pPr>
            <w:r>
              <w:t>423.67</w:t>
            </w:r>
          </w:p>
        </w:tc>
        <w:tc>
          <w:tcPr>
            <w:tcW w:w="1361" w:type="dxa"/>
            <w:vAlign w:val="center"/>
          </w:tcPr>
          <w:p>
            <w:pPr>
              <w:pStyle w:val="11"/>
            </w:pPr>
          </w:p>
        </w:tc>
        <w:tc>
          <w:tcPr>
            <w:tcW w:w="1361" w:type="dxa"/>
            <w:vAlign w:val="center"/>
          </w:tcPr>
          <w:p>
            <w:pPr>
              <w:pStyle w:val="11"/>
            </w:pPr>
            <w:r>
              <w:t>423.67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102.61</w:t>
            </w:r>
          </w:p>
        </w:tc>
        <w:tc>
          <w:tcPr>
            <w:tcW w:w="1361" w:type="dxa"/>
            <w:vAlign w:val="center"/>
          </w:tcPr>
          <w:p>
            <w:pPr>
              <w:pStyle w:val="11"/>
            </w:pPr>
          </w:p>
        </w:tc>
        <w:tc>
          <w:tcPr>
            <w:tcW w:w="1361" w:type="dxa"/>
            <w:vAlign w:val="center"/>
          </w:tcPr>
          <w:p>
            <w:pPr>
              <w:pStyle w:val="11"/>
            </w:pPr>
            <w:r>
              <w:t>102.61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102.61</w:t>
            </w:r>
          </w:p>
        </w:tc>
        <w:tc>
          <w:tcPr>
            <w:tcW w:w="1361" w:type="dxa"/>
            <w:vAlign w:val="center"/>
          </w:tcPr>
          <w:p>
            <w:pPr>
              <w:pStyle w:val="11"/>
            </w:pPr>
          </w:p>
        </w:tc>
        <w:tc>
          <w:tcPr>
            <w:tcW w:w="1361" w:type="dxa"/>
            <w:vAlign w:val="center"/>
          </w:tcPr>
          <w:p>
            <w:pPr>
              <w:pStyle w:val="11"/>
            </w:pPr>
            <w:r>
              <w:t>102.61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2140104</w:t>
            </w:r>
          </w:p>
        </w:tc>
        <w:tc>
          <w:tcPr>
            <w:tcW w:w="4535" w:type="dxa"/>
            <w:vAlign w:val="center"/>
          </w:tcPr>
          <w:p>
            <w:pPr>
              <w:pStyle w:val="12"/>
            </w:pPr>
            <w:r>
              <w:t>公路建设</w:t>
            </w:r>
          </w:p>
        </w:tc>
        <w:tc>
          <w:tcPr>
            <w:tcW w:w="1361" w:type="dxa"/>
            <w:vAlign w:val="center"/>
          </w:tcPr>
          <w:p>
            <w:pPr>
              <w:pStyle w:val="11"/>
            </w:pPr>
            <w:r>
              <w:t>102.61</w:t>
            </w:r>
          </w:p>
        </w:tc>
        <w:tc>
          <w:tcPr>
            <w:tcW w:w="1361" w:type="dxa"/>
            <w:vAlign w:val="center"/>
          </w:tcPr>
          <w:p>
            <w:pPr>
              <w:pStyle w:val="11"/>
            </w:pPr>
          </w:p>
        </w:tc>
        <w:tc>
          <w:tcPr>
            <w:tcW w:w="1361" w:type="dxa"/>
            <w:vAlign w:val="center"/>
          </w:tcPr>
          <w:p>
            <w:pPr>
              <w:pStyle w:val="11"/>
            </w:pPr>
            <w:r>
              <w:t>102.61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26.43</w:t>
            </w:r>
          </w:p>
        </w:tc>
        <w:tc>
          <w:tcPr>
            <w:tcW w:w="1361" w:type="dxa"/>
            <w:vAlign w:val="center"/>
          </w:tcPr>
          <w:p>
            <w:pPr>
              <w:pStyle w:val="11"/>
            </w:pPr>
            <w:r>
              <w:t>26.43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26.43</w:t>
            </w:r>
          </w:p>
        </w:tc>
        <w:tc>
          <w:tcPr>
            <w:tcW w:w="1361" w:type="dxa"/>
            <w:vAlign w:val="center"/>
          </w:tcPr>
          <w:p>
            <w:pPr>
              <w:pStyle w:val="11"/>
            </w:pPr>
            <w:r>
              <w:t>26.43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26.43</w:t>
            </w:r>
          </w:p>
        </w:tc>
        <w:tc>
          <w:tcPr>
            <w:tcW w:w="1361" w:type="dxa"/>
            <w:vAlign w:val="center"/>
          </w:tcPr>
          <w:p>
            <w:pPr>
              <w:pStyle w:val="11"/>
            </w:pPr>
            <w:r>
              <w:t>26.43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1541.10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406.16</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2504.79</w:t>
            </w:r>
          </w:p>
        </w:tc>
        <w:tc>
          <w:tcPr>
            <w:tcW w:w="1474" w:type="dxa"/>
            <w:vAlign w:val="center"/>
          </w:tcPr>
          <w:p>
            <w:pPr>
              <w:pStyle w:val="11"/>
            </w:pPr>
            <w:r>
              <w:t>2504.79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75.05</w:t>
            </w:r>
          </w:p>
        </w:tc>
        <w:tc>
          <w:tcPr>
            <w:tcW w:w="1474" w:type="dxa"/>
            <w:vAlign w:val="center"/>
          </w:tcPr>
          <w:p>
            <w:pPr>
              <w:pStyle w:val="11"/>
            </w:pPr>
            <w:r>
              <w:t>75.05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31.38</w:t>
            </w:r>
          </w:p>
        </w:tc>
        <w:tc>
          <w:tcPr>
            <w:tcW w:w="1474" w:type="dxa"/>
            <w:vAlign w:val="center"/>
          </w:tcPr>
          <w:p>
            <w:pPr>
              <w:pStyle w:val="11"/>
            </w:pPr>
            <w:r>
              <w:t>31.38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423.67</w:t>
            </w:r>
          </w:p>
        </w:tc>
        <w:tc>
          <w:tcPr>
            <w:tcW w:w="1474" w:type="dxa"/>
            <w:vAlign w:val="center"/>
          </w:tcPr>
          <w:p>
            <w:pPr>
              <w:pStyle w:val="11"/>
            </w:pPr>
          </w:p>
        </w:tc>
        <w:tc>
          <w:tcPr>
            <w:tcW w:w="1474" w:type="dxa"/>
            <w:vAlign w:val="center"/>
          </w:tcPr>
          <w:p>
            <w:pPr>
              <w:pStyle w:val="11"/>
            </w:pPr>
            <w:r>
              <w:t>423.67</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102.61</w:t>
            </w:r>
          </w:p>
        </w:tc>
        <w:tc>
          <w:tcPr>
            <w:tcW w:w="1474" w:type="dxa"/>
            <w:vAlign w:val="center"/>
          </w:tcPr>
          <w:p>
            <w:pPr>
              <w:pStyle w:val="11"/>
            </w:pPr>
            <w:r>
              <w:t>102.61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26.43</w:t>
            </w:r>
          </w:p>
        </w:tc>
        <w:tc>
          <w:tcPr>
            <w:tcW w:w="1474" w:type="dxa"/>
            <w:vAlign w:val="center"/>
          </w:tcPr>
          <w:p>
            <w:pPr>
              <w:pStyle w:val="11"/>
            </w:pPr>
            <w:r>
              <w:t>26.43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1947.26</w:t>
            </w:r>
          </w:p>
        </w:tc>
        <w:tc>
          <w:tcPr>
            <w:tcW w:w="3402" w:type="dxa"/>
            <w:vAlign w:val="center"/>
          </w:tcPr>
          <w:p>
            <w:pPr>
              <w:pStyle w:val="14"/>
            </w:pPr>
            <w:r>
              <w:t>本年支出合计</w:t>
            </w:r>
          </w:p>
        </w:tc>
        <w:tc>
          <w:tcPr>
            <w:tcW w:w="1474" w:type="dxa"/>
            <w:vAlign w:val="center"/>
          </w:tcPr>
          <w:p>
            <w:pPr>
              <w:pStyle w:val="15"/>
            </w:pPr>
            <w:r>
              <w:t>3163.94</w:t>
            </w:r>
          </w:p>
        </w:tc>
        <w:tc>
          <w:tcPr>
            <w:tcW w:w="1474" w:type="dxa"/>
            <w:vAlign w:val="center"/>
          </w:tcPr>
          <w:p>
            <w:pPr>
              <w:pStyle w:val="15"/>
            </w:pPr>
            <w:r>
              <w:t>2740.27</w:t>
            </w:r>
          </w:p>
        </w:tc>
        <w:tc>
          <w:tcPr>
            <w:tcW w:w="1474" w:type="dxa"/>
            <w:vAlign w:val="center"/>
          </w:tcPr>
          <w:p>
            <w:pPr>
              <w:pStyle w:val="15"/>
            </w:pPr>
            <w:r>
              <w:t>423.67</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1216.68</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1199.17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r>
              <w:t>17.51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3163.94</w:t>
            </w:r>
          </w:p>
        </w:tc>
        <w:tc>
          <w:tcPr>
            <w:tcW w:w="3402" w:type="dxa"/>
            <w:vAlign w:val="center"/>
          </w:tcPr>
          <w:p>
            <w:pPr>
              <w:pStyle w:val="14"/>
            </w:pPr>
            <w:r>
              <w:t>支出总计</w:t>
            </w:r>
          </w:p>
        </w:tc>
        <w:tc>
          <w:tcPr>
            <w:tcW w:w="1474" w:type="dxa"/>
            <w:vAlign w:val="center"/>
          </w:tcPr>
          <w:p>
            <w:pPr>
              <w:pStyle w:val="15"/>
            </w:pPr>
            <w:r>
              <w:t>3163.94</w:t>
            </w:r>
          </w:p>
        </w:tc>
        <w:tc>
          <w:tcPr>
            <w:tcW w:w="1474" w:type="dxa"/>
            <w:vAlign w:val="center"/>
          </w:tcPr>
          <w:p>
            <w:pPr>
              <w:pStyle w:val="15"/>
            </w:pPr>
            <w:r>
              <w:t>2740.27</w:t>
            </w:r>
          </w:p>
        </w:tc>
        <w:tc>
          <w:tcPr>
            <w:tcW w:w="1474" w:type="dxa"/>
            <w:vAlign w:val="center"/>
          </w:tcPr>
          <w:p>
            <w:pPr>
              <w:pStyle w:val="15"/>
            </w:pPr>
            <w:r>
              <w:t>423.67</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2740.27</w:t>
            </w:r>
          </w:p>
        </w:tc>
        <w:tc>
          <w:tcPr>
            <w:tcW w:w="2551" w:type="dxa"/>
            <w:vAlign w:val="center"/>
          </w:tcPr>
          <w:p>
            <w:pPr>
              <w:pStyle w:val="15"/>
            </w:pPr>
            <w:r>
              <w:t>605.75</w:t>
            </w:r>
          </w:p>
        </w:tc>
        <w:tc>
          <w:tcPr>
            <w:tcW w:w="2551" w:type="dxa"/>
            <w:vAlign w:val="center"/>
          </w:tcPr>
          <w:p>
            <w:pPr>
              <w:pStyle w:val="15"/>
            </w:pPr>
            <w:r>
              <w:t>2134.52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2504.79</w:t>
            </w:r>
          </w:p>
        </w:tc>
        <w:tc>
          <w:tcPr>
            <w:tcW w:w="2551" w:type="dxa"/>
            <w:vAlign w:val="center"/>
          </w:tcPr>
          <w:p>
            <w:pPr>
              <w:pStyle w:val="11"/>
            </w:pPr>
            <w:r>
              <w:t>472.88</w:t>
            </w:r>
          </w:p>
        </w:tc>
        <w:tc>
          <w:tcPr>
            <w:tcW w:w="2551" w:type="dxa"/>
            <w:vAlign w:val="center"/>
          </w:tcPr>
          <w:p>
            <w:pPr>
              <w:pStyle w:val="11"/>
            </w:pPr>
            <w:r>
              <w:t>2031.91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1487.76</w:t>
            </w:r>
          </w:p>
        </w:tc>
        <w:tc>
          <w:tcPr>
            <w:tcW w:w="2551" w:type="dxa"/>
            <w:vAlign w:val="center"/>
          </w:tcPr>
          <w:p>
            <w:pPr>
              <w:pStyle w:val="11"/>
            </w:pPr>
            <w:r>
              <w:t>472.88</w:t>
            </w:r>
          </w:p>
        </w:tc>
        <w:tc>
          <w:tcPr>
            <w:tcW w:w="2551" w:type="dxa"/>
            <w:vAlign w:val="center"/>
          </w:tcPr>
          <w:p>
            <w:pPr>
              <w:pStyle w:val="11"/>
            </w:pPr>
            <w:r>
              <w:t>1014.88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472.88</w:t>
            </w:r>
          </w:p>
        </w:tc>
        <w:tc>
          <w:tcPr>
            <w:tcW w:w="2551" w:type="dxa"/>
            <w:vAlign w:val="center"/>
          </w:tcPr>
          <w:p>
            <w:pPr>
              <w:pStyle w:val="11"/>
            </w:pPr>
            <w:r>
              <w:t>472.88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2070102</w:t>
            </w:r>
          </w:p>
        </w:tc>
        <w:tc>
          <w:tcPr>
            <w:tcW w:w="4535" w:type="dxa"/>
            <w:vAlign w:val="center"/>
          </w:tcPr>
          <w:p>
            <w:pPr>
              <w:pStyle w:val="12"/>
            </w:pPr>
            <w:r>
              <w:t>一般行政管理事务</w:t>
            </w:r>
          </w:p>
        </w:tc>
        <w:tc>
          <w:tcPr>
            <w:tcW w:w="2551" w:type="dxa"/>
            <w:vAlign w:val="center"/>
          </w:tcPr>
          <w:p>
            <w:pPr>
              <w:pStyle w:val="11"/>
            </w:pPr>
            <w:r>
              <w:t>125.00</w:t>
            </w:r>
          </w:p>
        </w:tc>
        <w:tc>
          <w:tcPr>
            <w:tcW w:w="2551" w:type="dxa"/>
            <w:vAlign w:val="center"/>
          </w:tcPr>
          <w:p>
            <w:pPr>
              <w:pStyle w:val="11"/>
            </w:pPr>
          </w:p>
        </w:tc>
        <w:tc>
          <w:tcPr>
            <w:tcW w:w="2551" w:type="dxa"/>
            <w:vAlign w:val="center"/>
          </w:tcPr>
          <w:p>
            <w:pPr>
              <w:pStyle w:val="11"/>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2070104</w:t>
            </w:r>
          </w:p>
        </w:tc>
        <w:tc>
          <w:tcPr>
            <w:tcW w:w="4535" w:type="dxa"/>
            <w:vAlign w:val="center"/>
          </w:tcPr>
          <w:p>
            <w:pPr>
              <w:pStyle w:val="12"/>
            </w:pPr>
            <w:r>
              <w:t>图书馆</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2070108</w:t>
            </w:r>
          </w:p>
        </w:tc>
        <w:tc>
          <w:tcPr>
            <w:tcW w:w="4535" w:type="dxa"/>
            <w:vAlign w:val="center"/>
          </w:tcPr>
          <w:p>
            <w:pPr>
              <w:pStyle w:val="12"/>
            </w:pPr>
            <w:r>
              <w:t>文化活动</w:t>
            </w:r>
          </w:p>
        </w:tc>
        <w:tc>
          <w:tcPr>
            <w:tcW w:w="2551" w:type="dxa"/>
            <w:vAlign w:val="center"/>
          </w:tcPr>
          <w:p>
            <w:pPr>
              <w:pStyle w:val="11"/>
            </w:pPr>
            <w:r>
              <w:t>77.00</w:t>
            </w:r>
          </w:p>
        </w:tc>
        <w:tc>
          <w:tcPr>
            <w:tcW w:w="2551" w:type="dxa"/>
            <w:vAlign w:val="center"/>
          </w:tcPr>
          <w:p>
            <w:pPr>
              <w:pStyle w:val="11"/>
            </w:pPr>
          </w:p>
        </w:tc>
        <w:tc>
          <w:tcPr>
            <w:tcW w:w="2551" w:type="dxa"/>
            <w:vAlign w:val="center"/>
          </w:tcPr>
          <w:p>
            <w:pPr>
              <w:pStyle w:val="11"/>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226.44</w:t>
            </w:r>
          </w:p>
        </w:tc>
        <w:tc>
          <w:tcPr>
            <w:tcW w:w="2551" w:type="dxa"/>
            <w:vAlign w:val="center"/>
          </w:tcPr>
          <w:p>
            <w:pPr>
              <w:pStyle w:val="11"/>
            </w:pPr>
          </w:p>
        </w:tc>
        <w:tc>
          <w:tcPr>
            <w:tcW w:w="2551" w:type="dxa"/>
            <w:vAlign w:val="center"/>
          </w:tcPr>
          <w:p>
            <w:pPr>
              <w:pStyle w:val="11"/>
            </w:pPr>
            <w:r>
              <w:t>226.44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2070111</w:t>
            </w:r>
          </w:p>
        </w:tc>
        <w:tc>
          <w:tcPr>
            <w:tcW w:w="4535" w:type="dxa"/>
            <w:vAlign w:val="center"/>
          </w:tcPr>
          <w:p>
            <w:pPr>
              <w:pStyle w:val="12"/>
            </w:pPr>
            <w:r>
              <w:t>文化创作与保护</w:t>
            </w:r>
          </w:p>
        </w:tc>
        <w:tc>
          <w:tcPr>
            <w:tcW w:w="2551" w:type="dxa"/>
            <w:vAlign w:val="center"/>
          </w:tcPr>
          <w:p>
            <w:pPr>
              <w:pStyle w:val="11"/>
            </w:pPr>
            <w:r>
              <w:t>13.20</w:t>
            </w:r>
          </w:p>
        </w:tc>
        <w:tc>
          <w:tcPr>
            <w:tcW w:w="2551" w:type="dxa"/>
            <w:vAlign w:val="center"/>
          </w:tcPr>
          <w:p>
            <w:pPr>
              <w:pStyle w:val="11"/>
            </w:pPr>
          </w:p>
        </w:tc>
        <w:tc>
          <w:tcPr>
            <w:tcW w:w="2551" w:type="dxa"/>
            <w:vAlign w:val="center"/>
          </w:tcPr>
          <w:p>
            <w:pPr>
              <w:pStyle w:val="11"/>
            </w:pPr>
            <w:r>
              <w:t>13.20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2070112</w:t>
            </w:r>
          </w:p>
        </w:tc>
        <w:tc>
          <w:tcPr>
            <w:tcW w:w="4535" w:type="dxa"/>
            <w:vAlign w:val="center"/>
          </w:tcPr>
          <w:p>
            <w:pPr>
              <w:pStyle w:val="12"/>
            </w:pPr>
            <w:r>
              <w:t>文化和旅游市场管理</w:t>
            </w:r>
          </w:p>
        </w:tc>
        <w:tc>
          <w:tcPr>
            <w:tcW w:w="2551" w:type="dxa"/>
            <w:vAlign w:val="center"/>
          </w:tcPr>
          <w:p>
            <w:pPr>
              <w:pStyle w:val="11"/>
            </w:pPr>
            <w:r>
              <w:t>12.10</w:t>
            </w:r>
          </w:p>
        </w:tc>
        <w:tc>
          <w:tcPr>
            <w:tcW w:w="2551" w:type="dxa"/>
            <w:vAlign w:val="center"/>
          </w:tcPr>
          <w:p>
            <w:pPr>
              <w:pStyle w:val="11"/>
            </w:pPr>
          </w:p>
        </w:tc>
        <w:tc>
          <w:tcPr>
            <w:tcW w:w="2551" w:type="dxa"/>
            <w:vAlign w:val="center"/>
          </w:tcPr>
          <w:p>
            <w:pPr>
              <w:pStyle w:val="11"/>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2070113</w:t>
            </w:r>
          </w:p>
        </w:tc>
        <w:tc>
          <w:tcPr>
            <w:tcW w:w="4535" w:type="dxa"/>
            <w:vAlign w:val="center"/>
          </w:tcPr>
          <w:p>
            <w:pPr>
              <w:pStyle w:val="12"/>
            </w:pPr>
            <w:r>
              <w:t>旅游宣传</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554.14</w:t>
            </w:r>
          </w:p>
        </w:tc>
        <w:tc>
          <w:tcPr>
            <w:tcW w:w="2551" w:type="dxa"/>
            <w:vAlign w:val="center"/>
          </w:tcPr>
          <w:p>
            <w:pPr>
              <w:pStyle w:val="11"/>
            </w:pPr>
          </w:p>
        </w:tc>
        <w:tc>
          <w:tcPr>
            <w:tcW w:w="2551" w:type="dxa"/>
            <w:vAlign w:val="center"/>
          </w:tcPr>
          <w:p>
            <w:pPr>
              <w:pStyle w:val="11"/>
            </w:pPr>
            <w:r>
              <w:t>554.14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20702</w:t>
            </w:r>
          </w:p>
        </w:tc>
        <w:tc>
          <w:tcPr>
            <w:tcW w:w="4535" w:type="dxa"/>
            <w:vAlign w:val="center"/>
          </w:tcPr>
          <w:p>
            <w:pPr>
              <w:pStyle w:val="12"/>
            </w:pPr>
            <w:r>
              <w:t>文物</w:t>
            </w:r>
          </w:p>
        </w:tc>
        <w:tc>
          <w:tcPr>
            <w:tcW w:w="2551" w:type="dxa"/>
            <w:vAlign w:val="center"/>
          </w:tcPr>
          <w:p>
            <w:pPr>
              <w:pStyle w:val="11"/>
            </w:pPr>
            <w:r>
              <w:t>3.10</w:t>
            </w:r>
          </w:p>
        </w:tc>
        <w:tc>
          <w:tcPr>
            <w:tcW w:w="2551" w:type="dxa"/>
            <w:vAlign w:val="center"/>
          </w:tcPr>
          <w:p>
            <w:pPr>
              <w:pStyle w:val="11"/>
            </w:pPr>
          </w:p>
        </w:tc>
        <w:tc>
          <w:tcPr>
            <w:tcW w:w="2551"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2070204</w:t>
            </w:r>
          </w:p>
        </w:tc>
        <w:tc>
          <w:tcPr>
            <w:tcW w:w="4535" w:type="dxa"/>
            <w:vAlign w:val="center"/>
          </w:tcPr>
          <w:p>
            <w:pPr>
              <w:pStyle w:val="12"/>
            </w:pPr>
            <w:r>
              <w:t>文物保护</w:t>
            </w:r>
          </w:p>
        </w:tc>
        <w:tc>
          <w:tcPr>
            <w:tcW w:w="2551" w:type="dxa"/>
            <w:vAlign w:val="center"/>
          </w:tcPr>
          <w:p>
            <w:pPr>
              <w:pStyle w:val="11"/>
            </w:pPr>
            <w:r>
              <w:t>3.10</w:t>
            </w:r>
          </w:p>
        </w:tc>
        <w:tc>
          <w:tcPr>
            <w:tcW w:w="2551" w:type="dxa"/>
            <w:vAlign w:val="center"/>
          </w:tcPr>
          <w:p>
            <w:pPr>
              <w:pStyle w:val="11"/>
            </w:pPr>
          </w:p>
        </w:tc>
        <w:tc>
          <w:tcPr>
            <w:tcW w:w="2551" w:type="dxa"/>
            <w:vAlign w:val="center"/>
          </w:tcPr>
          <w:p>
            <w:pPr>
              <w:pStyle w:val="11"/>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433.00</w:t>
            </w:r>
          </w:p>
        </w:tc>
        <w:tc>
          <w:tcPr>
            <w:tcW w:w="2551" w:type="dxa"/>
            <w:vAlign w:val="center"/>
          </w:tcPr>
          <w:p>
            <w:pPr>
              <w:pStyle w:val="11"/>
            </w:pPr>
          </w:p>
        </w:tc>
        <w:tc>
          <w:tcPr>
            <w:tcW w:w="2551" w:type="dxa"/>
            <w:vAlign w:val="center"/>
          </w:tcPr>
          <w:p>
            <w:pPr>
              <w:pStyle w:val="11"/>
            </w:pPr>
            <w:r>
              <w:t>433.00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2070899</w:t>
            </w:r>
          </w:p>
        </w:tc>
        <w:tc>
          <w:tcPr>
            <w:tcW w:w="4535" w:type="dxa"/>
            <w:vAlign w:val="center"/>
          </w:tcPr>
          <w:p>
            <w:pPr>
              <w:pStyle w:val="12"/>
            </w:pPr>
            <w:r>
              <w:t>其他广播电视支出</w:t>
            </w:r>
          </w:p>
        </w:tc>
        <w:tc>
          <w:tcPr>
            <w:tcW w:w="2551" w:type="dxa"/>
            <w:vAlign w:val="center"/>
          </w:tcPr>
          <w:p>
            <w:pPr>
              <w:pStyle w:val="11"/>
            </w:pPr>
            <w:r>
              <w:t>433.00</w:t>
            </w:r>
          </w:p>
        </w:tc>
        <w:tc>
          <w:tcPr>
            <w:tcW w:w="2551" w:type="dxa"/>
            <w:vAlign w:val="center"/>
          </w:tcPr>
          <w:p>
            <w:pPr>
              <w:pStyle w:val="11"/>
            </w:pPr>
          </w:p>
        </w:tc>
        <w:tc>
          <w:tcPr>
            <w:tcW w:w="2551" w:type="dxa"/>
            <w:vAlign w:val="center"/>
          </w:tcPr>
          <w:p>
            <w:pPr>
              <w:pStyle w:val="11"/>
            </w:pPr>
            <w:r>
              <w:t>433.00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580.93</w:t>
            </w:r>
          </w:p>
        </w:tc>
        <w:tc>
          <w:tcPr>
            <w:tcW w:w="2551" w:type="dxa"/>
            <w:vAlign w:val="center"/>
          </w:tcPr>
          <w:p>
            <w:pPr>
              <w:pStyle w:val="11"/>
            </w:pPr>
          </w:p>
        </w:tc>
        <w:tc>
          <w:tcPr>
            <w:tcW w:w="2551" w:type="dxa"/>
            <w:vAlign w:val="center"/>
          </w:tcPr>
          <w:p>
            <w:pPr>
              <w:pStyle w:val="11"/>
            </w:pPr>
            <w:r>
              <w:t>580.93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580.93</w:t>
            </w:r>
          </w:p>
        </w:tc>
        <w:tc>
          <w:tcPr>
            <w:tcW w:w="2551" w:type="dxa"/>
            <w:vAlign w:val="center"/>
          </w:tcPr>
          <w:p>
            <w:pPr>
              <w:pStyle w:val="11"/>
            </w:pPr>
          </w:p>
        </w:tc>
        <w:tc>
          <w:tcPr>
            <w:tcW w:w="2551" w:type="dxa"/>
            <w:vAlign w:val="center"/>
          </w:tcPr>
          <w:p>
            <w:pPr>
              <w:pStyle w:val="11"/>
            </w:pPr>
            <w:r>
              <w:t>580.93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75.05</w:t>
            </w:r>
          </w:p>
        </w:tc>
        <w:tc>
          <w:tcPr>
            <w:tcW w:w="2551" w:type="dxa"/>
            <w:vAlign w:val="center"/>
          </w:tcPr>
          <w:p>
            <w:pPr>
              <w:pStyle w:val="11"/>
            </w:pPr>
            <w:r>
              <w:t>75.05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70.09</w:t>
            </w:r>
          </w:p>
        </w:tc>
        <w:tc>
          <w:tcPr>
            <w:tcW w:w="2551" w:type="dxa"/>
            <w:vAlign w:val="center"/>
          </w:tcPr>
          <w:p>
            <w:pPr>
              <w:pStyle w:val="11"/>
            </w:pPr>
            <w:r>
              <w:t>70.09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17.22</w:t>
            </w:r>
          </w:p>
        </w:tc>
        <w:tc>
          <w:tcPr>
            <w:tcW w:w="2551" w:type="dxa"/>
            <w:vAlign w:val="center"/>
          </w:tcPr>
          <w:p>
            <w:pPr>
              <w:pStyle w:val="11"/>
            </w:pPr>
            <w:r>
              <w:t>17.22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52.87</w:t>
            </w:r>
          </w:p>
        </w:tc>
        <w:tc>
          <w:tcPr>
            <w:tcW w:w="2551" w:type="dxa"/>
            <w:vAlign w:val="center"/>
          </w:tcPr>
          <w:p>
            <w:pPr>
              <w:pStyle w:val="11"/>
            </w:pPr>
            <w:r>
              <w:t>52.87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4.97</w:t>
            </w:r>
          </w:p>
        </w:tc>
        <w:tc>
          <w:tcPr>
            <w:tcW w:w="2551" w:type="dxa"/>
            <w:vAlign w:val="center"/>
          </w:tcPr>
          <w:p>
            <w:pPr>
              <w:pStyle w:val="11"/>
            </w:pPr>
            <w:r>
              <w:t>4.97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2080899</w:t>
            </w:r>
          </w:p>
        </w:tc>
        <w:tc>
          <w:tcPr>
            <w:tcW w:w="4535" w:type="dxa"/>
            <w:vAlign w:val="center"/>
          </w:tcPr>
          <w:p>
            <w:pPr>
              <w:pStyle w:val="12"/>
            </w:pPr>
            <w:r>
              <w:t>其他优抚支出</w:t>
            </w:r>
          </w:p>
        </w:tc>
        <w:tc>
          <w:tcPr>
            <w:tcW w:w="2551" w:type="dxa"/>
            <w:vAlign w:val="center"/>
          </w:tcPr>
          <w:p>
            <w:pPr>
              <w:pStyle w:val="11"/>
            </w:pPr>
            <w:r>
              <w:t>4.97</w:t>
            </w:r>
          </w:p>
        </w:tc>
        <w:tc>
          <w:tcPr>
            <w:tcW w:w="2551" w:type="dxa"/>
            <w:vAlign w:val="center"/>
          </w:tcPr>
          <w:p>
            <w:pPr>
              <w:pStyle w:val="11"/>
            </w:pPr>
            <w:r>
              <w:t>4.97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31.38</w:t>
            </w:r>
          </w:p>
        </w:tc>
        <w:tc>
          <w:tcPr>
            <w:tcW w:w="2551" w:type="dxa"/>
            <w:vAlign w:val="center"/>
          </w:tcPr>
          <w:p>
            <w:pPr>
              <w:pStyle w:val="11"/>
            </w:pPr>
            <w:r>
              <w:t>31.38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31.38</w:t>
            </w:r>
          </w:p>
        </w:tc>
        <w:tc>
          <w:tcPr>
            <w:tcW w:w="2551" w:type="dxa"/>
            <w:vAlign w:val="center"/>
          </w:tcPr>
          <w:p>
            <w:pPr>
              <w:pStyle w:val="11"/>
            </w:pPr>
            <w:r>
              <w:t>31.38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31.38</w:t>
            </w:r>
          </w:p>
        </w:tc>
        <w:tc>
          <w:tcPr>
            <w:tcW w:w="2551" w:type="dxa"/>
            <w:vAlign w:val="center"/>
          </w:tcPr>
          <w:p>
            <w:pPr>
              <w:pStyle w:val="11"/>
            </w:pPr>
            <w:r>
              <w:t>31.38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102.61</w:t>
            </w:r>
          </w:p>
        </w:tc>
        <w:tc>
          <w:tcPr>
            <w:tcW w:w="2551" w:type="dxa"/>
            <w:vAlign w:val="center"/>
          </w:tcPr>
          <w:p>
            <w:pPr>
              <w:pStyle w:val="11"/>
            </w:pPr>
          </w:p>
        </w:tc>
        <w:tc>
          <w:tcPr>
            <w:tcW w:w="2551" w:type="dxa"/>
            <w:vAlign w:val="center"/>
          </w:tcPr>
          <w:p>
            <w:pPr>
              <w:pStyle w:val="11"/>
            </w:pPr>
            <w:r>
              <w:t>102.61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102.61</w:t>
            </w:r>
          </w:p>
        </w:tc>
        <w:tc>
          <w:tcPr>
            <w:tcW w:w="2551" w:type="dxa"/>
            <w:vAlign w:val="center"/>
          </w:tcPr>
          <w:p>
            <w:pPr>
              <w:pStyle w:val="11"/>
            </w:pPr>
          </w:p>
        </w:tc>
        <w:tc>
          <w:tcPr>
            <w:tcW w:w="2551" w:type="dxa"/>
            <w:vAlign w:val="center"/>
          </w:tcPr>
          <w:p>
            <w:pPr>
              <w:pStyle w:val="11"/>
            </w:pPr>
            <w:r>
              <w:t>102.61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2140104</w:t>
            </w:r>
          </w:p>
        </w:tc>
        <w:tc>
          <w:tcPr>
            <w:tcW w:w="4535" w:type="dxa"/>
            <w:vAlign w:val="center"/>
          </w:tcPr>
          <w:p>
            <w:pPr>
              <w:pStyle w:val="12"/>
            </w:pPr>
            <w:r>
              <w:t>公路建设</w:t>
            </w:r>
          </w:p>
        </w:tc>
        <w:tc>
          <w:tcPr>
            <w:tcW w:w="2551" w:type="dxa"/>
            <w:vAlign w:val="center"/>
          </w:tcPr>
          <w:p>
            <w:pPr>
              <w:pStyle w:val="11"/>
            </w:pPr>
            <w:r>
              <w:t>102.61</w:t>
            </w:r>
          </w:p>
        </w:tc>
        <w:tc>
          <w:tcPr>
            <w:tcW w:w="2551" w:type="dxa"/>
            <w:vAlign w:val="center"/>
          </w:tcPr>
          <w:p>
            <w:pPr>
              <w:pStyle w:val="11"/>
            </w:pPr>
          </w:p>
        </w:tc>
        <w:tc>
          <w:tcPr>
            <w:tcW w:w="2551" w:type="dxa"/>
            <w:vAlign w:val="center"/>
          </w:tcPr>
          <w:p>
            <w:pPr>
              <w:pStyle w:val="11"/>
            </w:pPr>
            <w:r>
              <w:t>102.61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26.43</w:t>
            </w:r>
          </w:p>
        </w:tc>
        <w:tc>
          <w:tcPr>
            <w:tcW w:w="2551" w:type="dxa"/>
            <w:vAlign w:val="center"/>
          </w:tcPr>
          <w:p>
            <w:pPr>
              <w:pStyle w:val="11"/>
            </w:pPr>
            <w:r>
              <w:t>26.43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26.43</w:t>
            </w:r>
          </w:p>
        </w:tc>
        <w:tc>
          <w:tcPr>
            <w:tcW w:w="2551" w:type="dxa"/>
            <w:vAlign w:val="center"/>
          </w:tcPr>
          <w:p>
            <w:pPr>
              <w:pStyle w:val="11"/>
            </w:pPr>
            <w:r>
              <w:t>26.43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26.43</w:t>
            </w:r>
          </w:p>
        </w:tc>
        <w:tc>
          <w:tcPr>
            <w:tcW w:w="2551" w:type="dxa"/>
            <w:vAlign w:val="center"/>
          </w:tcPr>
          <w:p>
            <w:pPr>
              <w:pStyle w:val="11"/>
            </w:pPr>
            <w:r>
              <w:t>26.43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支出单位经济分类科目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605.75</w:t>
            </w:r>
          </w:p>
        </w:tc>
        <w:tc>
          <w:tcPr>
            <w:tcW w:w="2551" w:type="dxa"/>
            <w:vAlign w:val="center"/>
          </w:tcPr>
          <w:p>
            <w:pPr>
              <w:pStyle w:val="15"/>
            </w:pPr>
            <w:r>
              <w:t>557.48</w:t>
            </w:r>
          </w:p>
        </w:tc>
        <w:tc>
          <w:tcPr>
            <w:tcW w:w="2551" w:type="dxa"/>
            <w:vAlign w:val="center"/>
          </w:tcPr>
          <w:p>
            <w:pPr>
              <w:pStyle w:val="15"/>
            </w:pPr>
            <w:r>
              <w:t>48.27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535.29</w:t>
            </w:r>
          </w:p>
        </w:tc>
        <w:tc>
          <w:tcPr>
            <w:tcW w:w="2551" w:type="dxa"/>
            <w:vAlign w:val="center"/>
          </w:tcPr>
          <w:p>
            <w:pPr>
              <w:pStyle w:val="11"/>
            </w:pPr>
            <w:r>
              <w:t>535.29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210.70</w:t>
            </w:r>
          </w:p>
        </w:tc>
        <w:tc>
          <w:tcPr>
            <w:tcW w:w="2551" w:type="dxa"/>
            <w:vAlign w:val="center"/>
          </w:tcPr>
          <w:p>
            <w:pPr>
              <w:pStyle w:val="11"/>
            </w:pPr>
            <w:r>
              <w:t>210.70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57.88</w:t>
            </w:r>
          </w:p>
        </w:tc>
        <w:tc>
          <w:tcPr>
            <w:tcW w:w="2551" w:type="dxa"/>
            <w:vAlign w:val="center"/>
          </w:tcPr>
          <w:p>
            <w:pPr>
              <w:pStyle w:val="11"/>
            </w:pPr>
            <w:r>
              <w:t>57.88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6.84</w:t>
            </w:r>
          </w:p>
        </w:tc>
        <w:tc>
          <w:tcPr>
            <w:tcW w:w="2551" w:type="dxa"/>
            <w:vAlign w:val="center"/>
          </w:tcPr>
          <w:p>
            <w:pPr>
              <w:pStyle w:val="11"/>
            </w:pPr>
            <w:r>
              <w:t>6.84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62.29</w:t>
            </w:r>
          </w:p>
        </w:tc>
        <w:tc>
          <w:tcPr>
            <w:tcW w:w="2551" w:type="dxa"/>
            <w:vAlign w:val="center"/>
          </w:tcPr>
          <w:p>
            <w:pPr>
              <w:pStyle w:val="11"/>
            </w:pPr>
            <w:r>
              <w:t>62.29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52.87</w:t>
            </w:r>
          </w:p>
        </w:tc>
        <w:tc>
          <w:tcPr>
            <w:tcW w:w="2551" w:type="dxa"/>
            <w:vAlign w:val="center"/>
          </w:tcPr>
          <w:p>
            <w:pPr>
              <w:pStyle w:val="11"/>
            </w:pPr>
            <w:r>
              <w:t>52.87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30.08</w:t>
            </w:r>
          </w:p>
        </w:tc>
        <w:tc>
          <w:tcPr>
            <w:tcW w:w="2551" w:type="dxa"/>
            <w:vAlign w:val="center"/>
          </w:tcPr>
          <w:p>
            <w:pPr>
              <w:pStyle w:val="11"/>
            </w:pPr>
            <w:r>
              <w:t>30.08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2.96</w:t>
            </w:r>
          </w:p>
        </w:tc>
        <w:tc>
          <w:tcPr>
            <w:tcW w:w="2551" w:type="dxa"/>
            <w:vAlign w:val="center"/>
          </w:tcPr>
          <w:p>
            <w:pPr>
              <w:pStyle w:val="11"/>
            </w:pPr>
            <w:r>
              <w:t>2.96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26.43</w:t>
            </w:r>
          </w:p>
        </w:tc>
        <w:tc>
          <w:tcPr>
            <w:tcW w:w="2551" w:type="dxa"/>
            <w:vAlign w:val="center"/>
          </w:tcPr>
          <w:p>
            <w:pPr>
              <w:pStyle w:val="11"/>
            </w:pPr>
            <w:r>
              <w:t>26.43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85.24</w:t>
            </w:r>
          </w:p>
        </w:tc>
        <w:tc>
          <w:tcPr>
            <w:tcW w:w="2551" w:type="dxa"/>
            <w:vAlign w:val="center"/>
          </w:tcPr>
          <w:p>
            <w:pPr>
              <w:pStyle w:val="11"/>
            </w:pPr>
            <w:r>
              <w:t>85.24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48.27</w:t>
            </w:r>
          </w:p>
        </w:tc>
        <w:tc>
          <w:tcPr>
            <w:tcW w:w="2551" w:type="dxa"/>
            <w:vAlign w:val="center"/>
          </w:tcPr>
          <w:p>
            <w:pPr>
              <w:pStyle w:val="11"/>
            </w:pPr>
          </w:p>
        </w:tc>
        <w:tc>
          <w:tcPr>
            <w:tcW w:w="2551" w:type="dxa"/>
            <w:vAlign w:val="center"/>
          </w:tcPr>
          <w:p>
            <w:pPr>
              <w:pStyle w:val="11"/>
            </w:pPr>
            <w:r>
              <w:t>48.27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6.90</w:t>
            </w:r>
          </w:p>
        </w:tc>
        <w:tc>
          <w:tcPr>
            <w:tcW w:w="2551" w:type="dxa"/>
            <w:vAlign w:val="center"/>
          </w:tcPr>
          <w:p>
            <w:pPr>
              <w:pStyle w:val="11"/>
            </w:pPr>
          </w:p>
        </w:tc>
        <w:tc>
          <w:tcPr>
            <w:tcW w:w="2551" w:type="dxa"/>
            <w:vAlign w:val="center"/>
          </w:tcPr>
          <w:p>
            <w:pPr>
              <w:pStyle w:val="11"/>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0.38</w:t>
            </w:r>
          </w:p>
        </w:tc>
        <w:tc>
          <w:tcPr>
            <w:tcW w:w="2551" w:type="dxa"/>
            <w:vAlign w:val="center"/>
          </w:tcPr>
          <w:p>
            <w:pPr>
              <w:pStyle w:val="11"/>
            </w:pPr>
          </w:p>
        </w:tc>
        <w:tc>
          <w:tcPr>
            <w:tcW w:w="2551" w:type="dxa"/>
            <w:vAlign w:val="center"/>
          </w:tcPr>
          <w:p>
            <w:pPr>
              <w:pStyle w:val="11"/>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7.84</w:t>
            </w:r>
          </w:p>
        </w:tc>
        <w:tc>
          <w:tcPr>
            <w:tcW w:w="2551" w:type="dxa"/>
            <w:vAlign w:val="center"/>
          </w:tcPr>
          <w:p>
            <w:pPr>
              <w:pStyle w:val="11"/>
            </w:pPr>
          </w:p>
        </w:tc>
        <w:tc>
          <w:tcPr>
            <w:tcW w:w="2551" w:type="dxa"/>
            <w:vAlign w:val="center"/>
          </w:tcPr>
          <w:p>
            <w:pPr>
              <w:pStyle w:val="11"/>
            </w:pPr>
            <w: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28.16</w:t>
            </w:r>
          </w:p>
        </w:tc>
        <w:tc>
          <w:tcPr>
            <w:tcW w:w="2551" w:type="dxa"/>
            <w:vAlign w:val="center"/>
          </w:tcPr>
          <w:p>
            <w:pPr>
              <w:pStyle w:val="11"/>
            </w:pPr>
          </w:p>
        </w:tc>
        <w:tc>
          <w:tcPr>
            <w:tcW w:w="2551" w:type="dxa"/>
            <w:vAlign w:val="center"/>
          </w:tcPr>
          <w:p>
            <w:pPr>
              <w:pStyle w:val="11"/>
            </w:pPr>
            <w:r>
              <w:t>28.16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22.19</w:t>
            </w:r>
          </w:p>
        </w:tc>
        <w:tc>
          <w:tcPr>
            <w:tcW w:w="2551" w:type="dxa"/>
            <w:vAlign w:val="center"/>
          </w:tcPr>
          <w:p>
            <w:pPr>
              <w:pStyle w:val="11"/>
            </w:pPr>
            <w:r>
              <w:t>22.19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8.95</w:t>
            </w:r>
          </w:p>
        </w:tc>
        <w:tc>
          <w:tcPr>
            <w:tcW w:w="2551" w:type="dxa"/>
            <w:vAlign w:val="center"/>
          </w:tcPr>
          <w:p>
            <w:pPr>
              <w:pStyle w:val="11"/>
            </w:pPr>
            <w:r>
              <w:t>8.95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8.27</w:t>
            </w:r>
          </w:p>
        </w:tc>
        <w:tc>
          <w:tcPr>
            <w:tcW w:w="2551" w:type="dxa"/>
            <w:vAlign w:val="center"/>
          </w:tcPr>
          <w:p>
            <w:pPr>
              <w:pStyle w:val="11"/>
            </w:pPr>
            <w:r>
              <w:t>8.27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4.97</w:t>
            </w:r>
          </w:p>
        </w:tc>
        <w:tc>
          <w:tcPr>
            <w:tcW w:w="2551" w:type="dxa"/>
            <w:vAlign w:val="center"/>
          </w:tcPr>
          <w:p>
            <w:pPr>
              <w:pStyle w:val="11"/>
            </w:pPr>
            <w:r>
              <w:t>4.97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423.67</w:t>
            </w:r>
          </w:p>
        </w:tc>
        <w:tc>
          <w:tcPr>
            <w:tcW w:w="2551" w:type="dxa"/>
            <w:vAlign w:val="center"/>
          </w:tcPr>
          <w:p>
            <w:pPr>
              <w:pStyle w:val="15"/>
            </w:pPr>
          </w:p>
        </w:tc>
        <w:tc>
          <w:tcPr>
            <w:tcW w:w="2551" w:type="dxa"/>
            <w:vAlign w:val="center"/>
          </w:tcPr>
          <w:p>
            <w:pPr>
              <w:pStyle w:val="15"/>
            </w:pPr>
            <w:r>
              <w:t>423.67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423.67</w:t>
            </w:r>
          </w:p>
        </w:tc>
        <w:tc>
          <w:tcPr>
            <w:tcW w:w="2551" w:type="dxa"/>
            <w:vAlign w:val="center"/>
          </w:tcPr>
          <w:p>
            <w:pPr>
              <w:pStyle w:val="11"/>
            </w:pPr>
          </w:p>
        </w:tc>
        <w:tc>
          <w:tcPr>
            <w:tcW w:w="2551" w:type="dxa"/>
            <w:vAlign w:val="center"/>
          </w:tcPr>
          <w:p>
            <w:pPr>
              <w:pStyle w:val="11"/>
            </w:pPr>
            <w:r>
              <w:t>423.67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423.67</w:t>
            </w:r>
          </w:p>
        </w:tc>
        <w:tc>
          <w:tcPr>
            <w:tcW w:w="2551" w:type="dxa"/>
            <w:vAlign w:val="center"/>
          </w:tcPr>
          <w:p>
            <w:pPr>
              <w:pStyle w:val="11"/>
            </w:pPr>
          </w:p>
        </w:tc>
        <w:tc>
          <w:tcPr>
            <w:tcW w:w="2551" w:type="dxa"/>
            <w:vAlign w:val="center"/>
          </w:tcPr>
          <w:p>
            <w:pPr>
              <w:pStyle w:val="11"/>
            </w:pPr>
            <w:r>
              <w:t>423.67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2120899</w:t>
            </w:r>
          </w:p>
        </w:tc>
        <w:tc>
          <w:tcPr>
            <w:tcW w:w="4535" w:type="dxa"/>
            <w:vAlign w:val="center"/>
          </w:tcPr>
          <w:p>
            <w:pPr>
              <w:pStyle w:val="12"/>
            </w:pPr>
            <w:r>
              <w:t>其他国有土地使用权出让收入安排的支出</w:t>
            </w:r>
          </w:p>
        </w:tc>
        <w:tc>
          <w:tcPr>
            <w:tcW w:w="2551" w:type="dxa"/>
            <w:vAlign w:val="center"/>
          </w:tcPr>
          <w:p>
            <w:pPr>
              <w:pStyle w:val="11"/>
            </w:pPr>
            <w:r>
              <w:t>423.67</w:t>
            </w:r>
          </w:p>
        </w:tc>
        <w:tc>
          <w:tcPr>
            <w:tcW w:w="2551" w:type="dxa"/>
            <w:vAlign w:val="center"/>
          </w:tcPr>
          <w:p>
            <w:pPr>
              <w:pStyle w:val="11"/>
            </w:pPr>
          </w:p>
        </w:tc>
        <w:tc>
          <w:tcPr>
            <w:tcW w:w="2551" w:type="dxa"/>
            <w:vAlign w:val="center"/>
          </w:tcPr>
          <w:p>
            <w:pPr>
              <w:pStyle w:val="11"/>
            </w:pPr>
            <w:r>
              <w:t>423.67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7.84</w:t>
            </w:r>
          </w:p>
        </w:tc>
        <w:tc>
          <w:tcPr>
            <w:tcW w:w="2381" w:type="dxa"/>
            <w:vAlign w:val="center"/>
          </w:tcPr>
          <w:p>
            <w:pPr>
              <w:pStyle w:val="15"/>
            </w:pPr>
            <w:r>
              <w:t>7.84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w:t>
            </w:r>
          </w:p>
        </w:tc>
        <w:tc>
          <w:tcPr>
            <w:tcW w:w="2382" w:type="dxa"/>
            <w:vAlign w:val="center"/>
          </w:tcPr>
          <w:p>
            <w:pPr>
              <w:pStyle w:val="11"/>
            </w:pPr>
            <w:r>
              <w:t>7.84</w:t>
            </w:r>
          </w:p>
        </w:tc>
        <w:tc>
          <w:tcPr>
            <w:tcW w:w="2381" w:type="dxa"/>
            <w:vAlign w:val="center"/>
          </w:tcPr>
          <w:p>
            <w:pPr>
              <w:pStyle w:val="11"/>
            </w:pPr>
            <w:r>
              <w:t>7.84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其中：教育科研人员因公出国（境）费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 </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7.84</w:t>
            </w:r>
          </w:p>
        </w:tc>
        <w:tc>
          <w:tcPr>
            <w:tcW w:w="2381" w:type="dxa"/>
            <w:vAlign w:val="center"/>
          </w:tcPr>
          <w:p>
            <w:pPr>
              <w:pStyle w:val="11"/>
            </w:pPr>
            <w:r>
              <w:t>7.84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 </w:t>
            </w:r>
          </w:p>
        </w:tc>
        <w:tc>
          <w:tcPr>
            <w:tcW w:w="2382" w:type="dxa"/>
            <w:vAlign w:val="center"/>
          </w:tcPr>
          <w:p>
            <w:pPr>
              <w:pStyle w:val="11"/>
            </w:pPr>
            <w:r>
              <w:t>7.84</w:t>
            </w:r>
          </w:p>
        </w:tc>
        <w:tc>
          <w:tcPr>
            <w:tcW w:w="2381" w:type="dxa"/>
            <w:vAlign w:val="center"/>
          </w:tcPr>
          <w:p>
            <w:pPr>
              <w:pStyle w:val="11"/>
            </w:pPr>
            <w:r>
              <w:t>7.84</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青龙满族自治县旅游和文化广电局本级2022年单位预算信息公开情况说明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预算法》、《地方预决算公开操作规程》和《关于进一步推进预算公开工作的实施意见》规定，现将青龙满族自治县旅游和文化广电局本级2022年单位预算公开如下：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一、单位职责及机构设置情况</w:t>
      </w:r>
    </w:p>
    <w:p>
      <w:pPr>
        <w:pStyle w:val="25"/>
      </w:pPr>
      <w:r>
        <w:t>1、贯彻执行党和国家旅游和文化方针、政策和法律法规；拟订全县旅游、文化、广播电视电影、文物、新闻出版事业发展规划和管理办法并负责组织实施。</w:t>
      </w:r>
    </w:p>
    <w:p>
      <w:pPr>
        <w:pStyle w:val="25"/>
      </w:pPr>
      <w:r>
        <w:t>2、负责管理、指导、协调全县旅游、文化、广播电视电影、文物、新闻出版（版权）等事业；负责旅游、文化、广电行政管理工作；指导旅游、文化、广电事业单位体制改革。</w:t>
      </w:r>
    </w:p>
    <w:p>
      <w:pPr>
        <w:pStyle w:val="25"/>
      </w:pPr>
      <w:r>
        <w:t>3、负责推动全县旅游、文化、广播电视领域公共文化服务建设；实施县重点文化设施建设，管理县级公共文化设施，指导基层文化设施建设；组织、指导艺术创作和艺术生产；组织、指导、协调全县性重大文化活动。</w:t>
      </w:r>
    </w:p>
    <w:p>
      <w:pPr>
        <w:pStyle w:val="25"/>
      </w:pPr>
      <w:r>
        <w:t>4、贯彻上级旅游、文化、广电产业政策，拟订产业发展规划，培育、引导产业发展。</w:t>
      </w:r>
    </w:p>
    <w:p>
      <w:pPr>
        <w:pStyle w:val="25"/>
      </w:pPr>
      <w:r>
        <w:t>5、依法管理全县文化市场；制定全县旅游、文化市场行政执法工作计划，依法对全县旅游、文化、广播电视电影、文物等经营市场进行稽查；承担“扫黄打非”工作任务。</w:t>
      </w:r>
    </w:p>
    <w:p>
      <w:pPr>
        <w:pStyle w:val="25"/>
      </w:pPr>
      <w:r>
        <w:t>6、负责监督卫星广播电视地面接收设施、广播电视节目制作经营机构，视频点播以及通过广播电视网络向公众传播的视听节目；指导、协调广播电视传输覆盖工作，监督广播电视电影安全播出。</w:t>
      </w:r>
    </w:p>
    <w:p>
      <w:pPr>
        <w:pStyle w:val="25"/>
      </w:pPr>
      <w:r>
        <w:t>7、负责对基层文化站进行业务指导；负责对各类社会群众文化团体加强行业管理和业务指导；负责电影发行放映管理，实施农村电影放映工程。</w:t>
      </w:r>
    </w:p>
    <w:p>
      <w:pPr>
        <w:pStyle w:val="25"/>
      </w:pPr>
      <w:r>
        <w:t>8、负责新闻出版管理工作，审核新闻出版单位及县属内部的报刊、出版物；负责监督管理印刷业、音像制品和电子出版物出版、制作、复制、销售等经营活动的管理工作。</w:t>
      </w:r>
    </w:p>
    <w:p>
      <w:pPr>
        <w:pStyle w:val="25"/>
      </w:pPr>
      <w:r>
        <w:t>9、负责著作权管理、检查、监督工作，宣传普及著作权法律法规知识。</w:t>
      </w:r>
    </w:p>
    <w:p>
      <w:pPr>
        <w:pStyle w:val="25"/>
      </w:pPr>
      <w:r>
        <w:t>10、负责图书和群众文艺工作。</w:t>
      </w:r>
    </w:p>
    <w:p>
      <w:pPr>
        <w:pStyle w:val="25"/>
      </w:pPr>
      <w:r>
        <w:t>11、负责文物管理和保护，拟订全县文物事业发展规划，承担文化遗址发掘、管理、保护、开发利用工作。</w:t>
      </w:r>
    </w:p>
    <w:p>
      <w:pPr>
        <w:pStyle w:val="25"/>
      </w:pPr>
      <w:r>
        <w:t>12、负责制定全县非物质文化遗产保护规划，组织实施非物质文化遗产保护和优秀民族文化传承普及工作。</w:t>
      </w:r>
    </w:p>
    <w:p>
      <w:pPr>
        <w:pStyle w:val="25"/>
      </w:pPr>
      <w:r>
        <w:t>13、组织实施专业技术人员业务培训工作，负责相关专业技术资格评审材料的审核申报工作。</w:t>
      </w:r>
    </w:p>
    <w:p>
      <w:pPr>
        <w:pStyle w:val="25"/>
      </w:pPr>
      <w:r>
        <w:t>14、承办县政府交办的其他事项。</w:t>
      </w:r>
    </w:p>
    <w:p>
      <w:pPr>
        <w:pStyle w:val="25"/>
      </w:pPr>
      <w:r>
        <w:t>负责旅游和文化系统综合业务管理和机关综合事务管理，管理和指导全县旅游和文化建设，推进旅游和文化发展环境能力建设，提供公共旅游文化服务、文化艺术资源建设和文化艺术生产。组织、指导、协调全县重大旅游文化活动。负责文物管理和保护，承担文化遗址发掘、管理、保护、开发利用工作；制定全县非物质文化遗产保护规划，组织实施非物质文化遗产保护和优秀民族文化传承普及工作。依法审批全县文化经营单位，管理全县广电、文物、新闻出版市场建设、整顿、发展工作。指导全县广播电影电视和信息网络视听节目服务科技工作，负责监管全县广播电影电视节目传输、监测和安全播出，指导督查全县广播电影电视安全运行工作。指导、组织县优秀旅游文化产品、服务和品牌活动宣传推介；组织全县对外旅游文化交流活动。宣传、动员、组织广大文艺工作者致力于繁荣发展艺术事业，组织艺术家深入生活，创作优秀作品。组织文艺理论研讨和学术交流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青龙满族自治县旅游和文化广电局本级</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6"/>
      </w:pPr>
      <w:r>
        <w:t>按照预算管理有关规定，目前我县部门预算的编制实行综合预算制度，即全部收入和支出都反映在预算中。旅游和文化广电局机关及所属事业单位的收支包含在部门预算中。</w:t>
      </w:r>
    </w:p>
    <w:p>
      <w:pPr>
        <w:pStyle w:val="26"/>
      </w:pPr>
      <w:r>
        <w:t>1、收入说明</w:t>
      </w:r>
    </w:p>
    <w:p>
      <w:pPr>
        <w:pStyle w:val="26"/>
      </w:pPr>
      <w:r>
        <w:t>反映本部门当年全部收入。2022年预算收入</w:t>
      </w:r>
      <w:r>
        <w:rPr>
          <w:rFonts w:hint="eastAsia"/>
          <w:lang w:eastAsia="zh-CN"/>
        </w:rPr>
        <w:t>3163.94</w:t>
      </w:r>
      <w:r>
        <w:t>万元，一般公共预算收入</w:t>
      </w:r>
      <w:r>
        <w:rPr>
          <w:rFonts w:hint="eastAsia"/>
          <w:lang w:eastAsia="zh-CN"/>
        </w:rPr>
        <w:t>1541.10</w:t>
      </w:r>
      <w:r>
        <w:t>万元，基金预算收入</w:t>
      </w:r>
      <w:r>
        <w:rPr>
          <w:rFonts w:hint="eastAsia"/>
          <w:lang w:eastAsia="zh-CN"/>
        </w:rPr>
        <w:t>406.16</w:t>
      </w:r>
      <w:r>
        <w:t>万元，财政专户核拨收入0万元，国有资本经营收入0万元，其他来源收入</w:t>
      </w:r>
      <w:r>
        <w:rPr>
          <w:rFonts w:hint="eastAsia"/>
          <w:lang w:eastAsia="zh-CN"/>
        </w:rPr>
        <w:t>0</w:t>
      </w:r>
      <w:r>
        <w:t>万元</w:t>
      </w:r>
      <w:r>
        <w:rPr>
          <w:rFonts w:hint="eastAsia"/>
          <w:lang w:eastAsia="zh-CN"/>
        </w:rPr>
        <w:t>，上年结转收入1216.68万元</w:t>
      </w:r>
      <w:r>
        <w:t>。</w:t>
      </w:r>
    </w:p>
    <w:p>
      <w:pPr>
        <w:pStyle w:val="26"/>
      </w:pPr>
      <w:r>
        <w:t>2、支出说明</w:t>
      </w:r>
    </w:p>
    <w:p>
      <w:pPr>
        <w:pStyle w:val="26"/>
      </w:pPr>
      <w:r>
        <w:t>收支预算总表支出栏、基本支出表、项目支出表按经济分类和支出功能分类科目编制，反映旅游和文化广电局年度部门预算中支出预算的总体情况。2022年支出预算</w:t>
      </w:r>
      <w:r>
        <w:rPr>
          <w:rFonts w:hint="eastAsia"/>
          <w:lang w:eastAsia="zh-CN"/>
        </w:rPr>
        <w:t>3163.94</w:t>
      </w:r>
      <w:r>
        <w:t>万元，其中基本支出</w:t>
      </w:r>
      <w:r>
        <w:rPr>
          <w:rFonts w:hint="eastAsia"/>
          <w:lang w:eastAsia="zh-CN"/>
        </w:rPr>
        <w:t>605.75</w:t>
      </w:r>
      <w:r>
        <w:t>万元，包括人员经费</w:t>
      </w:r>
      <w:r>
        <w:rPr>
          <w:rFonts w:hint="eastAsia"/>
          <w:lang w:eastAsia="zh-CN"/>
        </w:rPr>
        <w:t>557.48</w:t>
      </w:r>
      <w:r>
        <w:t>万元和日常公用经费</w:t>
      </w:r>
      <w:r>
        <w:rPr>
          <w:rFonts w:hint="eastAsia"/>
          <w:lang w:eastAsia="zh-CN"/>
        </w:rPr>
        <w:t>48.27</w:t>
      </w:r>
      <w:r>
        <w:t>万元；项目支出</w:t>
      </w:r>
      <w:r>
        <w:rPr>
          <w:rFonts w:hint="eastAsia"/>
          <w:lang w:eastAsia="zh-CN"/>
        </w:rPr>
        <w:t>2558.19</w:t>
      </w:r>
      <w:r>
        <w:t>万元，主要为南山生态观光园管理费、农村文化建设、三馆一站免费开放经费、扫黄打非专项工作经费、提前下达2022年中央补助地方公共文化服务体系建设专项资金-绩效奖励（冀财教[2021]138号）、提前下达2022年中央补助地方公共文化服务体系建设专项资金-一般项目（农村文化建设）（冀财教[2021]138号）、重大文化活动经费等。</w:t>
      </w:r>
    </w:p>
    <w:p>
      <w:pPr>
        <w:pStyle w:val="26"/>
      </w:pPr>
      <w:r>
        <w:t>3、比上年增减情况</w:t>
      </w:r>
    </w:p>
    <w:p>
      <w:pPr>
        <w:pStyle w:val="26"/>
      </w:pPr>
      <w:r>
        <w:t>2022年预算收支安排</w:t>
      </w:r>
      <w:r>
        <w:rPr>
          <w:rFonts w:hint="eastAsia"/>
          <w:lang w:eastAsia="zh-CN"/>
        </w:rPr>
        <w:t>3163.94</w:t>
      </w:r>
      <w:r>
        <w:t>万元，较2021年预算增加了</w:t>
      </w:r>
      <w:r>
        <w:rPr>
          <w:rFonts w:hint="eastAsia"/>
          <w:lang w:eastAsia="zh-CN"/>
        </w:rPr>
        <w:t>1652.55</w:t>
      </w:r>
      <w:r>
        <w:t>万元，其中：基本支出</w:t>
      </w:r>
      <w:r>
        <w:rPr>
          <w:rFonts w:hint="eastAsia"/>
          <w:lang w:eastAsia="zh-CN"/>
        </w:rPr>
        <w:t>增加了304.97</w:t>
      </w:r>
      <w:r>
        <w:t>万元，主要为增加人员经费支出</w:t>
      </w:r>
      <w:r>
        <w:rPr>
          <w:rFonts w:hint="eastAsia"/>
          <w:lang w:eastAsia="zh-CN"/>
        </w:rPr>
        <w:t>和日常公用经费支出</w:t>
      </w:r>
      <w:r>
        <w:t>；项目支出增加</w:t>
      </w:r>
      <w:r>
        <w:rPr>
          <w:rFonts w:hint="eastAsia"/>
          <w:lang w:eastAsia="zh-CN"/>
        </w:rPr>
        <w:t>1347.58</w:t>
      </w:r>
      <w:r>
        <w:t>万元，主要是增加</w:t>
      </w:r>
      <w:r>
        <w:rPr>
          <w:rFonts w:hint="eastAsia"/>
          <w:lang w:eastAsia="zh-CN"/>
        </w:rPr>
        <w:t>上年结转项目</w:t>
      </w:r>
      <w:r>
        <w:t>支出等。</w:t>
      </w:r>
    </w:p>
    <w:p>
      <w:pPr>
        <w:spacing w:before="10" w:after="10"/>
        <w:ind w:firstLine="640"/>
        <w:outlineLvl w:val="5"/>
      </w:pPr>
      <w:r>
        <w:rPr>
          <w:rFonts w:ascii="黑体" w:hAnsi="黑体" w:eastAsia="黑体" w:cs="黑体"/>
          <w:color w:val="000000"/>
          <w:sz w:val="32"/>
        </w:rPr>
        <w:t>三、机关运行经费安排情况</w:t>
      </w:r>
    </w:p>
    <w:p>
      <w:pPr>
        <w:pStyle w:val="27"/>
      </w:pPr>
      <w:r>
        <w:t>2022年，我单位机关运行经费共计安排</w:t>
      </w:r>
      <w:r>
        <w:rPr>
          <w:rFonts w:hint="eastAsia"/>
          <w:lang w:eastAsia="zh-CN"/>
        </w:rPr>
        <w:t>48.27</w:t>
      </w:r>
      <w:r>
        <w:t>万元，主要</w:t>
      </w:r>
      <w:r>
        <w:rPr>
          <w:rFonts w:hint="eastAsia"/>
          <w:lang w:eastAsia="zh-CN"/>
        </w:rPr>
        <w:t>用于</w:t>
      </w:r>
      <w:r>
        <w:t>办公费、印刷费、邮电费、差旅费、维修(护)费、公务接待费、公务用车运行维护费、其他交通费用等。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rPr>
          <w:lang w:eastAsia="zh-CN"/>
        </w:rPr>
      </w:pPr>
      <w:r>
        <w:t>2022年，我部门财政拨款“三公”经费预算安排</w:t>
      </w:r>
      <w:r>
        <w:rPr>
          <w:rFonts w:hint="eastAsia"/>
          <w:lang w:eastAsia="zh-CN"/>
        </w:rPr>
        <w:t>7.84</w:t>
      </w:r>
      <w:r>
        <w:t>万元，其中因公出国（境）费0万元，同比无变化，原因是无因公出国（境）安排；公务用车购置及运维费</w:t>
      </w:r>
      <w:r>
        <w:rPr>
          <w:rFonts w:hint="eastAsia"/>
          <w:lang w:eastAsia="zh-CN"/>
        </w:rPr>
        <w:t>7.84</w:t>
      </w:r>
      <w:r>
        <w:t>万元（其中：公务用车购置费为0万元，公务用车运维费</w:t>
      </w:r>
      <w:r>
        <w:rPr>
          <w:rFonts w:hint="eastAsia"/>
          <w:lang w:eastAsia="zh-CN"/>
        </w:rPr>
        <w:t>7.84</w:t>
      </w:r>
      <w:r>
        <w:t>万元)，同比没有变化，主要原因是我部门认真贯彻落实中央</w:t>
      </w:r>
      <w:r>
        <w:rPr>
          <w:rFonts w:hint="eastAsia"/>
          <w:lang w:eastAsia="zh-CN"/>
        </w:rPr>
        <w:t>八项规定</w:t>
      </w:r>
      <w:r>
        <w:t>要求，严格执行公务用车管理办法，严格控制公务用车运维费。</w:t>
      </w:r>
      <w:r>
        <w:rPr>
          <w:rFonts w:hint="eastAsia"/>
          <w:lang w:eastAsia="zh-CN"/>
        </w:rPr>
        <w:t>公务接待费0万元，同比没有变化。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1、第四批国家公共文化服务体系示范区复核专项经费绩效目标表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1.通过加强公共文化服务体系示范区建设，提升青龙县对外良好形象。</w:t>
            </w:r>
          </w:p>
          <w:p>
            <w:pPr>
              <w:pStyle w:val="12"/>
            </w:pPr>
            <w:r>
              <w:t>2.通过国家复核验收，促进全县文化事业长期发展。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图书纳入检索系统</w:t>
            </w:r>
          </w:p>
        </w:tc>
        <w:tc>
          <w:tcPr>
            <w:tcW w:w="2835" w:type="dxa"/>
            <w:vAlign w:val="center"/>
          </w:tcPr>
          <w:p>
            <w:pPr>
              <w:pStyle w:val="12"/>
            </w:pPr>
            <w:r>
              <w:t>图书纳入检索系统册数</w:t>
            </w:r>
          </w:p>
        </w:tc>
        <w:tc>
          <w:tcPr>
            <w:tcW w:w="2551" w:type="dxa"/>
            <w:vAlign w:val="center"/>
          </w:tcPr>
          <w:p>
            <w:pPr>
              <w:pStyle w:val="12"/>
            </w:pPr>
            <w:r>
              <w:t>≥47万册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图书查询成功率</w:t>
            </w:r>
          </w:p>
        </w:tc>
        <w:tc>
          <w:tcPr>
            <w:tcW w:w="2835" w:type="dxa"/>
            <w:vAlign w:val="center"/>
          </w:tcPr>
          <w:p>
            <w:pPr>
              <w:pStyle w:val="12"/>
            </w:pPr>
            <w:r>
              <w:t>纳入检索系统中图书查询成功率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村文化管理员服务期限</w:t>
            </w:r>
          </w:p>
        </w:tc>
        <w:tc>
          <w:tcPr>
            <w:tcW w:w="2835" w:type="dxa"/>
            <w:vAlign w:val="center"/>
          </w:tcPr>
          <w:p>
            <w:pPr>
              <w:pStyle w:val="12"/>
            </w:pPr>
            <w:r>
              <w:t>村级文化管理员服务期限</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每名村文化管理员补贴</w:t>
            </w:r>
          </w:p>
        </w:tc>
        <w:tc>
          <w:tcPr>
            <w:tcW w:w="2835" w:type="dxa"/>
            <w:vAlign w:val="center"/>
          </w:tcPr>
          <w:p>
            <w:pPr>
              <w:pStyle w:val="12"/>
            </w:pPr>
            <w:r>
              <w:t>每年每名村文化管理员补贴</w:t>
            </w:r>
          </w:p>
        </w:tc>
        <w:tc>
          <w:tcPr>
            <w:tcW w:w="2551" w:type="dxa"/>
            <w:vAlign w:val="center"/>
          </w:tcPr>
          <w:p>
            <w:pPr>
              <w:pStyle w:val="12"/>
            </w:pPr>
            <w:r>
              <w:t>600元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增加文化管理收入</w:t>
            </w:r>
          </w:p>
        </w:tc>
        <w:tc>
          <w:tcPr>
            <w:tcW w:w="2835" w:type="dxa"/>
            <w:vAlign w:val="center"/>
          </w:tcPr>
          <w:p>
            <w:pPr>
              <w:pStyle w:val="12"/>
            </w:pPr>
            <w:r>
              <w:t>文化管理员收入增长比率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促进文化事业长期发展</w:t>
            </w:r>
          </w:p>
        </w:tc>
        <w:tc>
          <w:tcPr>
            <w:tcW w:w="2835" w:type="dxa"/>
            <w:vAlign w:val="center"/>
          </w:tcPr>
          <w:p>
            <w:pPr>
              <w:pStyle w:val="12"/>
            </w:pPr>
            <w:r>
              <w:t>公共文化服务事项增长率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提高农民读书阅报人数</w:t>
            </w:r>
          </w:p>
        </w:tc>
        <w:tc>
          <w:tcPr>
            <w:tcW w:w="2835" w:type="dxa"/>
            <w:vAlign w:val="center"/>
          </w:tcPr>
          <w:p>
            <w:pPr>
              <w:pStyle w:val="12"/>
            </w:pPr>
            <w:r>
              <w:t>农民读书阅报人数增长比率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提高农村公共文化建设水平</w:t>
            </w:r>
          </w:p>
        </w:tc>
        <w:tc>
          <w:tcPr>
            <w:tcW w:w="2835" w:type="dxa"/>
            <w:vAlign w:val="center"/>
          </w:tcPr>
          <w:p>
            <w:pPr>
              <w:pStyle w:val="12"/>
            </w:pPr>
            <w:r>
              <w:t>公共文化建设水平提高比率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全县群众满意度</w:t>
            </w:r>
          </w:p>
        </w:tc>
        <w:tc>
          <w:tcPr>
            <w:tcW w:w="2835" w:type="dxa"/>
            <w:vAlign w:val="center"/>
          </w:tcPr>
          <w:p>
            <w:pPr>
              <w:pStyle w:val="12"/>
            </w:pPr>
            <w:r>
              <w:t>人民群众对公共文化服务体系建设的满意程度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2、非遗、文物保护和长城保护员经费绩效目标表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1.发放长城保护员补贴</w:t>
            </w:r>
          </w:p>
          <w:p>
            <w:pPr>
              <w:pStyle w:val="12"/>
            </w:pPr>
            <w:r>
              <w:t>2.促进长城保护和文物保护传承工作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长城保护员数量</w:t>
            </w:r>
          </w:p>
        </w:tc>
        <w:tc>
          <w:tcPr>
            <w:tcW w:w="2835" w:type="dxa"/>
            <w:vAlign w:val="center"/>
          </w:tcPr>
          <w:p>
            <w:pPr>
              <w:pStyle w:val="12"/>
            </w:pPr>
            <w:r>
              <w:t>全年聘用长城保护员数量</w:t>
            </w:r>
          </w:p>
        </w:tc>
        <w:tc>
          <w:tcPr>
            <w:tcW w:w="2551" w:type="dxa"/>
            <w:vAlign w:val="center"/>
          </w:tcPr>
          <w:p>
            <w:pPr>
              <w:pStyle w:val="12"/>
            </w:pPr>
            <w:r>
              <w:t>44人</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长城保护员考核</w:t>
            </w:r>
          </w:p>
        </w:tc>
        <w:tc>
          <w:tcPr>
            <w:tcW w:w="2835" w:type="dxa"/>
            <w:vAlign w:val="center"/>
          </w:tcPr>
          <w:p>
            <w:pPr>
              <w:pStyle w:val="12"/>
            </w:pPr>
            <w:r>
              <w:t>文保所考核长城保护员通过率</w:t>
            </w:r>
          </w:p>
        </w:tc>
        <w:tc>
          <w:tcPr>
            <w:tcW w:w="2551" w:type="dxa"/>
            <w:vAlign w:val="center"/>
          </w:tcPr>
          <w:p>
            <w:pPr>
              <w:pStyle w:val="12"/>
            </w:pPr>
            <w:r>
              <w:t>100%</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每年每名保护员工资</w:t>
            </w:r>
          </w:p>
        </w:tc>
        <w:tc>
          <w:tcPr>
            <w:tcW w:w="2551" w:type="dxa"/>
            <w:vAlign w:val="center"/>
          </w:tcPr>
          <w:p>
            <w:pPr>
              <w:pStyle w:val="12"/>
            </w:pPr>
            <w:r>
              <w:t>1500元</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按工作计划及时完成</w:t>
            </w:r>
          </w:p>
        </w:tc>
        <w:tc>
          <w:tcPr>
            <w:tcW w:w="2835" w:type="dxa"/>
            <w:vAlign w:val="center"/>
          </w:tcPr>
          <w:p>
            <w:pPr>
              <w:pStyle w:val="12"/>
            </w:pPr>
            <w:r>
              <w:t>按计划及时、足额发放保护员工资、按时购买装备、定期开展活动</w:t>
            </w:r>
          </w:p>
        </w:tc>
        <w:tc>
          <w:tcPr>
            <w:tcW w:w="2551" w:type="dxa"/>
            <w:vAlign w:val="center"/>
          </w:tcPr>
          <w:p>
            <w:pPr>
              <w:pStyle w:val="12"/>
            </w:pPr>
            <w:r>
              <w:t>100%</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长城保护</w:t>
            </w:r>
          </w:p>
        </w:tc>
        <w:tc>
          <w:tcPr>
            <w:tcW w:w="2835" w:type="dxa"/>
            <w:vAlign w:val="center"/>
          </w:tcPr>
          <w:p>
            <w:pPr>
              <w:pStyle w:val="12"/>
            </w:pPr>
            <w:r>
              <w:t>长城保护率</w:t>
            </w:r>
          </w:p>
        </w:tc>
        <w:tc>
          <w:tcPr>
            <w:tcW w:w="2551" w:type="dxa"/>
            <w:vAlign w:val="center"/>
          </w:tcPr>
          <w:p>
            <w:pPr>
              <w:pStyle w:val="12"/>
            </w:pPr>
            <w:r>
              <w:t>100%</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增加长城保护员收入</w:t>
            </w:r>
          </w:p>
        </w:tc>
        <w:tc>
          <w:tcPr>
            <w:tcW w:w="2835" w:type="dxa"/>
            <w:vAlign w:val="center"/>
          </w:tcPr>
          <w:p>
            <w:pPr>
              <w:pStyle w:val="12"/>
            </w:pPr>
            <w:r>
              <w:t>增加长城保护员家庭收入</w:t>
            </w:r>
          </w:p>
        </w:tc>
        <w:tc>
          <w:tcPr>
            <w:tcW w:w="2551" w:type="dxa"/>
            <w:vAlign w:val="center"/>
          </w:tcPr>
          <w:p>
            <w:pPr>
              <w:pStyle w:val="12"/>
            </w:pPr>
            <w:r>
              <w:t>100%</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减少对长城的破坏</w:t>
            </w:r>
          </w:p>
        </w:tc>
        <w:tc>
          <w:tcPr>
            <w:tcW w:w="2835" w:type="dxa"/>
            <w:vAlign w:val="center"/>
          </w:tcPr>
          <w:p>
            <w:pPr>
              <w:pStyle w:val="12"/>
            </w:pPr>
            <w:r>
              <w:t>长城破坏次数</w:t>
            </w:r>
          </w:p>
        </w:tc>
        <w:tc>
          <w:tcPr>
            <w:tcW w:w="2551" w:type="dxa"/>
            <w:vAlign w:val="center"/>
          </w:tcPr>
          <w:p>
            <w:pPr>
              <w:pStyle w:val="12"/>
            </w:pPr>
            <w:r>
              <w:t>&lt;1次</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长期促时文物知非遗保护工作</w:t>
            </w:r>
          </w:p>
        </w:tc>
        <w:tc>
          <w:tcPr>
            <w:tcW w:w="2835" w:type="dxa"/>
            <w:vAlign w:val="center"/>
          </w:tcPr>
          <w:p>
            <w:pPr>
              <w:pStyle w:val="12"/>
            </w:pPr>
            <w:r>
              <w:t>长期促时文物知非遗保护工作</w:t>
            </w:r>
          </w:p>
        </w:tc>
        <w:tc>
          <w:tcPr>
            <w:tcW w:w="2551" w:type="dxa"/>
            <w:vAlign w:val="center"/>
          </w:tcPr>
          <w:p>
            <w:pPr>
              <w:pStyle w:val="12"/>
            </w:pPr>
            <w:r>
              <w:t>≥98%</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满意数量占抽样调查总数的比例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3、旅游和文化综合执法专项经费绩效目标表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1.通过开展旅游和文化综合执法，规范旅游和文化市场健康运行发展。</w:t>
            </w:r>
          </w:p>
          <w:p>
            <w:pPr>
              <w:pStyle w:val="12"/>
            </w:pPr>
            <w:r>
              <w:t>2.通过旅游和文化市场规范运行，促进全县旅游文化产业健康发展。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参加执法培训人次</w:t>
            </w:r>
          </w:p>
        </w:tc>
        <w:tc>
          <w:tcPr>
            <w:tcW w:w="2551" w:type="dxa"/>
            <w:vAlign w:val="center"/>
          </w:tcPr>
          <w:p>
            <w:pPr>
              <w:pStyle w:val="12"/>
            </w:pPr>
            <w:r>
              <w:t>≥100人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开展执法工作成功率</w:t>
            </w:r>
          </w:p>
        </w:tc>
        <w:tc>
          <w:tcPr>
            <w:tcW w:w="2835" w:type="dxa"/>
            <w:vAlign w:val="center"/>
          </w:tcPr>
          <w:p>
            <w:pPr>
              <w:pStyle w:val="12"/>
            </w:pPr>
            <w:r>
              <w:t>开展执法工作成功率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按计划及时完成各项执法活动</w:t>
            </w:r>
          </w:p>
        </w:tc>
        <w:tc>
          <w:tcPr>
            <w:tcW w:w="2835" w:type="dxa"/>
            <w:vAlign w:val="center"/>
          </w:tcPr>
          <w:p>
            <w:pPr>
              <w:pStyle w:val="12"/>
            </w:pPr>
            <w:r>
              <w:t>执法工作及时完成率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执法宣传印刷费</w:t>
            </w:r>
          </w:p>
        </w:tc>
        <w:tc>
          <w:tcPr>
            <w:tcW w:w="2551" w:type="dxa"/>
            <w:vAlign w:val="center"/>
          </w:tcPr>
          <w:p>
            <w:pPr>
              <w:pStyle w:val="12"/>
            </w:pPr>
            <w:r>
              <w:t>≤2万元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增加文旅游产业收入</w:t>
            </w:r>
          </w:p>
        </w:tc>
        <w:tc>
          <w:tcPr>
            <w:tcW w:w="2835" w:type="dxa"/>
            <w:vAlign w:val="center"/>
          </w:tcPr>
          <w:p>
            <w:pPr>
              <w:pStyle w:val="12"/>
            </w:pPr>
            <w:r>
              <w:t>文旅企业收入增长比率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促进文化市场安全运行</w:t>
            </w:r>
          </w:p>
        </w:tc>
        <w:tc>
          <w:tcPr>
            <w:tcW w:w="2835" w:type="dxa"/>
            <w:vAlign w:val="center"/>
          </w:tcPr>
          <w:p>
            <w:pPr>
              <w:pStyle w:val="12"/>
            </w:pPr>
            <w:r>
              <w:t>文旅游企业安全生产比率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促进文旅企业健康发展</w:t>
            </w:r>
          </w:p>
        </w:tc>
        <w:tc>
          <w:tcPr>
            <w:tcW w:w="2835" w:type="dxa"/>
            <w:vAlign w:val="center"/>
          </w:tcPr>
          <w:p>
            <w:pPr>
              <w:pStyle w:val="12"/>
            </w:pPr>
            <w:r>
              <w:t>文旅企业健康发展比率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执行法律法规</w:t>
            </w:r>
          </w:p>
        </w:tc>
        <w:tc>
          <w:tcPr>
            <w:tcW w:w="2835" w:type="dxa"/>
            <w:vAlign w:val="center"/>
          </w:tcPr>
          <w:p>
            <w:pPr>
              <w:pStyle w:val="12"/>
            </w:pPr>
            <w:r>
              <w:t>文旅企业贯彻执行法律法规率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文旅企业、群众满意度</w:t>
            </w:r>
          </w:p>
        </w:tc>
        <w:tc>
          <w:tcPr>
            <w:tcW w:w="2835" w:type="dxa"/>
            <w:vAlign w:val="center"/>
          </w:tcPr>
          <w:p>
            <w:pPr>
              <w:pStyle w:val="12"/>
            </w:pPr>
            <w:r>
              <w:t>文旅企业、群众对档案管理的满意度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4、旅游宣传经费绩效目标表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1.开展旅游宣传</w:t>
            </w:r>
          </w:p>
          <w:p>
            <w:pPr>
              <w:pStyle w:val="12"/>
            </w:pPr>
            <w:r>
              <w:t>2.提高青龙旅游业发展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旅游交流学习次数</w:t>
            </w:r>
          </w:p>
        </w:tc>
        <w:tc>
          <w:tcPr>
            <w:tcW w:w="2835" w:type="dxa"/>
            <w:vAlign w:val="center"/>
          </w:tcPr>
          <w:p>
            <w:pPr>
              <w:pStyle w:val="12"/>
            </w:pPr>
            <w:r>
              <w:t>参加大型旅游交流博览会学习次数</w:t>
            </w:r>
          </w:p>
        </w:tc>
        <w:tc>
          <w:tcPr>
            <w:tcW w:w="2551" w:type="dxa"/>
            <w:vAlign w:val="center"/>
          </w:tcPr>
          <w:p>
            <w:pPr>
              <w:pStyle w:val="12"/>
            </w:pPr>
            <w:r>
              <w:t>≥4次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宣传手册质量</w:t>
            </w:r>
          </w:p>
        </w:tc>
        <w:tc>
          <w:tcPr>
            <w:tcW w:w="2835" w:type="dxa"/>
            <w:vAlign w:val="center"/>
          </w:tcPr>
          <w:p>
            <w:pPr>
              <w:pStyle w:val="12"/>
            </w:pPr>
            <w:r>
              <w:t>印刷旅游宣传手册验收合格率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2835" w:type="dxa"/>
            <w:vAlign w:val="center"/>
          </w:tcPr>
          <w:p>
            <w:pPr>
              <w:pStyle w:val="12"/>
            </w:pPr>
            <w:r>
              <w:t>按年初工作计划按时完成手册印刷及交流学习</w:t>
            </w:r>
          </w:p>
        </w:tc>
        <w:tc>
          <w:tcPr>
            <w:tcW w:w="2551" w:type="dxa"/>
            <w:vAlign w:val="center"/>
          </w:tcPr>
          <w:p>
            <w:pPr>
              <w:pStyle w:val="12"/>
            </w:pPr>
            <w:r>
              <w:t>≤11月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每次活动成本不超过计划数</w:t>
            </w:r>
          </w:p>
        </w:tc>
        <w:tc>
          <w:tcPr>
            <w:tcW w:w="2551" w:type="dxa"/>
            <w:vAlign w:val="center"/>
          </w:tcPr>
          <w:p>
            <w:pPr>
              <w:pStyle w:val="12"/>
            </w:pPr>
            <w:r>
              <w:t>≤5000元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带动群众增加收入</w:t>
            </w:r>
          </w:p>
        </w:tc>
        <w:tc>
          <w:tcPr>
            <w:tcW w:w="2835" w:type="dxa"/>
            <w:vAlign w:val="center"/>
          </w:tcPr>
          <w:p>
            <w:pPr>
              <w:pStyle w:val="12"/>
            </w:pPr>
            <w:r>
              <w:t>通过项目实施增加景区周边群众收入增长比率</w:t>
            </w:r>
          </w:p>
        </w:tc>
        <w:tc>
          <w:tcPr>
            <w:tcW w:w="2551" w:type="dxa"/>
            <w:vAlign w:val="center"/>
          </w:tcPr>
          <w:p>
            <w:pPr>
              <w:pStyle w:val="12"/>
            </w:pPr>
            <w:r>
              <w:t>≥3%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提高景区知名度</w:t>
            </w:r>
          </w:p>
        </w:tc>
        <w:tc>
          <w:tcPr>
            <w:tcW w:w="2835" w:type="dxa"/>
            <w:vAlign w:val="center"/>
          </w:tcPr>
          <w:p>
            <w:pPr>
              <w:pStyle w:val="12"/>
            </w:pPr>
            <w:r>
              <w:t>通过宣传，外界对青龙旅游知晓率增长</w:t>
            </w:r>
          </w:p>
        </w:tc>
        <w:tc>
          <w:tcPr>
            <w:tcW w:w="2551" w:type="dxa"/>
            <w:vAlign w:val="center"/>
          </w:tcPr>
          <w:p>
            <w:pPr>
              <w:pStyle w:val="12"/>
            </w:pPr>
            <w:r>
              <w:t>≥3%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促进旅游产业发展</w:t>
            </w:r>
          </w:p>
        </w:tc>
        <w:tc>
          <w:tcPr>
            <w:tcW w:w="2835" w:type="dxa"/>
            <w:vAlign w:val="center"/>
          </w:tcPr>
          <w:p>
            <w:pPr>
              <w:pStyle w:val="12"/>
            </w:pPr>
            <w:r>
              <w:t>旅游产业占国民生产总值增长比率</w:t>
            </w:r>
          </w:p>
        </w:tc>
        <w:tc>
          <w:tcPr>
            <w:tcW w:w="2551" w:type="dxa"/>
            <w:vAlign w:val="center"/>
          </w:tcPr>
          <w:p>
            <w:pPr>
              <w:pStyle w:val="12"/>
            </w:pPr>
            <w:r>
              <w:t>≥3%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促进旅游示范区建设</w:t>
            </w:r>
          </w:p>
        </w:tc>
        <w:tc>
          <w:tcPr>
            <w:tcW w:w="2835" w:type="dxa"/>
            <w:vAlign w:val="center"/>
          </w:tcPr>
          <w:p>
            <w:pPr>
              <w:pStyle w:val="12"/>
            </w:pPr>
            <w:r>
              <w:t>旅游示范区建设完成比率</w:t>
            </w:r>
          </w:p>
        </w:tc>
        <w:tc>
          <w:tcPr>
            <w:tcW w:w="2551" w:type="dxa"/>
            <w:vAlign w:val="center"/>
          </w:tcPr>
          <w:p>
            <w:pPr>
              <w:pStyle w:val="12"/>
            </w:pPr>
            <w:r>
              <w:t>≥50%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群众对旅游宣传工作的整体满意度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5、旅游宣传经费绩效目标表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1.通过组织开展旅游宣传，提升青龙旅游产业形象。</w:t>
            </w:r>
            <w:r>
              <w:tab/>
            </w:r>
            <w:r>
              <w:tab/>
            </w:r>
            <w:r>
              <w:tab/>
            </w:r>
            <w:r>
              <w:tab/>
            </w:r>
            <w:r>
              <w:tab/>
            </w:r>
            <w:r>
              <w:tab/>
            </w:r>
          </w:p>
          <w:p>
            <w:pPr>
              <w:pStyle w:val="12"/>
            </w:pPr>
            <w:r>
              <w:tab/>
            </w:r>
            <w:r>
              <w:tab/>
            </w:r>
            <w:r>
              <w:tab/>
            </w:r>
            <w:r>
              <w:tab/>
            </w:r>
            <w:r>
              <w:tab/>
            </w:r>
          </w:p>
          <w:p>
            <w:pPr>
              <w:pStyle w:val="12"/>
            </w:pPr>
          </w:p>
          <w:p>
            <w:pPr>
              <w:pStyle w:val="12"/>
            </w:pPr>
            <w:r>
              <w:t>2.通过青龙旅游业发展，带动全县经济快速发展。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旅游交流学习次数</w:t>
            </w:r>
          </w:p>
        </w:tc>
        <w:tc>
          <w:tcPr>
            <w:tcW w:w="2835" w:type="dxa"/>
            <w:vAlign w:val="center"/>
          </w:tcPr>
          <w:p>
            <w:pPr>
              <w:pStyle w:val="12"/>
            </w:pPr>
            <w:r>
              <w:t>参加大型旅游交流博览会学习次数</w:t>
            </w:r>
          </w:p>
        </w:tc>
        <w:tc>
          <w:tcPr>
            <w:tcW w:w="2551" w:type="dxa"/>
            <w:vAlign w:val="center"/>
          </w:tcPr>
          <w:p>
            <w:pPr>
              <w:pStyle w:val="12"/>
            </w:pPr>
            <w:r>
              <w:t>≥4次</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宣传手册质量</w:t>
            </w:r>
          </w:p>
        </w:tc>
        <w:tc>
          <w:tcPr>
            <w:tcW w:w="2835" w:type="dxa"/>
            <w:vAlign w:val="center"/>
          </w:tcPr>
          <w:p>
            <w:pPr>
              <w:pStyle w:val="12"/>
            </w:pPr>
            <w:r>
              <w:t>印刷旅游宣传手册验收合格率</w:t>
            </w:r>
          </w:p>
        </w:tc>
        <w:tc>
          <w:tcPr>
            <w:tcW w:w="2551" w:type="dxa"/>
            <w:vAlign w:val="center"/>
          </w:tcPr>
          <w:p>
            <w:pPr>
              <w:pStyle w:val="12"/>
            </w:pPr>
            <w:r>
              <w:t>100%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旅游宣传完成时间</w:t>
            </w:r>
          </w:p>
        </w:tc>
        <w:tc>
          <w:tcPr>
            <w:tcW w:w="2835" w:type="dxa"/>
            <w:vAlign w:val="center"/>
          </w:tcPr>
          <w:p>
            <w:pPr>
              <w:pStyle w:val="12"/>
            </w:pPr>
            <w:r>
              <w:t>按年初工作计划按时完成手册印刷及交流学习</w:t>
            </w:r>
          </w:p>
        </w:tc>
        <w:tc>
          <w:tcPr>
            <w:tcW w:w="2551" w:type="dxa"/>
            <w:vAlign w:val="center"/>
          </w:tcPr>
          <w:p>
            <w:pPr>
              <w:pStyle w:val="12"/>
            </w:pPr>
            <w:r>
              <w:t>≤11月</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每次活动成本不超过计划数</w:t>
            </w:r>
          </w:p>
        </w:tc>
        <w:tc>
          <w:tcPr>
            <w:tcW w:w="2551" w:type="dxa"/>
            <w:vAlign w:val="center"/>
          </w:tcPr>
          <w:p>
            <w:pPr>
              <w:pStyle w:val="12"/>
            </w:pPr>
            <w:r>
              <w:t>≤5000元</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带动群众增加收入</w:t>
            </w:r>
          </w:p>
        </w:tc>
        <w:tc>
          <w:tcPr>
            <w:tcW w:w="2835" w:type="dxa"/>
            <w:vAlign w:val="center"/>
          </w:tcPr>
          <w:p>
            <w:pPr>
              <w:pStyle w:val="12"/>
            </w:pPr>
            <w:r>
              <w:t>通过项目实施增加景区周边群众收入增长比率</w:t>
            </w:r>
          </w:p>
        </w:tc>
        <w:tc>
          <w:tcPr>
            <w:tcW w:w="2551" w:type="dxa"/>
            <w:vAlign w:val="center"/>
          </w:tcPr>
          <w:p>
            <w:pPr>
              <w:pStyle w:val="12"/>
            </w:pPr>
            <w:r>
              <w:t>≥3%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提高景区知名度</w:t>
            </w:r>
          </w:p>
        </w:tc>
        <w:tc>
          <w:tcPr>
            <w:tcW w:w="2835" w:type="dxa"/>
            <w:vAlign w:val="center"/>
          </w:tcPr>
          <w:p>
            <w:pPr>
              <w:pStyle w:val="12"/>
            </w:pPr>
            <w:r>
              <w:t>通过宣传，外界对青龙旅游知晓率增长</w:t>
            </w:r>
          </w:p>
        </w:tc>
        <w:tc>
          <w:tcPr>
            <w:tcW w:w="2551" w:type="dxa"/>
            <w:vAlign w:val="center"/>
          </w:tcPr>
          <w:p>
            <w:pPr>
              <w:pStyle w:val="12"/>
            </w:pPr>
            <w:r>
              <w:t>≥3%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促进旅游产业发展</w:t>
            </w:r>
          </w:p>
        </w:tc>
        <w:tc>
          <w:tcPr>
            <w:tcW w:w="2835" w:type="dxa"/>
            <w:vAlign w:val="center"/>
          </w:tcPr>
          <w:p>
            <w:pPr>
              <w:pStyle w:val="12"/>
            </w:pPr>
            <w:r>
              <w:t>旅游产业占国民生产总值增长比率</w:t>
            </w:r>
          </w:p>
        </w:tc>
        <w:tc>
          <w:tcPr>
            <w:tcW w:w="2551" w:type="dxa"/>
            <w:vAlign w:val="center"/>
          </w:tcPr>
          <w:p>
            <w:pPr>
              <w:pStyle w:val="12"/>
            </w:pPr>
            <w:r>
              <w:t>≥3%</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促进旅游示范区建设</w:t>
            </w:r>
          </w:p>
        </w:tc>
        <w:tc>
          <w:tcPr>
            <w:tcW w:w="2835" w:type="dxa"/>
            <w:vAlign w:val="center"/>
          </w:tcPr>
          <w:p>
            <w:pPr>
              <w:pStyle w:val="12"/>
            </w:pPr>
            <w:r>
              <w:t>旅游示范区建设完成比率</w:t>
            </w:r>
          </w:p>
        </w:tc>
        <w:tc>
          <w:tcPr>
            <w:tcW w:w="2551" w:type="dxa"/>
            <w:vAlign w:val="center"/>
          </w:tcPr>
          <w:p>
            <w:pPr>
              <w:pStyle w:val="12"/>
            </w:pPr>
            <w:r>
              <w:t>≥50%</w:t>
            </w:r>
          </w:p>
        </w:tc>
        <w:tc>
          <w:tcPr>
            <w:tcW w:w="2268"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群众对旅游宣传工作的整体满意度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6、南山生态观光园防火经费绩效目标表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1.加强南山生态观光园防火管理和宣传</w:t>
            </w:r>
          </w:p>
          <w:p>
            <w:pPr>
              <w:pStyle w:val="12"/>
            </w:pPr>
            <w:r>
              <w:t>2.杜绝火灾发生</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观光园防火面积</w:t>
            </w:r>
          </w:p>
        </w:tc>
        <w:tc>
          <w:tcPr>
            <w:tcW w:w="2835" w:type="dxa"/>
            <w:vAlign w:val="center"/>
          </w:tcPr>
          <w:p>
            <w:pPr>
              <w:pStyle w:val="12"/>
            </w:pPr>
            <w:r>
              <w:t>南山生态观光园防火面积</w:t>
            </w:r>
          </w:p>
        </w:tc>
        <w:tc>
          <w:tcPr>
            <w:tcW w:w="2551" w:type="dxa"/>
            <w:vAlign w:val="center"/>
          </w:tcPr>
          <w:p>
            <w:pPr>
              <w:pStyle w:val="12"/>
            </w:pPr>
            <w:r>
              <w:t>12.5亩</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火灾发生率</w:t>
            </w:r>
          </w:p>
        </w:tc>
        <w:tc>
          <w:tcPr>
            <w:tcW w:w="2835" w:type="dxa"/>
            <w:vAlign w:val="center"/>
          </w:tcPr>
          <w:p>
            <w:pPr>
              <w:pStyle w:val="12"/>
            </w:pPr>
            <w:r>
              <w:t>南山生态观光园火灾发生率</w:t>
            </w:r>
          </w:p>
        </w:tc>
        <w:tc>
          <w:tcPr>
            <w:tcW w:w="2551" w:type="dxa"/>
            <w:vAlign w:val="center"/>
          </w:tcPr>
          <w:p>
            <w:pPr>
              <w:pStyle w:val="12"/>
            </w:pPr>
            <w:r>
              <w:t>&lt;1%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防火工作安排及时率</w:t>
            </w:r>
          </w:p>
        </w:tc>
        <w:tc>
          <w:tcPr>
            <w:tcW w:w="2835" w:type="dxa"/>
            <w:vAlign w:val="center"/>
          </w:tcPr>
          <w:p>
            <w:pPr>
              <w:pStyle w:val="12"/>
            </w:pPr>
            <w:r>
              <w:t>防火工作安排及时率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防火雇佣人工费用</w:t>
            </w:r>
          </w:p>
        </w:tc>
        <w:tc>
          <w:tcPr>
            <w:tcW w:w="2835" w:type="dxa"/>
            <w:vAlign w:val="center"/>
          </w:tcPr>
          <w:p>
            <w:pPr>
              <w:pStyle w:val="12"/>
            </w:pPr>
            <w:r>
              <w:t>每天每人费用</w:t>
            </w:r>
          </w:p>
        </w:tc>
        <w:tc>
          <w:tcPr>
            <w:tcW w:w="2551" w:type="dxa"/>
            <w:vAlign w:val="center"/>
          </w:tcPr>
          <w:p>
            <w:pPr>
              <w:pStyle w:val="12"/>
            </w:pPr>
            <w:r>
              <w:t>≤100元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杜绝火灾损失</w:t>
            </w:r>
          </w:p>
        </w:tc>
        <w:tc>
          <w:tcPr>
            <w:tcW w:w="2835" w:type="dxa"/>
            <w:vAlign w:val="center"/>
          </w:tcPr>
          <w:p>
            <w:pPr>
              <w:pStyle w:val="12"/>
            </w:pPr>
            <w:r>
              <w:t>杜绝火灾损失</w:t>
            </w:r>
          </w:p>
        </w:tc>
        <w:tc>
          <w:tcPr>
            <w:tcW w:w="2551" w:type="dxa"/>
            <w:vAlign w:val="center"/>
          </w:tcPr>
          <w:p>
            <w:pPr>
              <w:pStyle w:val="12"/>
            </w:pPr>
            <w:r>
              <w:t>100元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火灾发生次数</w:t>
            </w:r>
          </w:p>
        </w:tc>
        <w:tc>
          <w:tcPr>
            <w:tcW w:w="2835" w:type="dxa"/>
            <w:vAlign w:val="center"/>
          </w:tcPr>
          <w:p>
            <w:pPr>
              <w:pStyle w:val="12"/>
            </w:pPr>
            <w:r>
              <w:t>火灾发生次数</w:t>
            </w:r>
          </w:p>
        </w:tc>
        <w:tc>
          <w:tcPr>
            <w:tcW w:w="2551" w:type="dxa"/>
            <w:vAlign w:val="center"/>
          </w:tcPr>
          <w:p>
            <w:pPr>
              <w:pStyle w:val="12"/>
            </w:pPr>
            <w:r>
              <w:t>&lt;1次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保持南山生态观光园绿化率</w:t>
            </w:r>
          </w:p>
        </w:tc>
        <w:tc>
          <w:tcPr>
            <w:tcW w:w="2835" w:type="dxa"/>
            <w:vAlign w:val="center"/>
          </w:tcPr>
          <w:p>
            <w:pPr>
              <w:pStyle w:val="12"/>
            </w:pPr>
            <w:r>
              <w:t>保持南山生态观光园绿化率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促进南山生态观光园游客增长</w:t>
            </w:r>
          </w:p>
        </w:tc>
        <w:tc>
          <w:tcPr>
            <w:tcW w:w="2835" w:type="dxa"/>
            <w:vAlign w:val="center"/>
          </w:tcPr>
          <w:p>
            <w:pPr>
              <w:pStyle w:val="12"/>
            </w:pPr>
            <w:r>
              <w:t>南山生态观光园游客增长比率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游客满意度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7、南山生态观光园防火经费绩效目标表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1.通过开展南山生态观光园防火管理和宣传，提高入园群众安全防火意识。</w:t>
            </w:r>
          </w:p>
          <w:p>
            <w:pPr>
              <w:pStyle w:val="12"/>
            </w:pPr>
            <w:r>
              <w:t>2.杜绝火灾发生，保护国家及人民群众生命财产安全。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观光园防火面积</w:t>
            </w:r>
          </w:p>
        </w:tc>
        <w:tc>
          <w:tcPr>
            <w:tcW w:w="2835" w:type="dxa"/>
            <w:vAlign w:val="center"/>
          </w:tcPr>
          <w:p>
            <w:pPr>
              <w:pStyle w:val="12"/>
            </w:pPr>
            <w:r>
              <w:t>南山生态观光园防火面积</w:t>
            </w:r>
          </w:p>
        </w:tc>
        <w:tc>
          <w:tcPr>
            <w:tcW w:w="2551" w:type="dxa"/>
            <w:vAlign w:val="center"/>
          </w:tcPr>
          <w:p>
            <w:pPr>
              <w:pStyle w:val="12"/>
            </w:pPr>
            <w:r>
              <w:t>12.5亩</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火灾发生率</w:t>
            </w:r>
          </w:p>
        </w:tc>
        <w:tc>
          <w:tcPr>
            <w:tcW w:w="2835" w:type="dxa"/>
            <w:vAlign w:val="center"/>
          </w:tcPr>
          <w:p>
            <w:pPr>
              <w:pStyle w:val="12"/>
            </w:pPr>
            <w:r>
              <w:t>南山生态观光园火灾发生率</w:t>
            </w:r>
          </w:p>
        </w:tc>
        <w:tc>
          <w:tcPr>
            <w:tcW w:w="2551" w:type="dxa"/>
            <w:vAlign w:val="center"/>
          </w:tcPr>
          <w:p>
            <w:pPr>
              <w:pStyle w:val="12"/>
            </w:pPr>
            <w:r>
              <w:t>&lt;1%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防火工作安排及时率</w:t>
            </w:r>
          </w:p>
        </w:tc>
        <w:tc>
          <w:tcPr>
            <w:tcW w:w="2835" w:type="dxa"/>
            <w:vAlign w:val="center"/>
          </w:tcPr>
          <w:p>
            <w:pPr>
              <w:pStyle w:val="12"/>
            </w:pPr>
            <w:r>
              <w:t>防火工作安排及时率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防火雇佣人工费用</w:t>
            </w:r>
          </w:p>
        </w:tc>
        <w:tc>
          <w:tcPr>
            <w:tcW w:w="2835" w:type="dxa"/>
            <w:vAlign w:val="center"/>
          </w:tcPr>
          <w:p>
            <w:pPr>
              <w:pStyle w:val="12"/>
            </w:pPr>
            <w:r>
              <w:t>每天每人费用</w:t>
            </w:r>
          </w:p>
        </w:tc>
        <w:tc>
          <w:tcPr>
            <w:tcW w:w="2551" w:type="dxa"/>
            <w:vAlign w:val="center"/>
          </w:tcPr>
          <w:p>
            <w:pPr>
              <w:pStyle w:val="12"/>
            </w:pPr>
            <w:r>
              <w:t>≤100元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杜绝火灾损失</w:t>
            </w:r>
          </w:p>
        </w:tc>
        <w:tc>
          <w:tcPr>
            <w:tcW w:w="2835" w:type="dxa"/>
            <w:vAlign w:val="center"/>
          </w:tcPr>
          <w:p>
            <w:pPr>
              <w:pStyle w:val="12"/>
            </w:pPr>
            <w:r>
              <w:t>杜绝火灾损失</w:t>
            </w:r>
          </w:p>
        </w:tc>
        <w:tc>
          <w:tcPr>
            <w:tcW w:w="2551" w:type="dxa"/>
            <w:vAlign w:val="center"/>
          </w:tcPr>
          <w:p>
            <w:pPr>
              <w:pStyle w:val="12"/>
            </w:pPr>
            <w:r>
              <w:t>100元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火灾发生次数</w:t>
            </w:r>
          </w:p>
        </w:tc>
        <w:tc>
          <w:tcPr>
            <w:tcW w:w="2835" w:type="dxa"/>
            <w:vAlign w:val="center"/>
          </w:tcPr>
          <w:p>
            <w:pPr>
              <w:pStyle w:val="12"/>
            </w:pPr>
            <w:r>
              <w:t>火灾发生次数</w:t>
            </w:r>
          </w:p>
        </w:tc>
        <w:tc>
          <w:tcPr>
            <w:tcW w:w="2551" w:type="dxa"/>
            <w:vAlign w:val="center"/>
          </w:tcPr>
          <w:p>
            <w:pPr>
              <w:pStyle w:val="12"/>
            </w:pPr>
            <w:r>
              <w:t>&lt;1次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保持南山生态观光园绿化率</w:t>
            </w:r>
          </w:p>
        </w:tc>
        <w:tc>
          <w:tcPr>
            <w:tcW w:w="2835" w:type="dxa"/>
            <w:vAlign w:val="center"/>
          </w:tcPr>
          <w:p>
            <w:pPr>
              <w:pStyle w:val="12"/>
            </w:pPr>
            <w:r>
              <w:t>保持南山生态观光园绿化率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促进南山生态观光园游客增长</w:t>
            </w:r>
          </w:p>
        </w:tc>
        <w:tc>
          <w:tcPr>
            <w:tcW w:w="2835" w:type="dxa"/>
            <w:vAlign w:val="center"/>
          </w:tcPr>
          <w:p>
            <w:pPr>
              <w:pStyle w:val="12"/>
            </w:pPr>
            <w:r>
              <w:t>南山生态观光园游客增长比率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游客满意度</w:t>
            </w:r>
          </w:p>
        </w:tc>
        <w:tc>
          <w:tcPr>
            <w:tcW w:w="2835" w:type="dxa"/>
            <w:vAlign w:val="center"/>
          </w:tcPr>
          <w:p>
            <w:pPr>
              <w:pStyle w:val="12"/>
            </w:pPr>
            <w:r>
              <w:t>游客对景区防火管理及宣传工作的满意程度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8、南山生态观光园管理费绩效目标表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1.及时维修与维护，确保南山生态观光园正常运转</w:t>
            </w:r>
          </w:p>
          <w:p>
            <w:pPr>
              <w:pStyle w:val="12"/>
            </w:pPr>
            <w:r>
              <w:t>2.为群众提供休闲健身观光场所</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日常维护范围</w:t>
            </w:r>
          </w:p>
        </w:tc>
        <w:tc>
          <w:tcPr>
            <w:tcW w:w="2835" w:type="dxa"/>
            <w:vAlign w:val="center"/>
          </w:tcPr>
          <w:p>
            <w:pPr>
              <w:pStyle w:val="12"/>
            </w:pPr>
            <w:r>
              <w:t>日常运转及维护范围包括生态观光园及博物馆面积</w:t>
            </w:r>
          </w:p>
        </w:tc>
        <w:tc>
          <w:tcPr>
            <w:tcW w:w="2551" w:type="dxa"/>
            <w:vAlign w:val="center"/>
          </w:tcPr>
          <w:p>
            <w:pPr>
              <w:pStyle w:val="12"/>
              <w:rPr>
                <w:rFonts w:hint="eastAsia" w:eastAsia="方正书宋_GBK"/>
                <w:lang w:eastAsia="zh-CN"/>
              </w:rPr>
            </w:pPr>
            <w:r>
              <w:t>≥660</w:t>
            </w:r>
            <w:r>
              <w:rPr>
                <w:rFonts w:hint="eastAsia"/>
                <w:lang w:eastAsia="zh-CN"/>
              </w:rPr>
              <w:t>公顷</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全年运转情况</w:t>
            </w:r>
          </w:p>
        </w:tc>
        <w:tc>
          <w:tcPr>
            <w:tcW w:w="2835" w:type="dxa"/>
            <w:vAlign w:val="center"/>
          </w:tcPr>
          <w:p>
            <w:pPr>
              <w:pStyle w:val="12"/>
            </w:pPr>
            <w:r>
              <w:t>保证生态观光园及博物馆全年正常运转率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每天开放时间</w:t>
            </w:r>
          </w:p>
        </w:tc>
        <w:tc>
          <w:tcPr>
            <w:tcW w:w="2835" w:type="dxa"/>
            <w:vAlign w:val="center"/>
          </w:tcPr>
          <w:p>
            <w:pPr>
              <w:pStyle w:val="12"/>
            </w:pPr>
            <w:r>
              <w:t>生态观光园每天开放时长</w:t>
            </w:r>
          </w:p>
        </w:tc>
        <w:tc>
          <w:tcPr>
            <w:tcW w:w="2551" w:type="dxa"/>
            <w:vAlign w:val="center"/>
          </w:tcPr>
          <w:p>
            <w:pPr>
              <w:pStyle w:val="12"/>
            </w:pPr>
            <w:r>
              <w:t>≥8小时</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观光园水费成本</w:t>
            </w:r>
          </w:p>
        </w:tc>
        <w:tc>
          <w:tcPr>
            <w:tcW w:w="2551" w:type="dxa"/>
            <w:vAlign w:val="center"/>
          </w:tcPr>
          <w:p>
            <w:pPr>
              <w:pStyle w:val="12"/>
            </w:pPr>
            <w:r>
              <w:t>≤2万元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游客增长率</w:t>
            </w:r>
          </w:p>
        </w:tc>
        <w:tc>
          <w:tcPr>
            <w:tcW w:w="2835" w:type="dxa"/>
            <w:vAlign w:val="center"/>
          </w:tcPr>
          <w:p>
            <w:pPr>
              <w:pStyle w:val="12"/>
            </w:pPr>
            <w:r>
              <w:t>公园旅客增长率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增加旅游收入</w:t>
            </w:r>
          </w:p>
        </w:tc>
        <w:tc>
          <w:tcPr>
            <w:tcW w:w="2835" w:type="dxa"/>
            <w:vAlign w:val="center"/>
          </w:tcPr>
          <w:p>
            <w:pPr>
              <w:pStyle w:val="12"/>
            </w:pPr>
            <w:r>
              <w:t>旅游收入增长率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改善南山公园生态环境质量</w:t>
            </w:r>
          </w:p>
        </w:tc>
        <w:tc>
          <w:tcPr>
            <w:tcW w:w="2835" w:type="dxa"/>
            <w:vAlign w:val="center"/>
          </w:tcPr>
          <w:p>
            <w:pPr>
              <w:pStyle w:val="12"/>
            </w:pPr>
            <w:r>
              <w:t>南山公园生态环境质量提高率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提高群众生活幸福感</w:t>
            </w:r>
          </w:p>
        </w:tc>
        <w:tc>
          <w:tcPr>
            <w:tcW w:w="2835" w:type="dxa"/>
            <w:vAlign w:val="center"/>
          </w:tcPr>
          <w:p>
            <w:pPr>
              <w:pStyle w:val="12"/>
            </w:pPr>
            <w:r>
              <w:t>市民生活幸福感提高率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游客满意度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9、南山生态观光园管理费绩效目标表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1.通过生态观光园及时维修与维护，确保南山生态观光园正常运转。</w:t>
            </w:r>
          </w:p>
          <w:p>
            <w:pPr>
              <w:pStyle w:val="12"/>
            </w:pPr>
            <w:r>
              <w:t>2.通过健全完善观光园各项设施，为群众提供休闲健身观光场所。</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日常维护范围</w:t>
            </w:r>
          </w:p>
        </w:tc>
        <w:tc>
          <w:tcPr>
            <w:tcW w:w="2835" w:type="dxa"/>
            <w:vAlign w:val="center"/>
          </w:tcPr>
          <w:p>
            <w:pPr>
              <w:pStyle w:val="12"/>
            </w:pPr>
            <w:r>
              <w:t>日常运转及维护范围包括生态观光园及博物馆面积</w:t>
            </w:r>
          </w:p>
        </w:tc>
        <w:tc>
          <w:tcPr>
            <w:tcW w:w="2551" w:type="dxa"/>
            <w:vAlign w:val="center"/>
          </w:tcPr>
          <w:p>
            <w:pPr>
              <w:pStyle w:val="12"/>
              <w:rPr>
                <w:rFonts w:hint="eastAsia" w:eastAsia="方正书宋_GBK"/>
                <w:lang w:eastAsia="zh-CN"/>
              </w:rPr>
            </w:pPr>
            <w:r>
              <w:t>≥660</w:t>
            </w:r>
            <w:r>
              <w:rPr>
                <w:rFonts w:hint="eastAsia"/>
                <w:lang w:eastAsia="zh-CN"/>
              </w:rPr>
              <w:t>公顷</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全年运转情况</w:t>
            </w:r>
          </w:p>
        </w:tc>
        <w:tc>
          <w:tcPr>
            <w:tcW w:w="2835" w:type="dxa"/>
            <w:vAlign w:val="center"/>
          </w:tcPr>
          <w:p>
            <w:pPr>
              <w:pStyle w:val="12"/>
            </w:pPr>
            <w:r>
              <w:t>保证生态观光园及博物馆全年正常运转率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每天开放时间</w:t>
            </w:r>
          </w:p>
        </w:tc>
        <w:tc>
          <w:tcPr>
            <w:tcW w:w="2835" w:type="dxa"/>
            <w:vAlign w:val="center"/>
          </w:tcPr>
          <w:p>
            <w:pPr>
              <w:pStyle w:val="12"/>
            </w:pPr>
            <w:r>
              <w:t>生态观光园每天开放时长</w:t>
            </w:r>
          </w:p>
        </w:tc>
        <w:tc>
          <w:tcPr>
            <w:tcW w:w="2551" w:type="dxa"/>
            <w:vAlign w:val="center"/>
          </w:tcPr>
          <w:p>
            <w:pPr>
              <w:pStyle w:val="12"/>
            </w:pPr>
            <w:r>
              <w:t>≥8小时</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观光园水费成本</w:t>
            </w:r>
          </w:p>
        </w:tc>
        <w:tc>
          <w:tcPr>
            <w:tcW w:w="2551" w:type="dxa"/>
            <w:vAlign w:val="center"/>
          </w:tcPr>
          <w:p>
            <w:pPr>
              <w:pStyle w:val="12"/>
            </w:pPr>
            <w:r>
              <w:t>≤2万元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游客增长率</w:t>
            </w:r>
          </w:p>
        </w:tc>
        <w:tc>
          <w:tcPr>
            <w:tcW w:w="2835" w:type="dxa"/>
            <w:vAlign w:val="center"/>
          </w:tcPr>
          <w:p>
            <w:pPr>
              <w:pStyle w:val="12"/>
            </w:pPr>
            <w:r>
              <w:t>公园旅客增长率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增加旅游收入</w:t>
            </w:r>
          </w:p>
        </w:tc>
        <w:tc>
          <w:tcPr>
            <w:tcW w:w="2835" w:type="dxa"/>
            <w:vAlign w:val="center"/>
          </w:tcPr>
          <w:p>
            <w:pPr>
              <w:pStyle w:val="12"/>
            </w:pPr>
            <w:r>
              <w:t>旅游收入增长率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改善南山公园生态环境质量</w:t>
            </w:r>
          </w:p>
        </w:tc>
        <w:tc>
          <w:tcPr>
            <w:tcW w:w="2835" w:type="dxa"/>
            <w:vAlign w:val="center"/>
          </w:tcPr>
          <w:p>
            <w:pPr>
              <w:pStyle w:val="12"/>
            </w:pPr>
            <w:r>
              <w:t>南山公园生态环境质量提高率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提高群众生活幸福感</w:t>
            </w:r>
          </w:p>
        </w:tc>
        <w:tc>
          <w:tcPr>
            <w:tcW w:w="2835" w:type="dxa"/>
            <w:vAlign w:val="center"/>
          </w:tcPr>
          <w:p>
            <w:pPr>
              <w:pStyle w:val="12"/>
            </w:pPr>
            <w:r>
              <w:t>市民生活幸福感提高率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游客满意度</w:t>
            </w:r>
          </w:p>
        </w:tc>
        <w:tc>
          <w:tcPr>
            <w:tcW w:w="2835" w:type="dxa"/>
            <w:vAlign w:val="center"/>
          </w:tcPr>
          <w:p>
            <w:pPr>
              <w:pStyle w:val="12"/>
            </w:pPr>
            <w:r>
              <w:t>游客满意度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10、南山生态观光园梨园及步游路占地租金绩效目标表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1.通过及时支付生态观光园租金，保障生态观光园正常运行。</w:t>
            </w:r>
          </w:p>
          <w:p>
            <w:pPr>
              <w:pStyle w:val="12"/>
            </w:pPr>
            <w:r>
              <w:t>2.通过开展观光生态园运行维护，提高生态观光园环境建设水平。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租地数量</w:t>
            </w:r>
          </w:p>
        </w:tc>
        <w:tc>
          <w:tcPr>
            <w:tcW w:w="2835" w:type="dxa"/>
            <w:vAlign w:val="center"/>
          </w:tcPr>
          <w:p>
            <w:pPr>
              <w:pStyle w:val="12"/>
            </w:pPr>
            <w:r>
              <w:t>大杖子村梨园租地及步游路占地亩数</w:t>
            </w:r>
          </w:p>
        </w:tc>
        <w:tc>
          <w:tcPr>
            <w:tcW w:w="2551" w:type="dxa"/>
            <w:vAlign w:val="center"/>
          </w:tcPr>
          <w:p>
            <w:pPr>
              <w:pStyle w:val="12"/>
            </w:pPr>
            <w:r>
              <w:t>12.5亩</w:t>
            </w:r>
          </w:p>
        </w:tc>
        <w:tc>
          <w:tcPr>
            <w:tcW w:w="2268" w:type="dxa"/>
            <w:vAlign w:val="center"/>
          </w:tcPr>
          <w:p>
            <w:pPr>
              <w:pStyle w:val="12"/>
            </w:pPr>
            <w:r>
              <w:t>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租地质量</w:t>
            </w:r>
          </w:p>
        </w:tc>
        <w:tc>
          <w:tcPr>
            <w:tcW w:w="2835" w:type="dxa"/>
            <w:vAlign w:val="center"/>
          </w:tcPr>
          <w:p>
            <w:pPr>
              <w:pStyle w:val="12"/>
            </w:pPr>
            <w:r>
              <w:t>保证全年租地正常使用率</w:t>
            </w:r>
          </w:p>
        </w:tc>
        <w:tc>
          <w:tcPr>
            <w:tcW w:w="2551" w:type="dxa"/>
            <w:vAlign w:val="center"/>
          </w:tcPr>
          <w:p>
            <w:pPr>
              <w:pStyle w:val="12"/>
            </w:pPr>
            <w:r>
              <w:t>100%</w:t>
            </w:r>
          </w:p>
        </w:tc>
        <w:tc>
          <w:tcPr>
            <w:tcW w:w="2268" w:type="dxa"/>
            <w:vAlign w:val="center"/>
          </w:tcPr>
          <w:p>
            <w:pPr>
              <w:pStyle w:val="12"/>
            </w:pPr>
            <w:r>
              <w:t>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及时支付租金</w:t>
            </w:r>
          </w:p>
        </w:tc>
        <w:tc>
          <w:tcPr>
            <w:tcW w:w="2835" w:type="dxa"/>
            <w:vAlign w:val="center"/>
          </w:tcPr>
          <w:p>
            <w:pPr>
              <w:pStyle w:val="12"/>
            </w:pPr>
            <w:r>
              <w:t>严格按照协议及时支付租金</w:t>
            </w:r>
          </w:p>
        </w:tc>
        <w:tc>
          <w:tcPr>
            <w:tcW w:w="2551" w:type="dxa"/>
            <w:vAlign w:val="center"/>
          </w:tcPr>
          <w:p>
            <w:pPr>
              <w:pStyle w:val="12"/>
            </w:pPr>
            <w:r>
              <w:t>≤12月</w:t>
            </w:r>
          </w:p>
        </w:tc>
        <w:tc>
          <w:tcPr>
            <w:tcW w:w="2268" w:type="dxa"/>
            <w:vAlign w:val="center"/>
          </w:tcPr>
          <w:p>
            <w:pPr>
              <w:pStyle w:val="12"/>
            </w:pPr>
            <w:r>
              <w:t>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梨园租金</w:t>
            </w:r>
          </w:p>
        </w:tc>
        <w:tc>
          <w:tcPr>
            <w:tcW w:w="2551" w:type="dxa"/>
            <w:vAlign w:val="center"/>
          </w:tcPr>
          <w:p>
            <w:pPr>
              <w:pStyle w:val="12"/>
            </w:pPr>
            <w:r>
              <w:t>5万元</w:t>
            </w:r>
          </w:p>
        </w:tc>
        <w:tc>
          <w:tcPr>
            <w:tcW w:w="2268" w:type="dxa"/>
            <w:vAlign w:val="center"/>
          </w:tcPr>
          <w:p>
            <w:pPr>
              <w:pStyle w:val="12"/>
            </w:pPr>
            <w:r>
              <w:t>租用协议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确保公园正常运转</w:t>
            </w:r>
          </w:p>
        </w:tc>
        <w:tc>
          <w:tcPr>
            <w:tcW w:w="2835" w:type="dxa"/>
            <w:vAlign w:val="center"/>
          </w:tcPr>
          <w:p>
            <w:pPr>
              <w:pStyle w:val="12"/>
            </w:pPr>
            <w:r>
              <w:t>公园正常运转率</w:t>
            </w:r>
          </w:p>
        </w:tc>
        <w:tc>
          <w:tcPr>
            <w:tcW w:w="2551" w:type="dxa"/>
            <w:vAlign w:val="center"/>
          </w:tcPr>
          <w:p>
            <w:pPr>
              <w:pStyle w:val="12"/>
            </w:pPr>
            <w:r>
              <w:t>≥95%</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提高大丈子村集体收入</w:t>
            </w:r>
          </w:p>
        </w:tc>
        <w:tc>
          <w:tcPr>
            <w:tcW w:w="2835" w:type="dxa"/>
            <w:vAlign w:val="center"/>
          </w:tcPr>
          <w:p>
            <w:pPr>
              <w:pStyle w:val="12"/>
            </w:pPr>
            <w:r>
              <w:t>租金收入占村集体收入比率</w:t>
            </w:r>
          </w:p>
        </w:tc>
        <w:tc>
          <w:tcPr>
            <w:tcW w:w="2551" w:type="dxa"/>
            <w:vAlign w:val="center"/>
          </w:tcPr>
          <w:p>
            <w:pPr>
              <w:pStyle w:val="12"/>
            </w:pPr>
            <w:r>
              <w:t>≥10%</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游客持续增长</w:t>
            </w:r>
          </w:p>
        </w:tc>
        <w:tc>
          <w:tcPr>
            <w:tcW w:w="2835" w:type="dxa"/>
            <w:vAlign w:val="center"/>
          </w:tcPr>
          <w:p>
            <w:pPr>
              <w:pStyle w:val="12"/>
            </w:pPr>
            <w:r>
              <w:t>游客增长率</w:t>
            </w:r>
          </w:p>
        </w:tc>
        <w:tc>
          <w:tcPr>
            <w:tcW w:w="2551" w:type="dxa"/>
            <w:vAlign w:val="center"/>
          </w:tcPr>
          <w:p>
            <w:pPr>
              <w:pStyle w:val="12"/>
            </w:pPr>
            <w:r>
              <w:t>≥3%</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持续保持南山观光园环境时间</w:t>
            </w:r>
          </w:p>
        </w:tc>
        <w:tc>
          <w:tcPr>
            <w:tcW w:w="2835" w:type="dxa"/>
            <w:vAlign w:val="center"/>
          </w:tcPr>
          <w:p>
            <w:pPr>
              <w:pStyle w:val="12"/>
            </w:pPr>
            <w:r>
              <w:t>持续保持南山观光园环境时间</w:t>
            </w:r>
          </w:p>
        </w:tc>
        <w:tc>
          <w:tcPr>
            <w:tcW w:w="2551" w:type="dxa"/>
            <w:vAlign w:val="center"/>
          </w:tcPr>
          <w:p>
            <w:pPr>
              <w:pStyle w:val="12"/>
            </w:pPr>
            <w:r>
              <w:t>≥1年</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通过抽查问卷的方式，调查部分群众的满意度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11、南山生态观光园维修费用绩效目标表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1.对生态观光园进行维修，消除安全隐患</w:t>
            </w:r>
            <w:r>
              <w:tab/>
            </w:r>
            <w:r>
              <w:tab/>
            </w:r>
            <w:r>
              <w:tab/>
            </w:r>
          </w:p>
          <w:p>
            <w:pPr>
              <w:pStyle w:val="12"/>
            </w:pPr>
          </w:p>
          <w:p>
            <w:pPr>
              <w:pStyle w:val="12"/>
            </w:pPr>
            <w:r>
              <w:t>2.为群众提供高质量的休闲健身场所</w:t>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维修凉亭</w:t>
            </w:r>
          </w:p>
        </w:tc>
        <w:tc>
          <w:tcPr>
            <w:tcW w:w="2835" w:type="dxa"/>
            <w:vAlign w:val="center"/>
          </w:tcPr>
          <w:p>
            <w:pPr>
              <w:pStyle w:val="12"/>
            </w:pPr>
            <w:r>
              <w:t>维修凉亭个数</w:t>
            </w:r>
          </w:p>
        </w:tc>
        <w:tc>
          <w:tcPr>
            <w:tcW w:w="2551" w:type="dxa"/>
            <w:vAlign w:val="center"/>
          </w:tcPr>
          <w:p>
            <w:pPr>
              <w:pStyle w:val="12"/>
            </w:pPr>
            <w:r>
              <w:t>≥5个</w:t>
            </w:r>
          </w:p>
        </w:tc>
        <w:tc>
          <w:tcPr>
            <w:tcW w:w="2268"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工程通过单位内部验收合格率</w:t>
            </w:r>
          </w:p>
        </w:tc>
        <w:tc>
          <w:tcPr>
            <w:tcW w:w="2551" w:type="dxa"/>
            <w:vAlign w:val="center"/>
          </w:tcPr>
          <w:p>
            <w:pPr>
              <w:pStyle w:val="12"/>
            </w:pPr>
            <w:r>
              <w:t>≥100%</w:t>
            </w:r>
          </w:p>
        </w:tc>
        <w:tc>
          <w:tcPr>
            <w:tcW w:w="2268"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完成凉亭维修时限</w:t>
            </w:r>
          </w:p>
        </w:tc>
        <w:tc>
          <w:tcPr>
            <w:tcW w:w="2551" w:type="dxa"/>
            <w:vAlign w:val="center"/>
          </w:tcPr>
          <w:p>
            <w:pPr>
              <w:pStyle w:val="12"/>
            </w:pPr>
            <w:r>
              <w:t>≤1月</w:t>
            </w:r>
          </w:p>
        </w:tc>
        <w:tc>
          <w:tcPr>
            <w:tcW w:w="2268"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每个凉亭维修支出</w:t>
            </w:r>
          </w:p>
        </w:tc>
        <w:tc>
          <w:tcPr>
            <w:tcW w:w="2835" w:type="dxa"/>
            <w:vAlign w:val="center"/>
          </w:tcPr>
          <w:p>
            <w:pPr>
              <w:pStyle w:val="12"/>
            </w:pPr>
            <w:r>
              <w:t>每个凉亭维修支出</w:t>
            </w:r>
          </w:p>
        </w:tc>
        <w:tc>
          <w:tcPr>
            <w:tcW w:w="2551" w:type="dxa"/>
            <w:vAlign w:val="center"/>
          </w:tcPr>
          <w:p>
            <w:pPr>
              <w:pStyle w:val="12"/>
            </w:pPr>
            <w:r>
              <w:t>≤2万元</w:t>
            </w:r>
          </w:p>
        </w:tc>
        <w:tc>
          <w:tcPr>
            <w:tcW w:w="2268"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消除安全隐患</w:t>
            </w:r>
          </w:p>
        </w:tc>
        <w:tc>
          <w:tcPr>
            <w:tcW w:w="2835" w:type="dxa"/>
            <w:vAlign w:val="center"/>
          </w:tcPr>
          <w:p>
            <w:pPr>
              <w:pStyle w:val="12"/>
            </w:pPr>
            <w:r>
              <w:t>通过凉亭维修，消除安全隐患，安全事故率</w:t>
            </w:r>
          </w:p>
        </w:tc>
        <w:tc>
          <w:tcPr>
            <w:tcW w:w="2551" w:type="dxa"/>
            <w:vAlign w:val="center"/>
          </w:tcPr>
          <w:p>
            <w:pPr>
              <w:pStyle w:val="12"/>
            </w:pPr>
            <w:r>
              <w:t>&lt;1次</w:t>
            </w:r>
          </w:p>
        </w:tc>
        <w:tc>
          <w:tcPr>
            <w:tcW w:w="2268"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提供高质量的休闲健身场所</w:t>
            </w:r>
          </w:p>
        </w:tc>
        <w:tc>
          <w:tcPr>
            <w:tcW w:w="2835" w:type="dxa"/>
            <w:vAlign w:val="center"/>
          </w:tcPr>
          <w:p>
            <w:pPr>
              <w:pStyle w:val="12"/>
            </w:pPr>
            <w:r>
              <w:t>通过项目实施为群众提供高质量的休闲健身场所，公园占地亩数</w:t>
            </w:r>
          </w:p>
        </w:tc>
        <w:tc>
          <w:tcPr>
            <w:tcW w:w="2551" w:type="dxa"/>
            <w:vAlign w:val="center"/>
          </w:tcPr>
          <w:p>
            <w:pPr>
              <w:pStyle w:val="12"/>
            </w:pPr>
            <w:r>
              <w:t>12.5亩</w:t>
            </w:r>
          </w:p>
        </w:tc>
        <w:tc>
          <w:tcPr>
            <w:tcW w:w="2268"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提高生态环境质量</w:t>
            </w:r>
          </w:p>
        </w:tc>
        <w:tc>
          <w:tcPr>
            <w:tcW w:w="2835" w:type="dxa"/>
            <w:vAlign w:val="center"/>
          </w:tcPr>
          <w:p>
            <w:pPr>
              <w:pStyle w:val="12"/>
            </w:pPr>
            <w:r>
              <w:t>生态环境质量提高比率</w:t>
            </w:r>
          </w:p>
        </w:tc>
        <w:tc>
          <w:tcPr>
            <w:tcW w:w="2551" w:type="dxa"/>
            <w:vAlign w:val="center"/>
          </w:tcPr>
          <w:p>
            <w:pPr>
              <w:pStyle w:val="12"/>
            </w:pPr>
            <w:r>
              <w:t>≥3%</w:t>
            </w:r>
          </w:p>
        </w:tc>
        <w:tc>
          <w:tcPr>
            <w:tcW w:w="2268"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提高观光园持续服务率</w:t>
            </w:r>
          </w:p>
        </w:tc>
        <w:tc>
          <w:tcPr>
            <w:tcW w:w="2835" w:type="dxa"/>
            <w:vAlign w:val="center"/>
          </w:tcPr>
          <w:p>
            <w:pPr>
              <w:pStyle w:val="12"/>
            </w:pPr>
            <w:r>
              <w:t>提高观光园持续服务率</w:t>
            </w:r>
          </w:p>
        </w:tc>
        <w:tc>
          <w:tcPr>
            <w:tcW w:w="2551" w:type="dxa"/>
            <w:vAlign w:val="center"/>
          </w:tcPr>
          <w:p>
            <w:pPr>
              <w:pStyle w:val="12"/>
            </w:pPr>
            <w:r>
              <w:t>≥3%</w:t>
            </w:r>
          </w:p>
        </w:tc>
        <w:tc>
          <w:tcPr>
            <w:tcW w:w="2268" w:type="dxa"/>
            <w:vAlign w:val="center"/>
          </w:tcPr>
          <w:p>
            <w:pPr>
              <w:pStyle w:val="12"/>
            </w:pPr>
            <w:r>
              <w:t>工作计划及维修方案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满意度调查</w:t>
            </w:r>
          </w:p>
        </w:tc>
        <w:tc>
          <w:tcPr>
            <w:tcW w:w="2835" w:type="dxa"/>
            <w:vAlign w:val="center"/>
          </w:tcPr>
          <w:p>
            <w:pPr>
              <w:pStyle w:val="12"/>
            </w:pPr>
            <w:r>
              <w:t>游客满意度调查</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12、农村应急广播运行维护费绩效目标表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1.通过全县应急广播实现村村通，提高农民政策知晓率。</w:t>
            </w:r>
          </w:p>
          <w:p>
            <w:pPr>
              <w:pStyle w:val="12"/>
            </w:pPr>
            <w:r>
              <w:t>2.通过提高应急服务水平，确保农村广播系统正常运行。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覆盖行政村个数</w:t>
            </w:r>
          </w:p>
        </w:tc>
        <w:tc>
          <w:tcPr>
            <w:tcW w:w="2835" w:type="dxa"/>
            <w:vAlign w:val="center"/>
          </w:tcPr>
          <w:p>
            <w:pPr>
              <w:pStyle w:val="12"/>
            </w:pPr>
            <w:r>
              <w:t>全县广播光纤链路覆盖行政村个数</w:t>
            </w:r>
          </w:p>
        </w:tc>
        <w:tc>
          <w:tcPr>
            <w:tcW w:w="2551" w:type="dxa"/>
            <w:vAlign w:val="center"/>
          </w:tcPr>
          <w:p>
            <w:pPr>
              <w:pStyle w:val="12"/>
            </w:pPr>
            <w:r>
              <w:t>396个</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应急广播网络输送情况</w:t>
            </w:r>
          </w:p>
        </w:tc>
        <w:tc>
          <w:tcPr>
            <w:tcW w:w="2835" w:type="dxa"/>
            <w:vAlign w:val="center"/>
          </w:tcPr>
          <w:p>
            <w:pPr>
              <w:pStyle w:val="12"/>
            </w:pPr>
            <w:r>
              <w:t>应急广播网络的传输率</w:t>
            </w:r>
          </w:p>
        </w:tc>
        <w:tc>
          <w:tcPr>
            <w:tcW w:w="2551" w:type="dxa"/>
            <w:vAlign w:val="center"/>
          </w:tcPr>
          <w:p>
            <w:pPr>
              <w:pStyle w:val="12"/>
            </w:pPr>
            <w:r>
              <w:t>≥90%</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广播播放及时性</w:t>
            </w:r>
          </w:p>
        </w:tc>
        <w:tc>
          <w:tcPr>
            <w:tcW w:w="2835" w:type="dxa"/>
            <w:vAlign w:val="center"/>
          </w:tcPr>
          <w:p>
            <w:pPr>
              <w:pStyle w:val="12"/>
            </w:pPr>
            <w:r>
              <w:t>应急广播及时播放率</w:t>
            </w:r>
          </w:p>
        </w:tc>
        <w:tc>
          <w:tcPr>
            <w:tcW w:w="2551" w:type="dxa"/>
            <w:vAlign w:val="center"/>
          </w:tcPr>
          <w:p>
            <w:pPr>
              <w:pStyle w:val="12"/>
            </w:pPr>
            <w:r>
              <w:t>≥90%</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每村每年费用</w:t>
            </w:r>
          </w:p>
        </w:tc>
        <w:tc>
          <w:tcPr>
            <w:tcW w:w="2835" w:type="dxa"/>
            <w:vAlign w:val="center"/>
          </w:tcPr>
          <w:p>
            <w:pPr>
              <w:pStyle w:val="12"/>
            </w:pPr>
            <w:r>
              <w:t>每个行政村每年服务费用</w:t>
            </w:r>
          </w:p>
        </w:tc>
        <w:tc>
          <w:tcPr>
            <w:tcW w:w="2551" w:type="dxa"/>
            <w:vAlign w:val="center"/>
          </w:tcPr>
          <w:p>
            <w:pPr>
              <w:pStyle w:val="12"/>
            </w:pPr>
            <w:r>
              <w:t>≤1000元</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促进农民增收</w:t>
            </w:r>
          </w:p>
        </w:tc>
        <w:tc>
          <w:tcPr>
            <w:tcW w:w="2835" w:type="dxa"/>
            <w:vAlign w:val="center"/>
          </w:tcPr>
          <w:p>
            <w:pPr>
              <w:pStyle w:val="12"/>
            </w:pPr>
            <w:r>
              <w:t>通过广播灵通信息，促进农民收入年增长率</w:t>
            </w:r>
          </w:p>
        </w:tc>
        <w:tc>
          <w:tcPr>
            <w:tcW w:w="2551" w:type="dxa"/>
            <w:vAlign w:val="center"/>
          </w:tcPr>
          <w:p>
            <w:pPr>
              <w:pStyle w:val="12"/>
            </w:pPr>
            <w:r>
              <w:t>≥3%</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农民政策知晓率</w:t>
            </w:r>
          </w:p>
        </w:tc>
        <w:tc>
          <w:tcPr>
            <w:tcW w:w="2835" w:type="dxa"/>
            <w:vAlign w:val="center"/>
          </w:tcPr>
          <w:p>
            <w:pPr>
              <w:pStyle w:val="12"/>
            </w:pPr>
            <w:r>
              <w:t>通过广播促进农民对政策知晓率</w:t>
            </w:r>
          </w:p>
        </w:tc>
        <w:tc>
          <w:tcPr>
            <w:tcW w:w="2551" w:type="dxa"/>
            <w:vAlign w:val="center"/>
          </w:tcPr>
          <w:p>
            <w:pPr>
              <w:pStyle w:val="12"/>
            </w:pPr>
            <w:r>
              <w:t>≥90%</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通过广播降低其他宣传成本</w:t>
            </w:r>
          </w:p>
        </w:tc>
        <w:tc>
          <w:tcPr>
            <w:tcW w:w="2835" w:type="dxa"/>
            <w:vAlign w:val="center"/>
          </w:tcPr>
          <w:p>
            <w:pPr>
              <w:pStyle w:val="12"/>
            </w:pPr>
            <w:r>
              <w:t>政策宣传成本降低率</w:t>
            </w:r>
          </w:p>
        </w:tc>
        <w:tc>
          <w:tcPr>
            <w:tcW w:w="2551" w:type="dxa"/>
            <w:vAlign w:val="center"/>
          </w:tcPr>
          <w:p>
            <w:pPr>
              <w:pStyle w:val="12"/>
            </w:pPr>
            <w:r>
              <w:t>≤3%</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持续促进农村应急体系建设</w:t>
            </w:r>
          </w:p>
        </w:tc>
        <w:tc>
          <w:tcPr>
            <w:tcW w:w="2835" w:type="dxa"/>
            <w:vAlign w:val="center"/>
          </w:tcPr>
          <w:p>
            <w:pPr>
              <w:pStyle w:val="12"/>
            </w:pPr>
            <w:r>
              <w:t>农村应急体系建设服务年限</w:t>
            </w:r>
          </w:p>
        </w:tc>
        <w:tc>
          <w:tcPr>
            <w:tcW w:w="2551" w:type="dxa"/>
            <w:vAlign w:val="center"/>
          </w:tcPr>
          <w:p>
            <w:pPr>
              <w:pStyle w:val="12"/>
            </w:pPr>
            <w:r>
              <w:t>≥8年</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服务对象对应急广播满意程度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13、三馆一站免费开放经费绩效目标表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1.免费向群众开放文化馆、图书馆、文化站</w:t>
            </w:r>
          </w:p>
          <w:p>
            <w:pPr>
              <w:pStyle w:val="12"/>
            </w:pPr>
            <w:r>
              <w:t>2.提高群众文化生活水平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免费开放的馆站个数</w:t>
            </w:r>
          </w:p>
        </w:tc>
        <w:tc>
          <w:tcPr>
            <w:tcW w:w="2835" w:type="dxa"/>
            <w:vAlign w:val="center"/>
          </w:tcPr>
          <w:p>
            <w:pPr>
              <w:pStyle w:val="12"/>
            </w:pPr>
            <w:r>
              <w:t>开展免费开放的馆站个数</w:t>
            </w:r>
          </w:p>
        </w:tc>
        <w:tc>
          <w:tcPr>
            <w:tcW w:w="2551" w:type="dxa"/>
            <w:vAlign w:val="center"/>
          </w:tcPr>
          <w:p>
            <w:pPr>
              <w:pStyle w:val="12"/>
            </w:pPr>
            <w:r>
              <w:t>27个</w:t>
            </w:r>
          </w:p>
        </w:tc>
        <w:tc>
          <w:tcPr>
            <w:tcW w:w="2268" w:type="dxa"/>
            <w:vAlign w:val="center"/>
          </w:tcPr>
          <w:p>
            <w:pPr>
              <w:pStyle w:val="12"/>
            </w:pPr>
            <w:r>
              <w:t>纳入全国文化系统应开放的馆站个数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实现免费开放馆站所占比率</w:t>
            </w:r>
          </w:p>
        </w:tc>
        <w:tc>
          <w:tcPr>
            <w:tcW w:w="2835" w:type="dxa"/>
            <w:vAlign w:val="center"/>
          </w:tcPr>
          <w:p>
            <w:pPr>
              <w:pStyle w:val="12"/>
            </w:pPr>
            <w:r>
              <w:t>实现免费开放馆站个数占应开放个数比率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免费开放资金按时拨放比率</w:t>
            </w:r>
          </w:p>
        </w:tc>
        <w:tc>
          <w:tcPr>
            <w:tcW w:w="2835" w:type="dxa"/>
            <w:vAlign w:val="center"/>
          </w:tcPr>
          <w:p>
            <w:pPr>
              <w:pStyle w:val="12"/>
            </w:pPr>
            <w:r>
              <w:t>按时拨付资金占资金总额的比率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每馆免费开放资金数</w:t>
            </w:r>
          </w:p>
        </w:tc>
        <w:tc>
          <w:tcPr>
            <w:tcW w:w="2835" w:type="dxa"/>
            <w:vAlign w:val="center"/>
          </w:tcPr>
          <w:p>
            <w:pPr>
              <w:pStyle w:val="12"/>
            </w:pPr>
            <w:r>
              <w:t>每个馆每年拨付免费开放资金数</w:t>
            </w:r>
          </w:p>
        </w:tc>
        <w:tc>
          <w:tcPr>
            <w:tcW w:w="2551" w:type="dxa"/>
            <w:vAlign w:val="center"/>
          </w:tcPr>
          <w:p>
            <w:pPr>
              <w:pStyle w:val="12"/>
            </w:pPr>
            <w:r>
              <w:t>6万元</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每站免费开放资金数</w:t>
            </w:r>
          </w:p>
        </w:tc>
        <w:tc>
          <w:tcPr>
            <w:tcW w:w="2835" w:type="dxa"/>
            <w:vAlign w:val="center"/>
          </w:tcPr>
          <w:p>
            <w:pPr>
              <w:pStyle w:val="12"/>
            </w:pPr>
            <w:r>
              <w:t>每个站每拨拨付免费开放资金数</w:t>
            </w:r>
          </w:p>
        </w:tc>
        <w:tc>
          <w:tcPr>
            <w:tcW w:w="2551" w:type="dxa"/>
            <w:vAlign w:val="center"/>
          </w:tcPr>
          <w:p>
            <w:pPr>
              <w:pStyle w:val="12"/>
            </w:pPr>
            <w:r>
              <w:t>1.5万元</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培养基层文艺团队个数</w:t>
            </w:r>
          </w:p>
        </w:tc>
        <w:tc>
          <w:tcPr>
            <w:tcW w:w="2835" w:type="dxa"/>
            <w:vAlign w:val="center"/>
          </w:tcPr>
          <w:p>
            <w:pPr>
              <w:pStyle w:val="12"/>
            </w:pPr>
            <w:r>
              <w:t>年内新增加文艺团队个数</w:t>
            </w:r>
          </w:p>
        </w:tc>
        <w:tc>
          <w:tcPr>
            <w:tcW w:w="2551" w:type="dxa"/>
            <w:vAlign w:val="center"/>
          </w:tcPr>
          <w:p>
            <w:pPr>
              <w:pStyle w:val="12"/>
            </w:pPr>
            <w:r>
              <w:t>≥20支</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全民阅读增长率</w:t>
            </w:r>
          </w:p>
        </w:tc>
        <w:tc>
          <w:tcPr>
            <w:tcW w:w="2835" w:type="dxa"/>
            <w:vAlign w:val="center"/>
          </w:tcPr>
          <w:p>
            <w:pPr>
              <w:pStyle w:val="12"/>
            </w:pPr>
            <w:r>
              <w:t>参与全民阅读活动人数较上年增长比率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公共文化设施年均服务人次</w:t>
            </w:r>
          </w:p>
        </w:tc>
        <w:tc>
          <w:tcPr>
            <w:tcW w:w="2835" w:type="dxa"/>
            <w:vAlign w:val="center"/>
          </w:tcPr>
          <w:p>
            <w:pPr>
              <w:pStyle w:val="12"/>
            </w:pPr>
            <w:r>
              <w:t>公共文化设施全年服务人次与常住人口比率</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群众对免费开放的满意程度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14、扫黄打非专项工作经费绩效目标表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1.对全县演出、娱乐、网络文化、音像制品、印刷业、广播电视、出版物、文物、美术品、著作权、电影等文化市场经营状况进行监督检查</w:t>
            </w:r>
          </w:p>
          <w:p>
            <w:pPr>
              <w:pStyle w:val="12"/>
            </w:pPr>
            <w:r>
              <w:t>2.净化文化市场，保证文化市场安全、平稳、有序发展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执法行动次数</w:t>
            </w:r>
          </w:p>
        </w:tc>
        <w:tc>
          <w:tcPr>
            <w:tcW w:w="2835" w:type="dxa"/>
            <w:vAlign w:val="center"/>
          </w:tcPr>
          <w:p>
            <w:pPr>
              <w:pStyle w:val="12"/>
            </w:pPr>
            <w:r>
              <w:t>全年对文化、旅游市场执法行动的次数</w:t>
            </w:r>
          </w:p>
        </w:tc>
        <w:tc>
          <w:tcPr>
            <w:tcW w:w="2551" w:type="dxa"/>
            <w:vAlign w:val="center"/>
          </w:tcPr>
          <w:p>
            <w:pPr>
              <w:pStyle w:val="12"/>
            </w:pPr>
            <w:r>
              <w:t>≥50次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规范运行率</w:t>
            </w:r>
          </w:p>
        </w:tc>
        <w:tc>
          <w:tcPr>
            <w:tcW w:w="2835" w:type="dxa"/>
            <w:vAlign w:val="center"/>
          </w:tcPr>
          <w:p>
            <w:pPr>
              <w:pStyle w:val="12"/>
            </w:pPr>
            <w:r>
              <w:t>强化电子游戏、歌舞娱乐、网吧等市场规范运行率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检查时间</w:t>
            </w:r>
          </w:p>
        </w:tc>
        <w:tc>
          <w:tcPr>
            <w:tcW w:w="2835" w:type="dxa"/>
            <w:vAlign w:val="center"/>
          </w:tcPr>
          <w:p>
            <w:pPr>
              <w:pStyle w:val="12"/>
            </w:pPr>
            <w:r>
              <w:t>按照年初计划及时组织检查</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每次执法成本</w:t>
            </w:r>
          </w:p>
        </w:tc>
        <w:tc>
          <w:tcPr>
            <w:tcW w:w="2835" w:type="dxa"/>
            <w:vAlign w:val="center"/>
          </w:tcPr>
          <w:p>
            <w:pPr>
              <w:pStyle w:val="12"/>
            </w:pPr>
            <w:r>
              <w:t>每次执法费用</w:t>
            </w:r>
          </w:p>
        </w:tc>
        <w:tc>
          <w:tcPr>
            <w:tcW w:w="2551" w:type="dxa"/>
            <w:vAlign w:val="center"/>
          </w:tcPr>
          <w:p>
            <w:pPr>
              <w:pStyle w:val="12"/>
            </w:pPr>
            <w:r>
              <w:t>≤500元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促进文旅游产业发展</w:t>
            </w:r>
          </w:p>
        </w:tc>
        <w:tc>
          <w:tcPr>
            <w:tcW w:w="2835" w:type="dxa"/>
            <w:vAlign w:val="center"/>
          </w:tcPr>
          <w:p>
            <w:pPr>
              <w:pStyle w:val="12"/>
            </w:pPr>
            <w:r>
              <w:t>文旅产业收入增长比率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促进文化市场秩序</w:t>
            </w:r>
          </w:p>
        </w:tc>
        <w:tc>
          <w:tcPr>
            <w:tcW w:w="2835" w:type="dxa"/>
            <w:vAlign w:val="center"/>
          </w:tcPr>
          <w:p>
            <w:pPr>
              <w:pStyle w:val="12"/>
            </w:pPr>
            <w:r>
              <w:t>加强文化市场监管，完善行政执法职能，强化执法能力建设，加大文化市场执法力度，维护了全县文化市场秩序和文化安全。</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促进文旅企业健康发展</w:t>
            </w:r>
          </w:p>
        </w:tc>
        <w:tc>
          <w:tcPr>
            <w:tcW w:w="2835" w:type="dxa"/>
            <w:vAlign w:val="center"/>
          </w:tcPr>
          <w:p>
            <w:pPr>
              <w:pStyle w:val="12"/>
            </w:pPr>
            <w:r>
              <w:t>文旅企业健康发展比率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促进文化市场可持续发展</w:t>
            </w:r>
          </w:p>
        </w:tc>
        <w:tc>
          <w:tcPr>
            <w:tcW w:w="2835" w:type="dxa"/>
            <w:vAlign w:val="center"/>
          </w:tcPr>
          <w:p>
            <w:pPr>
              <w:pStyle w:val="12"/>
            </w:pPr>
            <w:r>
              <w:t>建立一个统一规范、竞争有序的文化市场，促进文化可持续繁荣发展</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文旅企业、群众满意度</w:t>
            </w:r>
          </w:p>
        </w:tc>
        <w:tc>
          <w:tcPr>
            <w:tcW w:w="2835" w:type="dxa"/>
            <w:vAlign w:val="center"/>
          </w:tcPr>
          <w:p>
            <w:pPr>
              <w:pStyle w:val="12"/>
            </w:pPr>
            <w:r>
              <w:t>文旅企业、群众对档案管理的满意度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15、扫黄打非专项工作经费绩效目标表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1.通过对全县演出、娱乐、电影等文化市场经营状况进行监督检查，规范文化市场秩序。</w:t>
            </w:r>
          </w:p>
          <w:p>
            <w:pPr>
              <w:pStyle w:val="12"/>
            </w:pPr>
            <w:r>
              <w:t>2.通过净化文化市场，促进文化市场安全、平稳、有序发展。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执法行动次数</w:t>
            </w:r>
          </w:p>
        </w:tc>
        <w:tc>
          <w:tcPr>
            <w:tcW w:w="2835" w:type="dxa"/>
            <w:vAlign w:val="center"/>
          </w:tcPr>
          <w:p>
            <w:pPr>
              <w:pStyle w:val="12"/>
            </w:pPr>
            <w:r>
              <w:t>全年对文化、旅游市场执法行动的次数</w:t>
            </w:r>
          </w:p>
        </w:tc>
        <w:tc>
          <w:tcPr>
            <w:tcW w:w="2551" w:type="dxa"/>
            <w:vAlign w:val="center"/>
          </w:tcPr>
          <w:p>
            <w:pPr>
              <w:pStyle w:val="12"/>
            </w:pPr>
            <w:r>
              <w:t>≥50次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规范运行率</w:t>
            </w:r>
          </w:p>
        </w:tc>
        <w:tc>
          <w:tcPr>
            <w:tcW w:w="2835" w:type="dxa"/>
            <w:vAlign w:val="center"/>
          </w:tcPr>
          <w:p>
            <w:pPr>
              <w:pStyle w:val="12"/>
            </w:pPr>
            <w:r>
              <w:t>强化电子游戏、歌舞娱乐、网吧等市场规范运行率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按照年初计划及时组织检查</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每次执法成本</w:t>
            </w:r>
          </w:p>
        </w:tc>
        <w:tc>
          <w:tcPr>
            <w:tcW w:w="2835" w:type="dxa"/>
            <w:vAlign w:val="center"/>
          </w:tcPr>
          <w:p>
            <w:pPr>
              <w:pStyle w:val="12"/>
            </w:pPr>
            <w:r>
              <w:t>每次执法费用</w:t>
            </w:r>
          </w:p>
        </w:tc>
        <w:tc>
          <w:tcPr>
            <w:tcW w:w="2551" w:type="dxa"/>
            <w:vAlign w:val="center"/>
          </w:tcPr>
          <w:p>
            <w:pPr>
              <w:pStyle w:val="12"/>
            </w:pPr>
            <w:r>
              <w:t>≤500元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促进文旅游产业发展</w:t>
            </w:r>
          </w:p>
        </w:tc>
        <w:tc>
          <w:tcPr>
            <w:tcW w:w="2835" w:type="dxa"/>
            <w:vAlign w:val="center"/>
          </w:tcPr>
          <w:p>
            <w:pPr>
              <w:pStyle w:val="12"/>
            </w:pPr>
            <w:r>
              <w:t>文旅产业收入增长比率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促进文化市场秩序</w:t>
            </w:r>
          </w:p>
        </w:tc>
        <w:tc>
          <w:tcPr>
            <w:tcW w:w="2835" w:type="dxa"/>
            <w:vAlign w:val="center"/>
          </w:tcPr>
          <w:p>
            <w:pPr>
              <w:pStyle w:val="12"/>
            </w:pPr>
            <w:r>
              <w:t>加强文化市场监管，完善行政执法职能，强化执法能力建设，加大文化市场执法力度，维护了全县文化市场秩序和文化安全。</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促进文旅企业健康发展</w:t>
            </w:r>
          </w:p>
        </w:tc>
        <w:tc>
          <w:tcPr>
            <w:tcW w:w="2835" w:type="dxa"/>
            <w:vAlign w:val="center"/>
          </w:tcPr>
          <w:p>
            <w:pPr>
              <w:pStyle w:val="12"/>
            </w:pPr>
            <w:r>
              <w:t>文旅企业健康发展比率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促进文化市场可持续发展</w:t>
            </w:r>
          </w:p>
        </w:tc>
        <w:tc>
          <w:tcPr>
            <w:tcW w:w="2835" w:type="dxa"/>
            <w:vAlign w:val="center"/>
          </w:tcPr>
          <w:p>
            <w:pPr>
              <w:pStyle w:val="12"/>
            </w:pPr>
            <w:r>
              <w:t>建立一个统一规范、竞争有序的文化市场，促进文化可持续繁荣发展</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文旅企业、群众满意度</w:t>
            </w:r>
          </w:p>
        </w:tc>
        <w:tc>
          <w:tcPr>
            <w:tcW w:w="2835" w:type="dxa"/>
            <w:vAlign w:val="center"/>
          </w:tcPr>
          <w:p>
            <w:pPr>
              <w:pStyle w:val="12"/>
            </w:pPr>
            <w:r>
              <w:t>文旅企业、群众对档案管理的满意度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16、文化馆新馆维修费用绩效目标表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1.通过及时对文化场馆维护维修，促进资产管理质量提升。</w:t>
            </w:r>
          </w:p>
          <w:p>
            <w:pPr>
              <w:pStyle w:val="12"/>
            </w:pPr>
            <w:r>
              <w:t>2.通过加强文化场馆建设维护，促进并丰富群众文化生活。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装修面积</w:t>
            </w:r>
          </w:p>
        </w:tc>
        <w:tc>
          <w:tcPr>
            <w:tcW w:w="2835" w:type="dxa"/>
            <w:vAlign w:val="center"/>
          </w:tcPr>
          <w:p>
            <w:pPr>
              <w:pStyle w:val="12"/>
            </w:pPr>
            <w:r>
              <w:t>需要装修馆舍面积</w:t>
            </w:r>
          </w:p>
        </w:tc>
        <w:tc>
          <w:tcPr>
            <w:tcW w:w="2551" w:type="dxa"/>
            <w:vAlign w:val="center"/>
          </w:tcPr>
          <w:p>
            <w:pPr>
              <w:pStyle w:val="12"/>
            </w:pPr>
            <w:r>
              <w:t>2800平方米</w:t>
            </w:r>
          </w:p>
        </w:tc>
        <w:tc>
          <w:tcPr>
            <w:tcW w:w="2268" w:type="dxa"/>
            <w:vAlign w:val="center"/>
          </w:tcPr>
          <w:p>
            <w:pPr>
              <w:pStyle w:val="12"/>
            </w:pPr>
            <w:r>
              <w:t>装修方案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实际装修占需要装修面积比</w:t>
            </w:r>
          </w:p>
        </w:tc>
        <w:tc>
          <w:tcPr>
            <w:tcW w:w="2835" w:type="dxa"/>
            <w:vAlign w:val="center"/>
          </w:tcPr>
          <w:p>
            <w:pPr>
              <w:pStyle w:val="12"/>
            </w:pPr>
            <w:r>
              <w:t>实际装修占需要装修面积比</w:t>
            </w:r>
          </w:p>
        </w:tc>
        <w:tc>
          <w:tcPr>
            <w:tcW w:w="2551" w:type="dxa"/>
            <w:vAlign w:val="center"/>
          </w:tcPr>
          <w:p>
            <w:pPr>
              <w:pStyle w:val="12"/>
            </w:pPr>
            <w:r>
              <w:t>100%</w:t>
            </w:r>
          </w:p>
        </w:tc>
        <w:tc>
          <w:tcPr>
            <w:tcW w:w="2268" w:type="dxa"/>
            <w:vAlign w:val="center"/>
          </w:tcPr>
          <w:p>
            <w:pPr>
              <w:pStyle w:val="12"/>
            </w:pPr>
            <w:r>
              <w:t>装修方案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装修完成时间</w:t>
            </w:r>
          </w:p>
        </w:tc>
        <w:tc>
          <w:tcPr>
            <w:tcW w:w="2835" w:type="dxa"/>
            <w:vAlign w:val="center"/>
          </w:tcPr>
          <w:p>
            <w:pPr>
              <w:pStyle w:val="12"/>
            </w:pPr>
            <w:r>
              <w:t>按要求完成装修工程</w:t>
            </w:r>
          </w:p>
        </w:tc>
        <w:tc>
          <w:tcPr>
            <w:tcW w:w="2551" w:type="dxa"/>
            <w:vAlign w:val="center"/>
          </w:tcPr>
          <w:p>
            <w:pPr>
              <w:pStyle w:val="12"/>
            </w:pPr>
            <w:r>
              <w:t>≤3月</w:t>
            </w:r>
          </w:p>
        </w:tc>
        <w:tc>
          <w:tcPr>
            <w:tcW w:w="2268" w:type="dxa"/>
            <w:vAlign w:val="center"/>
          </w:tcPr>
          <w:p>
            <w:pPr>
              <w:pStyle w:val="12"/>
            </w:pPr>
            <w:r>
              <w:t>装修方案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每平米装修成本</w:t>
            </w:r>
          </w:p>
        </w:tc>
        <w:tc>
          <w:tcPr>
            <w:tcW w:w="2835" w:type="dxa"/>
            <w:vAlign w:val="center"/>
          </w:tcPr>
          <w:p>
            <w:pPr>
              <w:pStyle w:val="12"/>
            </w:pPr>
            <w:r>
              <w:t>每平方米装修成本</w:t>
            </w:r>
          </w:p>
        </w:tc>
        <w:tc>
          <w:tcPr>
            <w:tcW w:w="2551" w:type="dxa"/>
            <w:vAlign w:val="center"/>
          </w:tcPr>
          <w:p>
            <w:pPr>
              <w:pStyle w:val="12"/>
            </w:pPr>
            <w:r>
              <w:t>≤35元</w:t>
            </w:r>
          </w:p>
        </w:tc>
        <w:tc>
          <w:tcPr>
            <w:tcW w:w="2268" w:type="dxa"/>
            <w:vAlign w:val="center"/>
          </w:tcPr>
          <w:p>
            <w:pPr>
              <w:pStyle w:val="12"/>
            </w:pPr>
            <w:r>
              <w:t>装修方案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提高文化馆服务人数</w:t>
            </w:r>
          </w:p>
        </w:tc>
        <w:tc>
          <w:tcPr>
            <w:tcW w:w="2835" w:type="dxa"/>
            <w:vAlign w:val="center"/>
          </w:tcPr>
          <w:p>
            <w:pPr>
              <w:pStyle w:val="12"/>
            </w:pPr>
            <w:r>
              <w:t>增馆服务人次增长比率</w:t>
            </w:r>
          </w:p>
        </w:tc>
        <w:tc>
          <w:tcPr>
            <w:tcW w:w="2551" w:type="dxa"/>
            <w:vAlign w:val="center"/>
          </w:tcPr>
          <w:p>
            <w:pPr>
              <w:pStyle w:val="12"/>
            </w:pPr>
            <w:r>
              <w:t>≥3%</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提高文化产业增长</w:t>
            </w:r>
          </w:p>
        </w:tc>
        <w:tc>
          <w:tcPr>
            <w:tcW w:w="2835" w:type="dxa"/>
            <w:vAlign w:val="center"/>
          </w:tcPr>
          <w:p>
            <w:pPr>
              <w:pStyle w:val="12"/>
            </w:pPr>
            <w:r>
              <w:t>文化产业与上年增长百分比</w:t>
            </w:r>
          </w:p>
        </w:tc>
        <w:tc>
          <w:tcPr>
            <w:tcW w:w="2551" w:type="dxa"/>
            <w:vAlign w:val="center"/>
          </w:tcPr>
          <w:p>
            <w:pPr>
              <w:pStyle w:val="12"/>
            </w:pPr>
            <w:r>
              <w:t>≥3%</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提高群众文化生活水平</w:t>
            </w:r>
          </w:p>
        </w:tc>
        <w:tc>
          <w:tcPr>
            <w:tcW w:w="2835" w:type="dxa"/>
            <w:vAlign w:val="center"/>
          </w:tcPr>
          <w:p>
            <w:pPr>
              <w:pStyle w:val="12"/>
            </w:pPr>
            <w:r>
              <w:t>群众文化生活水平增长比率</w:t>
            </w:r>
          </w:p>
        </w:tc>
        <w:tc>
          <w:tcPr>
            <w:tcW w:w="2551" w:type="dxa"/>
            <w:vAlign w:val="center"/>
          </w:tcPr>
          <w:p>
            <w:pPr>
              <w:pStyle w:val="12"/>
            </w:pPr>
            <w:r>
              <w:t>≥3%</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每天接待入馆人次</w:t>
            </w:r>
          </w:p>
        </w:tc>
        <w:tc>
          <w:tcPr>
            <w:tcW w:w="2835" w:type="dxa"/>
            <w:vAlign w:val="center"/>
          </w:tcPr>
          <w:p>
            <w:pPr>
              <w:pStyle w:val="12"/>
            </w:pPr>
            <w:r>
              <w:t>新馆每天接待入馆人次</w:t>
            </w:r>
          </w:p>
        </w:tc>
        <w:tc>
          <w:tcPr>
            <w:tcW w:w="2551" w:type="dxa"/>
            <w:vAlign w:val="center"/>
          </w:tcPr>
          <w:p>
            <w:pPr>
              <w:pStyle w:val="12"/>
            </w:pPr>
            <w:r>
              <w:t>≥200人</w:t>
            </w:r>
          </w:p>
        </w:tc>
        <w:tc>
          <w:tcPr>
            <w:tcW w:w="2268"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17、应急广播工程光纤链路服务费绩效目标表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1.全县应急广播实现村村通</w:t>
            </w:r>
          </w:p>
          <w:p>
            <w:pPr>
              <w:pStyle w:val="12"/>
            </w:pPr>
            <w:r>
              <w:t>2.提高应急服务水平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覆盖行政村个数</w:t>
            </w:r>
          </w:p>
        </w:tc>
        <w:tc>
          <w:tcPr>
            <w:tcW w:w="2835" w:type="dxa"/>
            <w:vAlign w:val="center"/>
          </w:tcPr>
          <w:p>
            <w:pPr>
              <w:pStyle w:val="12"/>
            </w:pPr>
            <w:r>
              <w:t>全县广播光纤链路覆盖行政村个数</w:t>
            </w:r>
          </w:p>
        </w:tc>
        <w:tc>
          <w:tcPr>
            <w:tcW w:w="2551" w:type="dxa"/>
            <w:vAlign w:val="center"/>
          </w:tcPr>
          <w:p>
            <w:pPr>
              <w:pStyle w:val="12"/>
            </w:pPr>
            <w:r>
              <w:t>396个</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应急广播网络输送情况</w:t>
            </w:r>
          </w:p>
        </w:tc>
        <w:tc>
          <w:tcPr>
            <w:tcW w:w="2835" w:type="dxa"/>
            <w:vAlign w:val="center"/>
          </w:tcPr>
          <w:p>
            <w:pPr>
              <w:pStyle w:val="12"/>
            </w:pPr>
            <w:r>
              <w:t>应急广播网络的传输率</w:t>
            </w:r>
          </w:p>
        </w:tc>
        <w:tc>
          <w:tcPr>
            <w:tcW w:w="2551" w:type="dxa"/>
            <w:vAlign w:val="center"/>
          </w:tcPr>
          <w:p>
            <w:pPr>
              <w:pStyle w:val="12"/>
            </w:pPr>
            <w:r>
              <w:t>≥90%</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2835" w:type="dxa"/>
            <w:vAlign w:val="center"/>
          </w:tcPr>
          <w:p>
            <w:pPr>
              <w:pStyle w:val="12"/>
            </w:pPr>
            <w:r>
              <w:t>应急广播及时播放率</w:t>
            </w:r>
          </w:p>
        </w:tc>
        <w:tc>
          <w:tcPr>
            <w:tcW w:w="2551" w:type="dxa"/>
            <w:vAlign w:val="center"/>
          </w:tcPr>
          <w:p>
            <w:pPr>
              <w:pStyle w:val="12"/>
            </w:pPr>
            <w:r>
              <w:t>≥90%</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每村每年费用</w:t>
            </w:r>
          </w:p>
        </w:tc>
        <w:tc>
          <w:tcPr>
            <w:tcW w:w="2835" w:type="dxa"/>
            <w:vAlign w:val="center"/>
          </w:tcPr>
          <w:p>
            <w:pPr>
              <w:pStyle w:val="12"/>
            </w:pPr>
            <w:r>
              <w:t>每个行政村每年服务费用</w:t>
            </w:r>
          </w:p>
        </w:tc>
        <w:tc>
          <w:tcPr>
            <w:tcW w:w="2551" w:type="dxa"/>
            <w:vAlign w:val="center"/>
          </w:tcPr>
          <w:p>
            <w:pPr>
              <w:pStyle w:val="12"/>
            </w:pPr>
            <w:r>
              <w:t>≤1000元</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促进农民增收</w:t>
            </w:r>
          </w:p>
        </w:tc>
        <w:tc>
          <w:tcPr>
            <w:tcW w:w="2835" w:type="dxa"/>
            <w:vAlign w:val="center"/>
          </w:tcPr>
          <w:p>
            <w:pPr>
              <w:pStyle w:val="12"/>
            </w:pPr>
            <w:r>
              <w:t>通过广播灵通信息，促进农民收入年增长率</w:t>
            </w:r>
          </w:p>
        </w:tc>
        <w:tc>
          <w:tcPr>
            <w:tcW w:w="2551" w:type="dxa"/>
            <w:vAlign w:val="center"/>
          </w:tcPr>
          <w:p>
            <w:pPr>
              <w:pStyle w:val="12"/>
            </w:pPr>
            <w:r>
              <w:t>≥3%</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农民政策知晓率</w:t>
            </w:r>
          </w:p>
        </w:tc>
        <w:tc>
          <w:tcPr>
            <w:tcW w:w="2835" w:type="dxa"/>
            <w:vAlign w:val="center"/>
          </w:tcPr>
          <w:p>
            <w:pPr>
              <w:pStyle w:val="12"/>
            </w:pPr>
            <w:r>
              <w:t>通过广播促进农民对政策知晓率</w:t>
            </w:r>
          </w:p>
        </w:tc>
        <w:tc>
          <w:tcPr>
            <w:tcW w:w="2551" w:type="dxa"/>
            <w:vAlign w:val="center"/>
          </w:tcPr>
          <w:p>
            <w:pPr>
              <w:pStyle w:val="12"/>
            </w:pPr>
            <w:r>
              <w:t>≥90%</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通过广播降低其他宣传成本</w:t>
            </w:r>
          </w:p>
        </w:tc>
        <w:tc>
          <w:tcPr>
            <w:tcW w:w="2835" w:type="dxa"/>
            <w:vAlign w:val="center"/>
          </w:tcPr>
          <w:p>
            <w:pPr>
              <w:pStyle w:val="12"/>
            </w:pPr>
            <w:r>
              <w:t>政策宣传成本降低率</w:t>
            </w:r>
          </w:p>
        </w:tc>
        <w:tc>
          <w:tcPr>
            <w:tcW w:w="2551" w:type="dxa"/>
            <w:vAlign w:val="center"/>
          </w:tcPr>
          <w:p>
            <w:pPr>
              <w:pStyle w:val="12"/>
            </w:pPr>
            <w:r>
              <w:t>≤3%</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持续促进农村应急体系建设</w:t>
            </w:r>
          </w:p>
        </w:tc>
        <w:tc>
          <w:tcPr>
            <w:tcW w:w="2835" w:type="dxa"/>
            <w:vAlign w:val="center"/>
          </w:tcPr>
          <w:p>
            <w:pPr>
              <w:pStyle w:val="12"/>
            </w:pPr>
            <w:r>
              <w:t>农村应急体系建设服务年限</w:t>
            </w:r>
          </w:p>
        </w:tc>
        <w:tc>
          <w:tcPr>
            <w:tcW w:w="2551" w:type="dxa"/>
            <w:vAlign w:val="center"/>
          </w:tcPr>
          <w:p>
            <w:pPr>
              <w:pStyle w:val="12"/>
            </w:pPr>
            <w:r>
              <w:t>≥8年</w:t>
            </w:r>
          </w:p>
        </w:tc>
        <w:tc>
          <w:tcPr>
            <w:tcW w:w="2268" w:type="dxa"/>
            <w:vAlign w:val="center"/>
          </w:tcPr>
          <w:p>
            <w:pPr>
              <w:pStyle w:val="12"/>
            </w:pPr>
            <w:r>
              <w:t>年度工作计划及服务协议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应急广播使用效果满意度</w:t>
            </w:r>
          </w:p>
          <w:p>
            <w:pPr>
              <w:pStyle w:val="12"/>
            </w:pPr>
          </w:p>
        </w:tc>
        <w:tc>
          <w:tcPr>
            <w:tcW w:w="2835" w:type="dxa"/>
            <w:vAlign w:val="center"/>
          </w:tcPr>
          <w:p>
            <w:pPr>
              <w:pStyle w:val="12"/>
            </w:pPr>
            <w:r>
              <w:t>服务对象对应急广播满意程度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18、重大文化活动经费绩效目标表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1.在重大节点开展文化活动</w:t>
            </w:r>
          </w:p>
          <w:p>
            <w:pPr>
              <w:pStyle w:val="12"/>
            </w:pPr>
            <w:r>
              <w:t>2.提高政府影响力，丰富群众文化生活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文化活动次数</w:t>
            </w:r>
          </w:p>
        </w:tc>
        <w:tc>
          <w:tcPr>
            <w:tcW w:w="2835" w:type="dxa"/>
            <w:vAlign w:val="center"/>
          </w:tcPr>
          <w:p>
            <w:pPr>
              <w:pStyle w:val="12"/>
            </w:pPr>
            <w:r>
              <w:t>在元旦、春节举办晚会场次</w:t>
            </w:r>
          </w:p>
        </w:tc>
        <w:tc>
          <w:tcPr>
            <w:tcW w:w="2551" w:type="dxa"/>
            <w:vAlign w:val="center"/>
          </w:tcPr>
          <w:p>
            <w:pPr>
              <w:pStyle w:val="12"/>
            </w:pPr>
            <w:r>
              <w:t>≥2场</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活动组织、策划质量</w:t>
            </w:r>
          </w:p>
        </w:tc>
        <w:tc>
          <w:tcPr>
            <w:tcW w:w="2835" w:type="dxa"/>
            <w:vAlign w:val="center"/>
          </w:tcPr>
          <w:p>
            <w:pPr>
              <w:pStyle w:val="12"/>
            </w:pPr>
            <w:r>
              <w:t>活动的组织、策划及执行完整有序</w:t>
            </w:r>
          </w:p>
        </w:tc>
        <w:tc>
          <w:tcPr>
            <w:tcW w:w="2551" w:type="dxa"/>
            <w:vAlign w:val="center"/>
          </w:tcPr>
          <w:p>
            <w:pPr>
              <w:pStyle w:val="12"/>
            </w:pPr>
            <w:r>
              <w:t>100%</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活动及时完成率</w:t>
            </w:r>
          </w:p>
        </w:tc>
        <w:tc>
          <w:tcPr>
            <w:tcW w:w="2835" w:type="dxa"/>
            <w:vAlign w:val="center"/>
          </w:tcPr>
          <w:p>
            <w:pPr>
              <w:pStyle w:val="12"/>
            </w:pPr>
            <w:r>
              <w:t>活动及时完成率</w:t>
            </w:r>
          </w:p>
        </w:tc>
        <w:tc>
          <w:tcPr>
            <w:tcW w:w="2551" w:type="dxa"/>
            <w:vAlign w:val="center"/>
          </w:tcPr>
          <w:p>
            <w:pPr>
              <w:pStyle w:val="12"/>
            </w:pPr>
            <w:r>
              <w:t>100%</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每文化演出活动成本</w:t>
            </w:r>
          </w:p>
        </w:tc>
        <w:tc>
          <w:tcPr>
            <w:tcW w:w="2551" w:type="dxa"/>
            <w:vAlign w:val="center"/>
          </w:tcPr>
          <w:p>
            <w:pPr>
              <w:pStyle w:val="12"/>
            </w:pPr>
            <w:r>
              <w:t>≤3.2万元</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文化产业增长率</w:t>
            </w:r>
          </w:p>
        </w:tc>
        <w:tc>
          <w:tcPr>
            <w:tcW w:w="2551" w:type="dxa"/>
            <w:vAlign w:val="center"/>
          </w:tcPr>
          <w:p>
            <w:pPr>
              <w:pStyle w:val="12"/>
            </w:pPr>
            <w:r>
              <w:t>≥3%</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烘托节日气氛，丰富群众文化生活</w:t>
            </w:r>
          </w:p>
        </w:tc>
        <w:tc>
          <w:tcPr>
            <w:tcW w:w="2551" w:type="dxa"/>
            <w:vAlign w:val="center"/>
          </w:tcPr>
          <w:p>
            <w:pPr>
              <w:pStyle w:val="12"/>
            </w:pPr>
            <w:r>
              <w:t>≥98%</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长期有效性</w:t>
            </w:r>
          </w:p>
        </w:tc>
        <w:tc>
          <w:tcPr>
            <w:tcW w:w="2835" w:type="dxa"/>
            <w:vAlign w:val="center"/>
          </w:tcPr>
          <w:p>
            <w:pPr>
              <w:pStyle w:val="12"/>
            </w:pPr>
            <w:r>
              <w:t>能够长期促进文化事业发展，长期满足人民群众对精神文化的需求。</w:t>
            </w:r>
          </w:p>
        </w:tc>
        <w:tc>
          <w:tcPr>
            <w:tcW w:w="2551" w:type="dxa"/>
            <w:vAlign w:val="center"/>
          </w:tcPr>
          <w:p>
            <w:pPr>
              <w:pStyle w:val="12"/>
            </w:pPr>
            <w:r>
              <w:t>≥98%</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节约支出</w:t>
            </w:r>
          </w:p>
        </w:tc>
        <w:tc>
          <w:tcPr>
            <w:tcW w:w="2835" w:type="dxa"/>
            <w:vAlign w:val="center"/>
          </w:tcPr>
          <w:p>
            <w:pPr>
              <w:pStyle w:val="12"/>
            </w:pPr>
            <w:r>
              <w:t>演出成本节约率</w:t>
            </w:r>
          </w:p>
        </w:tc>
        <w:tc>
          <w:tcPr>
            <w:tcW w:w="2551" w:type="dxa"/>
            <w:vAlign w:val="center"/>
          </w:tcPr>
          <w:p>
            <w:pPr>
              <w:pStyle w:val="12"/>
            </w:pPr>
            <w:r>
              <w:t>≥1%</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群众对象满意度</w:t>
            </w:r>
          </w:p>
        </w:tc>
        <w:tc>
          <w:tcPr>
            <w:tcW w:w="2835" w:type="dxa"/>
            <w:vAlign w:val="center"/>
          </w:tcPr>
          <w:p>
            <w:pPr>
              <w:pStyle w:val="12"/>
            </w:pPr>
            <w:r>
              <w:t>观看晚会群众的满意程度</w:t>
            </w:r>
          </w:p>
        </w:tc>
        <w:tc>
          <w:tcPr>
            <w:tcW w:w="2551" w:type="dxa"/>
            <w:vAlign w:val="center"/>
          </w:tcPr>
          <w:p>
            <w:pPr>
              <w:pStyle w:val="12"/>
            </w:pPr>
            <w:r>
              <w:t>≥90%</w:t>
            </w:r>
          </w:p>
        </w:tc>
        <w:tc>
          <w:tcPr>
            <w:tcW w:w="2268" w:type="dxa"/>
            <w:vAlign w:val="center"/>
          </w:tcPr>
          <w:p>
            <w:pPr>
              <w:pStyle w:val="12"/>
            </w:pPr>
            <w:r>
              <w:t xml:space="preserve">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19、重大文化活动经费绩效目标表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1.通过组织开展重大节点文化活动，丰富群众文化生活。</w:t>
            </w:r>
          </w:p>
          <w:p>
            <w:pPr>
              <w:pStyle w:val="12"/>
            </w:pPr>
            <w:r>
              <w:t>2.通过促进文化产业发展，提高政府影响力。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文化活动次数</w:t>
            </w:r>
          </w:p>
        </w:tc>
        <w:tc>
          <w:tcPr>
            <w:tcW w:w="2835" w:type="dxa"/>
            <w:vAlign w:val="center"/>
          </w:tcPr>
          <w:p>
            <w:pPr>
              <w:pStyle w:val="12"/>
            </w:pPr>
            <w:r>
              <w:t>在元旦、春节举办晚会场次</w:t>
            </w:r>
          </w:p>
        </w:tc>
        <w:tc>
          <w:tcPr>
            <w:tcW w:w="2551" w:type="dxa"/>
            <w:vAlign w:val="center"/>
          </w:tcPr>
          <w:p>
            <w:pPr>
              <w:pStyle w:val="12"/>
            </w:pPr>
            <w:r>
              <w:t>≥2场</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活动组织、策划质量</w:t>
            </w:r>
          </w:p>
        </w:tc>
        <w:tc>
          <w:tcPr>
            <w:tcW w:w="2835" w:type="dxa"/>
            <w:vAlign w:val="center"/>
          </w:tcPr>
          <w:p>
            <w:pPr>
              <w:pStyle w:val="12"/>
            </w:pPr>
            <w:r>
              <w:t>活动的组织、策划及执行完整有序</w:t>
            </w:r>
          </w:p>
        </w:tc>
        <w:tc>
          <w:tcPr>
            <w:tcW w:w="2551" w:type="dxa"/>
            <w:vAlign w:val="center"/>
          </w:tcPr>
          <w:p>
            <w:pPr>
              <w:pStyle w:val="12"/>
            </w:pPr>
            <w:r>
              <w:t>≥100%</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成本预算控制数</w:t>
            </w:r>
          </w:p>
        </w:tc>
        <w:tc>
          <w:tcPr>
            <w:tcW w:w="2835" w:type="dxa"/>
            <w:vAlign w:val="center"/>
          </w:tcPr>
          <w:p>
            <w:pPr>
              <w:pStyle w:val="12"/>
            </w:pPr>
            <w:r>
              <w:t>每文化演出活动成本</w:t>
            </w:r>
          </w:p>
        </w:tc>
        <w:tc>
          <w:tcPr>
            <w:tcW w:w="2551" w:type="dxa"/>
            <w:vAlign w:val="center"/>
          </w:tcPr>
          <w:p>
            <w:pPr>
              <w:pStyle w:val="12"/>
            </w:pPr>
            <w:r>
              <w:t>≥100%</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每文化演出活动成本</w:t>
            </w:r>
          </w:p>
        </w:tc>
        <w:tc>
          <w:tcPr>
            <w:tcW w:w="2551" w:type="dxa"/>
            <w:vAlign w:val="center"/>
          </w:tcPr>
          <w:p>
            <w:pPr>
              <w:pStyle w:val="12"/>
            </w:pPr>
            <w:r>
              <w:t>≤3.2万元</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文化产业增长率</w:t>
            </w:r>
          </w:p>
        </w:tc>
        <w:tc>
          <w:tcPr>
            <w:tcW w:w="2551" w:type="dxa"/>
            <w:vAlign w:val="center"/>
          </w:tcPr>
          <w:p>
            <w:pPr>
              <w:pStyle w:val="12"/>
            </w:pPr>
            <w:r>
              <w:t>≥3%</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烘托节日气氛，丰富群众文化生活</w:t>
            </w:r>
          </w:p>
        </w:tc>
        <w:tc>
          <w:tcPr>
            <w:tcW w:w="2551" w:type="dxa"/>
            <w:vAlign w:val="center"/>
          </w:tcPr>
          <w:p>
            <w:pPr>
              <w:pStyle w:val="12"/>
            </w:pPr>
            <w:r>
              <w:t>≥98%</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长期有效性</w:t>
            </w:r>
          </w:p>
        </w:tc>
        <w:tc>
          <w:tcPr>
            <w:tcW w:w="2835" w:type="dxa"/>
            <w:vAlign w:val="center"/>
          </w:tcPr>
          <w:p>
            <w:pPr>
              <w:pStyle w:val="12"/>
            </w:pPr>
            <w:r>
              <w:t>能够长期促进文化事业发展，长期满足人民群众对精神文化的需求。</w:t>
            </w:r>
          </w:p>
        </w:tc>
        <w:tc>
          <w:tcPr>
            <w:tcW w:w="2551" w:type="dxa"/>
            <w:vAlign w:val="center"/>
          </w:tcPr>
          <w:p>
            <w:pPr>
              <w:pStyle w:val="12"/>
            </w:pPr>
            <w:r>
              <w:t>≥98%</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节约支出</w:t>
            </w:r>
          </w:p>
        </w:tc>
        <w:tc>
          <w:tcPr>
            <w:tcW w:w="2835" w:type="dxa"/>
            <w:vAlign w:val="center"/>
          </w:tcPr>
          <w:p>
            <w:pPr>
              <w:pStyle w:val="12"/>
            </w:pPr>
            <w:r>
              <w:t>演出成本节约率</w:t>
            </w:r>
          </w:p>
        </w:tc>
        <w:tc>
          <w:tcPr>
            <w:tcW w:w="2551" w:type="dxa"/>
            <w:vAlign w:val="center"/>
          </w:tcPr>
          <w:p>
            <w:pPr>
              <w:pStyle w:val="12"/>
            </w:pPr>
            <w:r>
              <w:t>≥1%</w:t>
            </w:r>
          </w:p>
        </w:tc>
        <w:tc>
          <w:tcPr>
            <w:tcW w:w="2268" w:type="dxa"/>
            <w:vAlign w:val="center"/>
          </w:tcPr>
          <w:p>
            <w:pPr>
              <w:pStyle w:val="12"/>
            </w:pPr>
            <w:r>
              <w:t>年初工作计划及活动方案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观看晚会群众的满意程度</w:t>
            </w:r>
          </w:p>
        </w:tc>
        <w:tc>
          <w:tcPr>
            <w:tcW w:w="2551" w:type="dxa"/>
            <w:vAlign w:val="center"/>
          </w:tcPr>
          <w:p>
            <w:pPr>
              <w:pStyle w:val="12"/>
            </w:pPr>
            <w:r>
              <w:t>≥90%</w:t>
            </w:r>
          </w:p>
        </w:tc>
        <w:tc>
          <w:tcPr>
            <w:tcW w:w="2268" w:type="dxa"/>
            <w:vAlign w:val="center"/>
          </w:tcPr>
          <w:p>
            <w:pPr>
              <w:pStyle w:val="12"/>
            </w:pPr>
            <w:r>
              <w:t xml:space="preserve">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20、2018年板栗产业宣传推介活动文艺演出及非遗展示费用绩效目标表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1.通过开展活动,宣传青龙板栗</w:t>
            </w:r>
          </w:p>
          <w:p>
            <w:pPr>
              <w:pStyle w:val="12"/>
            </w:pPr>
          </w:p>
          <w:p>
            <w:pPr>
              <w:pStyle w:val="12"/>
            </w:pPr>
            <w:r>
              <w:t>2.提高青龙板栗知名度,增加板栗销量，促进农民增收</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演员人数</w:t>
            </w:r>
          </w:p>
        </w:tc>
        <w:tc>
          <w:tcPr>
            <w:tcW w:w="2835" w:type="dxa"/>
            <w:vAlign w:val="center"/>
          </w:tcPr>
          <w:p>
            <w:pPr>
              <w:pStyle w:val="12"/>
            </w:pPr>
            <w:r>
              <w:t>参加展示展演人数</w:t>
            </w:r>
          </w:p>
        </w:tc>
        <w:tc>
          <w:tcPr>
            <w:tcW w:w="2551" w:type="dxa"/>
            <w:vAlign w:val="center"/>
          </w:tcPr>
          <w:p>
            <w:pPr>
              <w:pStyle w:val="12"/>
            </w:pPr>
            <w:r>
              <w:t>≥90人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展演展示节目合格率</w:t>
            </w:r>
          </w:p>
        </w:tc>
        <w:tc>
          <w:tcPr>
            <w:tcW w:w="2835" w:type="dxa"/>
            <w:vAlign w:val="center"/>
          </w:tcPr>
          <w:p>
            <w:pPr>
              <w:pStyle w:val="12"/>
            </w:pPr>
            <w:r>
              <w:t>展演展示节目合格率</w:t>
            </w:r>
          </w:p>
        </w:tc>
        <w:tc>
          <w:tcPr>
            <w:tcW w:w="2551" w:type="dxa"/>
            <w:vAlign w:val="center"/>
          </w:tcPr>
          <w:p>
            <w:pPr>
              <w:pStyle w:val="12"/>
            </w:pPr>
            <w:r>
              <w:t>≥98%</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展演展示节及时完成率</w:t>
            </w:r>
          </w:p>
        </w:tc>
        <w:tc>
          <w:tcPr>
            <w:tcW w:w="2835" w:type="dxa"/>
            <w:vAlign w:val="center"/>
          </w:tcPr>
          <w:p>
            <w:pPr>
              <w:pStyle w:val="12"/>
            </w:pPr>
            <w:r>
              <w:t>展演展示节及时完成率</w:t>
            </w:r>
          </w:p>
        </w:tc>
        <w:tc>
          <w:tcPr>
            <w:tcW w:w="2551" w:type="dxa"/>
            <w:vAlign w:val="center"/>
          </w:tcPr>
          <w:p>
            <w:pPr>
              <w:pStyle w:val="12"/>
            </w:pPr>
            <w:r>
              <w:t>≥98%</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每个演员每天补助成本</w:t>
            </w:r>
          </w:p>
        </w:tc>
        <w:tc>
          <w:tcPr>
            <w:tcW w:w="2835" w:type="dxa"/>
            <w:vAlign w:val="center"/>
          </w:tcPr>
          <w:p>
            <w:pPr>
              <w:pStyle w:val="12"/>
            </w:pPr>
            <w:r>
              <w:t>每个演员每天补助成本</w:t>
            </w:r>
          </w:p>
        </w:tc>
        <w:tc>
          <w:tcPr>
            <w:tcW w:w="2551" w:type="dxa"/>
            <w:vAlign w:val="center"/>
          </w:tcPr>
          <w:p>
            <w:pPr>
              <w:pStyle w:val="12"/>
            </w:pPr>
            <w:r>
              <w:t>≤200元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增加农民板栗收入</w:t>
            </w:r>
          </w:p>
        </w:tc>
        <w:tc>
          <w:tcPr>
            <w:tcW w:w="2835" w:type="dxa"/>
            <w:vAlign w:val="center"/>
          </w:tcPr>
          <w:p>
            <w:pPr>
              <w:pStyle w:val="12"/>
            </w:pPr>
            <w:r>
              <w:t>农民板栗收入增长比率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增加青龙板栗知晓率</w:t>
            </w:r>
          </w:p>
        </w:tc>
        <w:tc>
          <w:tcPr>
            <w:tcW w:w="2835" w:type="dxa"/>
            <w:vAlign w:val="center"/>
          </w:tcPr>
          <w:p>
            <w:pPr>
              <w:pStyle w:val="12"/>
            </w:pPr>
            <w:r>
              <w:t>受访对象对青龙板栗知晓率</w:t>
            </w:r>
          </w:p>
        </w:tc>
        <w:tc>
          <w:tcPr>
            <w:tcW w:w="2551" w:type="dxa"/>
            <w:vAlign w:val="center"/>
          </w:tcPr>
          <w:p>
            <w:pPr>
              <w:pStyle w:val="12"/>
            </w:pPr>
            <w:r>
              <w:t>≥90%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提高农民对板栗种植的积极性</w:t>
            </w:r>
          </w:p>
        </w:tc>
        <w:tc>
          <w:tcPr>
            <w:tcW w:w="2835" w:type="dxa"/>
            <w:vAlign w:val="center"/>
          </w:tcPr>
          <w:p>
            <w:pPr>
              <w:pStyle w:val="12"/>
            </w:pPr>
            <w:r>
              <w:t>板栗种植面积增长率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对青龙板栗业发展持续影响时间</w:t>
            </w:r>
          </w:p>
        </w:tc>
        <w:tc>
          <w:tcPr>
            <w:tcW w:w="2835" w:type="dxa"/>
            <w:vAlign w:val="center"/>
          </w:tcPr>
          <w:p>
            <w:pPr>
              <w:pStyle w:val="12"/>
            </w:pPr>
            <w:r>
              <w:t>对青龙板栗业发展持续影响时间</w:t>
            </w:r>
          </w:p>
        </w:tc>
        <w:tc>
          <w:tcPr>
            <w:tcW w:w="2551" w:type="dxa"/>
            <w:vAlign w:val="center"/>
          </w:tcPr>
          <w:p>
            <w:pPr>
              <w:pStyle w:val="12"/>
            </w:pPr>
            <w:r>
              <w:t>≥2年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21、2021年第一批新增政府债券资金-沙河旅游路（柳树行至四道河段）改造工程（冀财债【2021】21号）绩效目标表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1.建设沙河旅游路</w:t>
            </w:r>
            <w:r>
              <w:tab/>
            </w:r>
          </w:p>
          <w:p>
            <w:pPr>
              <w:pStyle w:val="12"/>
            </w:pPr>
            <w:r>
              <w:t>解决群众出行难,促进旅游业发展</w:t>
            </w:r>
            <w:r>
              <w:tab/>
            </w:r>
          </w:p>
          <w:p>
            <w:pPr>
              <w:pStyle w:val="12"/>
            </w:pPr>
          </w:p>
          <w:p>
            <w:pPr>
              <w:pStyle w:val="12"/>
            </w:pPr>
            <w:r>
              <w:t>2.解决群众出行难,促进旅游业发展</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建设路程长度</w:t>
            </w:r>
          </w:p>
        </w:tc>
        <w:tc>
          <w:tcPr>
            <w:tcW w:w="2835" w:type="dxa"/>
            <w:vAlign w:val="center"/>
          </w:tcPr>
          <w:p>
            <w:pPr>
              <w:pStyle w:val="12"/>
            </w:pPr>
            <w:r>
              <w:t>建设路程长度</w:t>
            </w:r>
          </w:p>
        </w:tc>
        <w:tc>
          <w:tcPr>
            <w:tcW w:w="2551" w:type="dxa"/>
            <w:vAlign w:val="center"/>
          </w:tcPr>
          <w:p>
            <w:pPr>
              <w:pStyle w:val="12"/>
            </w:pPr>
            <w:r>
              <w:t>6.54千米</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建设路程合格率</w:t>
            </w:r>
          </w:p>
        </w:tc>
        <w:tc>
          <w:tcPr>
            <w:tcW w:w="2835" w:type="dxa"/>
            <w:vAlign w:val="center"/>
          </w:tcPr>
          <w:p>
            <w:pPr>
              <w:pStyle w:val="12"/>
            </w:pPr>
            <w:r>
              <w:t>建设路程合格率</w:t>
            </w:r>
          </w:p>
        </w:tc>
        <w:tc>
          <w:tcPr>
            <w:tcW w:w="2551" w:type="dxa"/>
            <w:vAlign w:val="center"/>
          </w:tcPr>
          <w:p>
            <w:pPr>
              <w:pStyle w:val="12"/>
            </w:pPr>
            <w:r>
              <w:t>100%</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建设路程完成及时率</w:t>
            </w:r>
          </w:p>
        </w:tc>
        <w:tc>
          <w:tcPr>
            <w:tcW w:w="2835" w:type="dxa"/>
            <w:vAlign w:val="center"/>
          </w:tcPr>
          <w:p>
            <w:pPr>
              <w:pStyle w:val="12"/>
            </w:pPr>
            <w:r>
              <w:t>建设路程完成及时率</w:t>
            </w:r>
          </w:p>
        </w:tc>
        <w:tc>
          <w:tcPr>
            <w:tcW w:w="2551" w:type="dxa"/>
            <w:vAlign w:val="center"/>
          </w:tcPr>
          <w:p>
            <w:pPr>
              <w:pStyle w:val="12"/>
            </w:pPr>
            <w:r>
              <w:t>100%</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建设路程成本</w:t>
            </w:r>
          </w:p>
        </w:tc>
        <w:tc>
          <w:tcPr>
            <w:tcW w:w="2835" w:type="dxa"/>
            <w:vAlign w:val="center"/>
          </w:tcPr>
          <w:p>
            <w:pPr>
              <w:pStyle w:val="12"/>
            </w:pPr>
            <w:r>
              <w:t>每千米路程建设成本</w:t>
            </w:r>
          </w:p>
        </w:tc>
        <w:tc>
          <w:tcPr>
            <w:tcW w:w="2551" w:type="dxa"/>
            <w:vAlign w:val="center"/>
          </w:tcPr>
          <w:p>
            <w:pPr>
              <w:pStyle w:val="12"/>
            </w:pPr>
            <w:r>
              <w:t>≤1000万元</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促进农民增收</w:t>
            </w:r>
          </w:p>
        </w:tc>
        <w:tc>
          <w:tcPr>
            <w:tcW w:w="2835" w:type="dxa"/>
            <w:vAlign w:val="center"/>
          </w:tcPr>
          <w:p>
            <w:pPr>
              <w:pStyle w:val="12"/>
            </w:pPr>
            <w:r>
              <w:t>建成后周边农民收入增长比率</w:t>
            </w:r>
          </w:p>
        </w:tc>
        <w:tc>
          <w:tcPr>
            <w:tcW w:w="2551" w:type="dxa"/>
            <w:vAlign w:val="center"/>
          </w:tcPr>
          <w:p>
            <w:pPr>
              <w:pStyle w:val="12"/>
            </w:pPr>
            <w:r>
              <w:t>≥3%</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解决群众出行难</w:t>
            </w:r>
          </w:p>
        </w:tc>
        <w:tc>
          <w:tcPr>
            <w:tcW w:w="2835" w:type="dxa"/>
            <w:vAlign w:val="center"/>
          </w:tcPr>
          <w:p>
            <w:pPr>
              <w:pStyle w:val="12"/>
            </w:pPr>
            <w:r>
              <w:t>解决出行难群众人数</w:t>
            </w:r>
          </w:p>
        </w:tc>
        <w:tc>
          <w:tcPr>
            <w:tcW w:w="2551" w:type="dxa"/>
            <w:vAlign w:val="center"/>
          </w:tcPr>
          <w:p>
            <w:pPr>
              <w:pStyle w:val="12"/>
            </w:pPr>
            <w:r>
              <w:t>≥5000人</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促进旅游业发展</w:t>
            </w:r>
          </w:p>
        </w:tc>
        <w:tc>
          <w:tcPr>
            <w:tcW w:w="2835" w:type="dxa"/>
            <w:vAlign w:val="center"/>
          </w:tcPr>
          <w:p>
            <w:pPr>
              <w:pStyle w:val="12"/>
            </w:pPr>
            <w:r>
              <w:t>建成后周边地区旅游业收入增长比率</w:t>
            </w:r>
          </w:p>
        </w:tc>
        <w:tc>
          <w:tcPr>
            <w:tcW w:w="2551" w:type="dxa"/>
            <w:vAlign w:val="center"/>
          </w:tcPr>
          <w:p>
            <w:pPr>
              <w:pStyle w:val="12"/>
            </w:pPr>
            <w:r>
              <w:t>≥3%</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路程对周边群众发展的持续影响</w:t>
            </w:r>
          </w:p>
        </w:tc>
        <w:tc>
          <w:tcPr>
            <w:tcW w:w="2835" w:type="dxa"/>
            <w:vAlign w:val="center"/>
          </w:tcPr>
          <w:p>
            <w:pPr>
              <w:pStyle w:val="12"/>
            </w:pPr>
            <w:r>
              <w:t>路程对周边群众发展的持续影响</w:t>
            </w:r>
          </w:p>
        </w:tc>
        <w:tc>
          <w:tcPr>
            <w:tcW w:w="2551" w:type="dxa"/>
            <w:vAlign w:val="center"/>
          </w:tcPr>
          <w:p>
            <w:pPr>
              <w:pStyle w:val="12"/>
            </w:pPr>
            <w:r>
              <w:t>≥10年</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服务对象对项目的满意程度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22、《关于下达2021年第四批新增政府债券资金的通知》-沙河旅游路（冀财债〔2021〕43号）绩效目标表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1.建设沙河旅游路</w:t>
            </w:r>
          </w:p>
          <w:p>
            <w:pPr>
              <w:pStyle w:val="12"/>
            </w:pPr>
          </w:p>
          <w:p>
            <w:pPr>
              <w:pStyle w:val="12"/>
            </w:pPr>
          </w:p>
          <w:p>
            <w:pPr>
              <w:pStyle w:val="12"/>
            </w:pPr>
            <w:r>
              <w:t>2.解决群众出行难,促进旅游业发展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建设路程长度</w:t>
            </w:r>
          </w:p>
        </w:tc>
        <w:tc>
          <w:tcPr>
            <w:tcW w:w="2835" w:type="dxa"/>
            <w:vAlign w:val="center"/>
          </w:tcPr>
          <w:p>
            <w:pPr>
              <w:pStyle w:val="12"/>
            </w:pPr>
            <w:r>
              <w:t>建设路程长度</w:t>
            </w:r>
          </w:p>
        </w:tc>
        <w:tc>
          <w:tcPr>
            <w:tcW w:w="2551" w:type="dxa"/>
            <w:vAlign w:val="center"/>
          </w:tcPr>
          <w:p>
            <w:pPr>
              <w:pStyle w:val="12"/>
            </w:pPr>
            <w:r>
              <w:t>6.54千米</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建设路程合格率</w:t>
            </w:r>
          </w:p>
        </w:tc>
        <w:tc>
          <w:tcPr>
            <w:tcW w:w="2835" w:type="dxa"/>
            <w:vAlign w:val="center"/>
          </w:tcPr>
          <w:p>
            <w:pPr>
              <w:pStyle w:val="12"/>
            </w:pPr>
            <w:r>
              <w:t>建设路程合格率</w:t>
            </w:r>
          </w:p>
        </w:tc>
        <w:tc>
          <w:tcPr>
            <w:tcW w:w="2551" w:type="dxa"/>
            <w:vAlign w:val="center"/>
          </w:tcPr>
          <w:p>
            <w:pPr>
              <w:pStyle w:val="12"/>
            </w:pPr>
            <w:r>
              <w:t>100%</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建设路程完成及时率</w:t>
            </w:r>
          </w:p>
        </w:tc>
        <w:tc>
          <w:tcPr>
            <w:tcW w:w="2835" w:type="dxa"/>
            <w:vAlign w:val="center"/>
          </w:tcPr>
          <w:p>
            <w:pPr>
              <w:pStyle w:val="12"/>
            </w:pPr>
            <w:r>
              <w:t>建设路程完成及时率</w:t>
            </w:r>
          </w:p>
        </w:tc>
        <w:tc>
          <w:tcPr>
            <w:tcW w:w="2551" w:type="dxa"/>
            <w:vAlign w:val="center"/>
          </w:tcPr>
          <w:p>
            <w:pPr>
              <w:pStyle w:val="12"/>
            </w:pPr>
            <w:r>
              <w:t>100%</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建设路程成本</w:t>
            </w:r>
          </w:p>
        </w:tc>
        <w:tc>
          <w:tcPr>
            <w:tcW w:w="2835" w:type="dxa"/>
            <w:vAlign w:val="center"/>
          </w:tcPr>
          <w:p>
            <w:pPr>
              <w:pStyle w:val="12"/>
            </w:pPr>
            <w:r>
              <w:t>每千米路程建设成本</w:t>
            </w:r>
          </w:p>
        </w:tc>
        <w:tc>
          <w:tcPr>
            <w:tcW w:w="2551" w:type="dxa"/>
            <w:vAlign w:val="center"/>
          </w:tcPr>
          <w:p>
            <w:pPr>
              <w:pStyle w:val="12"/>
            </w:pPr>
            <w:r>
              <w:t>≤1000万元</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促进农民增收</w:t>
            </w:r>
          </w:p>
        </w:tc>
        <w:tc>
          <w:tcPr>
            <w:tcW w:w="2835" w:type="dxa"/>
            <w:vAlign w:val="center"/>
          </w:tcPr>
          <w:p>
            <w:pPr>
              <w:pStyle w:val="12"/>
            </w:pPr>
            <w:r>
              <w:t>建成后周边农民收入增长比率</w:t>
            </w:r>
          </w:p>
        </w:tc>
        <w:tc>
          <w:tcPr>
            <w:tcW w:w="2551" w:type="dxa"/>
            <w:vAlign w:val="center"/>
          </w:tcPr>
          <w:p>
            <w:pPr>
              <w:pStyle w:val="12"/>
            </w:pPr>
            <w:r>
              <w:t>≥3%</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解决群众出行难</w:t>
            </w:r>
          </w:p>
        </w:tc>
        <w:tc>
          <w:tcPr>
            <w:tcW w:w="2835" w:type="dxa"/>
            <w:vAlign w:val="center"/>
          </w:tcPr>
          <w:p>
            <w:pPr>
              <w:pStyle w:val="12"/>
            </w:pPr>
            <w:r>
              <w:t>解决出行难群众人数</w:t>
            </w:r>
          </w:p>
        </w:tc>
        <w:tc>
          <w:tcPr>
            <w:tcW w:w="2551" w:type="dxa"/>
            <w:vAlign w:val="center"/>
          </w:tcPr>
          <w:p>
            <w:pPr>
              <w:pStyle w:val="12"/>
            </w:pPr>
            <w:r>
              <w:t>≥5000人</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促进旅游业发展</w:t>
            </w:r>
          </w:p>
        </w:tc>
        <w:tc>
          <w:tcPr>
            <w:tcW w:w="2835" w:type="dxa"/>
            <w:vAlign w:val="center"/>
          </w:tcPr>
          <w:p>
            <w:pPr>
              <w:pStyle w:val="12"/>
            </w:pPr>
            <w:r>
              <w:t>建成后周边地区旅游业收入增长比率</w:t>
            </w:r>
          </w:p>
        </w:tc>
        <w:tc>
          <w:tcPr>
            <w:tcW w:w="2551" w:type="dxa"/>
            <w:vAlign w:val="center"/>
          </w:tcPr>
          <w:p>
            <w:pPr>
              <w:pStyle w:val="12"/>
            </w:pPr>
            <w:r>
              <w:t>≥3%</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路程对周边群众发展的持续影响</w:t>
            </w:r>
          </w:p>
        </w:tc>
        <w:tc>
          <w:tcPr>
            <w:tcW w:w="2835" w:type="dxa"/>
            <w:vAlign w:val="center"/>
          </w:tcPr>
          <w:p>
            <w:pPr>
              <w:pStyle w:val="12"/>
            </w:pPr>
            <w:r>
              <w:t>路程对周边群众发展的持续影响</w:t>
            </w:r>
          </w:p>
        </w:tc>
        <w:tc>
          <w:tcPr>
            <w:tcW w:w="2551" w:type="dxa"/>
            <w:vAlign w:val="center"/>
          </w:tcPr>
          <w:p>
            <w:pPr>
              <w:pStyle w:val="12"/>
            </w:pPr>
            <w:r>
              <w:t>≥10年</w:t>
            </w:r>
          </w:p>
        </w:tc>
        <w:tc>
          <w:tcPr>
            <w:tcW w:w="2268" w:type="dxa"/>
            <w:vAlign w:val="center"/>
          </w:tcPr>
          <w:p>
            <w:pPr>
              <w:pStyle w:val="12"/>
            </w:pPr>
            <w:r>
              <w:t>项目建议书及可研报告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服务对象对项目的满意程度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23、编撰《中国长城百科》.《青龙满族自治县长城》专项经费绩效目标表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1.通过长城书籍编撰</w:t>
            </w:r>
          </w:p>
          <w:p>
            <w:pPr>
              <w:pStyle w:val="12"/>
            </w:pPr>
            <w:r>
              <w:t>2.提高长城文化研究水平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书稿字数</w:t>
            </w:r>
          </w:p>
        </w:tc>
        <w:tc>
          <w:tcPr>
            <w:tcW w:w="2835" w:type="dxa"/>
            <w:vAlign w:val="center"/>
          </w:tcPr>
          <w:p>
            <w:pPr>
              <w:pStyle w:val="12"/>
            </w:pPr>
            <w:r>
              <w:t>编撰《中国长城百科.青龙满族自治县长城》书稿字数</w:t>
            </w:r>
          </w:p>
        </w:tc>
        <w:tc>
          <w:tcPr>
            <w:tcW w:w="2551" w:type="dxa"/>
            <w:vAlign w:val="center"/>
          </w:tcPr>
          <w:p>
            <w:pPr>
              <w:pStyle w:val="12"/>
            </w:pPr>
            <w:r>
              <w:t>≥38万字</w:t>
            </w:r>
          </w:p>
        </w:tc>
        <w:tc>
          <w:tcPr>
            <w:tcW w:w="2268" w:type="dxa"/>
            <w:vAlign w:val="center"/>
          </w:tcPr>
          <w:p>
            <w:pPr>
              <w:pStyle w:val="12"/>
            </w:pPr>
            <w:r>
              <w:t>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审核通过比率 </w:t>
            </w:r>
          </w:p>
        </w:tc>
        <w:tc>
          <w:tcPr>
            <w:tcW w:w="2835" w:type="dxa"/>
            <w:vAlign w:val="center"/>
          </w:tcPr>
          <w:p>
            <w:pPr>
              <w:pStyle w:val="12"/>
            </w:pPr>
            <w:r>
              <w:t>达到中国长城学会要求比率</w:t>
            </w:r>
          </w:p>
        </w:tc>
        <w:tc>
          <w:tcPr>
            <w:tcW w:w="2551" w:type="dxa"/>
            <w:vAlign w:val="center"/>
          </w:tcPr>
          <w:p>
            <w:pPr>
              <w:pStyle w:val="12"/>
            </w:pPr>
            <w:r>
              <w:t>100%</w:t>
            </w:r>
          </w:p>
        </w:tc>
        <w:tc>
          <w:tcPr>
            <w:tcW w:w="2268" w:type="dxa"/>
            <w:vAlign w:val="center"/>
          </w:tcPr>
          <w:p>
            <w:pPr>
              <w:pStyle w:val="12"/>
            </w:pPr>
            <w:r>
              <w:t>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及时完成书籍章节编撰</w:t>
            </w:r>
          </w:p>
        </w:tc>
        <w:tc>
          <w:tcPr>
            <w:tcW w:w="2835" w:type="dxa"/>
            <w:vAlign w:val="center"/>
          </w:tcPr>
          <w:p>
            <w:pPr>
              <w:pStyle w:val="12"/>
            </w:pPr>
            <w:r>
              <w:t>及时完成比率</w:t>
            </w:r>
          </w:p>
        </w:tc>
        <w:tc>
          <w:tcPr>
            <w:tcW w:w="2551" w:type="dxa"/>
            <w:vAlign w:val="center"/>
          </w:tcPr>
          <w:p>
            <w:pPr>
              <w:pStyle w:val="12"/>
            </w:pPr>
            <w:r>
              <w:t>100%</w:t>
            </w:r>
          </w:p>
        </w:tc>
        <w:tc>
          <w:tcPr>
            <w:tcW w:w="2268" w:type="dxa"/>
            <w:vAlign w:val="center"/>
          </w:tcPr>
          <w:p>
            <w:pPr>
              <w:pStyle w:val="12"/>
            </w:pPr>
            <w:r>
              <w:t>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每章节撰写成本</w:t>
            </w:r>
          </w:p>
        </w:tc>
        <w:tc>
          <w:tcPr>
            <w:tcW w:w="2835" w:type="dxa"/>
            <w:vAlign w:val="center"/>
          </w:tcPr>
          <w:p>
            <w:pPr>
              <w:pStyle w:val="12"/>
            </w:pPr>
            <w:r>
              <w:t>每章节撰写成本</w:t>
            </w:r>
          </w:p>
        </w:tc>
        <w:tc>
          <w:tcPr>
            <w:tcW w:w="2551" w:type="dxa"/>
            <w:vAlign w:val="center"/>
          </w:tcPr>
          <w:p>
            <w:pPr>
              <w:pStyle w:val="12"/>
            </w:pPr>
            <w:r>
              <w:t>≤1万元</w:t>
            </w:r>
          </w:p>
        </w:tc>
        <w:tc>
          <w:tcPr>
            <w:tcW w:w="2268" w:type="dxa"/>
            <w:vAlign w:val="center"/>
          </w:tcPr>
          <w:p>
            <w:pPr>
              <w:pStyle w:val="12"/>
            </w:pPr>
            <w:r>
              <w:t>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促进长城旅游业发展</w:t>
            </w:r>
          </w:p>
        </w:tc>
        <w:tc>
          <w:tcPr>
            <w:tcW w:w="2835" w:type="dxa"/>
            <w:vAlign w:val="center"/>
          </w:tcPr>
          <w:p>
            <w:pPr>
              <w:pStyle w:val="12"/>
            </w:pPr>
            <w:r>
              <w:t>增加长城旅游收入增长率</w:t>
            </w:r>
          </w:p>
        </w:tc>
        <w:tc>
          <w:tcPr>
            <w:tcW w:w="2551" w:type="dxa"/>
            <w:vAlign w:val="center"/>
          </w:tcPr>
          <w:p>
            <w:pPr>
              <w:pStyle w:val="12"/>
            </w:pPr>
            <w:r>
              <w:t>≥1%</w:t>
            </w:r>
          </w:p>
        </w:tc>
        <w:tc>
          <w:tcPr>
            <w:tcW w:w="2268" w:type="dxa"/>
            <w:vAlign w:val="center"/>
          </w:tcPr>
          <w:p>
            <w:pPr>
              <w:pStyle w:val="12"/>
            </w:pPr>
            <w:r>
              <w:t>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促进对文物的保护和研究</w:t>
            </w:r>
          </w:p>
        </w:tc>
        <w:tc>
          <w:tcPr>
            <w:tcW w:w="2835" w:type="dxa"/>
            <w:vAlign w:val="center"/>
          </w:tcPr>
          <w:p>
            <w:pPr>
              <w:pStyle w:val="12"/>
            </w:pPr>
            <w:r>
              <w:t>对文物项目的保护和研究数量增长率</w:t>
            </w:r>
          </w:p>
        </w:tc>
        <w:tc>
          <w:tcPr>
            <w:tcW w:w="2551" w:type="dxa"/>
            <w:vAlign w:val="center"/>
          </w:tcPr>
          <w:p>
            <w:pPr>
              <w:pStyle w:val="12"/>
            </w:pPr>
            <w:r>
              <w:t>≥3%</w:t>
            </w:r>
          </w:p>
        </w:tc>
        <w:tc>
          <w:tcPr>
            <w:tcW w:w="2268" w:type="dxa"/>
            <w:vAlign w:val="center"/>
          </w:tcPr>
          <w:p>
            <w:pPr>
              <w:pStyle w:val="12"/>
            </w:pPr>
            <w:r>
              <w:t>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促进对长城保护的知晓率</w:t>
            </w:r>
          </w:p>
        </w:tc>
        <w:tc>
          <w:tcPr>
            <w:tcW w:w="2835" w:type="dxa"/>
            <w:vAlign w:val="center"/>
          </w:tcPr>
          <w:p>
            <w:pPr>
              <w:pStyle w:val="12"/>
            </w:pPr>
            <w:r>
              <w:t>促进对长城保护的知晓率</w:t>
            </w:r>
          </w:p>
        </w:tc>
        <w:tc>
          <w:tcPr>
            <w:tcW w:w="2551" w:type="dxa"/>
            <w:vAlign w:val="center"/>
          </w:tcPr>
          <w:p>
            <w:pPr>
              <w:pStyle w:val="12"/>
            </w:pPr>
            <w:r>
              <w:t>≥98%</w:t>
            </w:r>
          </w:p>
        </w:tc>
        <w:tc>
          <w:tcPr>
            <w:tcW w:w="2268" w:type="dxa"/>
            <w:vAlign w:val="center"/>
          </w:tcPr>
          <w:p>
            <w:pPr>
              <w:pStyle w:val="12"/>
            </w:pPr>
            <w:r>
              <w:t>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持续促进对长城保护</w:t>
            </w:r>
          </w:p>
        </w:tc>
        <w:tc>
          <w:tcPr>
            <w:tcW w:w="2835" w:type="dxa"/>
            <w:vAlign w:val="center"/>
          </w:tcPr>
          <w:p>
            <w:pPr>
              <w:pStyle w:val="12"/>
            </w:pPr>
            <w:r>
              <w:t>持续促进对长城保护的影响时长</w:t>
            </w:r>
          </w:p>
        </w:tc>
        <w:tc>
          <w:tcPr>
            <w:tcW w:w="2551" w:type="dxa"/>
            <w:vAlign w:val="center"/>
          </w:tcPr>
          <w:p>
            <w:pPr>
              <w:pStyle w:val="12"/>
            </w:pPr>
            <w:r>
              <w:t>≥10年</w:t>
            </w:r>
          </w:p>
        </w:tc>
        <w:tc>
          <w:tcPr>
            <w:tcW w:w="2268" w:type="dxa"/>
            <w:vAlign w:val="center"/>
          </w:tcPr>
          <w:p>
            <w:pPr>
              <w:pStyle w:val="12"/>
            </w:pPr>
            <w:r>
              <w:t>编撰计划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服务对象对项目的满意程度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24、电影放映场次补贴县级配套绩效目标表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1.通过该项目，在全县行政村开展农村公益电影放映</w:t>
            </w:r>
            <w:r>
              <w:tab/>
            </w:r>
          </w:p>
          <w:p>
            <w:pPr>
              <w:pStyle w:val="12"/>
            </w:pPr>
            <w:r>
              <w:t>2.通过该项目，丰富群众文化生活水平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放映场次</w:t>
            </w:r>
          </w:p>
        </w:tc>
        <w:tc>
          <w:tcPr>
            <w:tcW w:w="2835" w:type="dxa"/>
            <w:vAlign w:val="center"/>
          </w:tcPr>
          <w:p>
            <w:pPr>
              <w:pStyle w:val="12"/>
            </w:pPr>
            <w:r>
              <w:t>全年农村公益电影放映场次</w:t>
            </w:r>
          </w:p>
        </w:tc>
        <w:tc>
          <w:tcPr>
            <w:tcW w:w="2551" w:type="dxa"/>
            <w:vAlign w:val="center"/>
          </w:tcPr>
          <w:p>
            <w:pPr>
              <w:pStyle w:val="12"/>
            </w:pPr>
            <w:r>
              <w:t>4752场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合格场次比率</w:t>
            </w:r>
          </w:p>
        </w:tc>
        <w:tc>
          <w:tcPr>
            <w:tcW w:w="2835" w:type="dxa"/>
            <w:vAlign w:val="center"/>
          </w:tcPr>
          <w:p>
            <w:pPr>
              <w:pStyle w:val="12"/>
            </w:pPr>
            <w:r>
              <w:t>电影放映合格场次占总场次比率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及时拨付资金占应拨付资金的比率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每场电影成本</w:t>
            </w:r>
          </w:p>
        </w:tc>
        <w:tc>
          <w:tcPr>
            <w:tcW w:w="2835" w:type="dxa"/>
            <w:vAlign w:val="center"/>
          </w:tcPr>
          <w:p>
            <w:pPr>
              <w:pStyle w:val="12"/>
            </w:pPr>
            <w:r>
              <w:t>每场电影县级补贴成本</w:t>
            </w:r>
          </w:p>
        </w:tc>
        <w:tc>
          <w:tcPr>
            <w:tcW w:w="2551" w:type="dxa"/>
            <w:vAlign w:val="center"/>
          </w:tcPr>
          <w:p>
            <w:pPr>
              <w:pStyle w:val="12"/>
            </w:pPr>
            <w:r>
              <w:t>55元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文化产业收入较上年增长</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村级公共文化设施年服务覆盖率</w:t>
            </w:r>
          </w:p>
        </w:tc>
        <w:tc>
          <w:tcPr>
            <w:tcW w:w="2835" w:type="dxa"/>
            <w:vAlign w:val="center"/>
          </w:tcPr>
          <w:p>
            <w:pPr>
              <w:pStyle w:val="12"/>
            </w:pPr>
            <w:r>
              <w:t>村级公共文化设施年服务人数与常住人口比率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每场电影服务人次</w:t>
            </w:r>
          </w:p>
        </w:tc>
        <w:tc>
          <w:tcPr>
            <w:tcW w:w="2835" w:type="dxa"/>
            <w:vAlign w:val="center"/>
          </w:tcPr>
          <w:p>
            <w:pPr>
              <w:pStyle w:val="12"/>
            </w:pPr>
            <w:r>
              <w:t>每场电影观影人数</w:t>
            </w:r>
          </w:p>
        </w:tc>
        <w:tc>
          <w:tcPr>
            <w:tcW w:w="2551" w:type="dxa"/>
            <w:vAlign w:val="center"/>
          </w:tcPr>
          <w:p>
            <w:pPr>
              <w:pStyle w:val="12"/>
            </w:pPr>
            <w:r>
              <w:t>≥200人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观影人数增长率</w:t>
            </w:r>
          </w:p>
        </w:tc>
        <w:tc>
          <w:tcPr>
            <w:tcW w:w="2835" w:type="dxa"/>
            <w:vAlign w:val="center"/>
          </w:tcPr>
          <w:p>
            <w:pPr>
              <w:pStyle w:val="12"/>
            </w:pPr>
            <w:r>
              <w:t>观看电影人数较上年增长比率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群众满意程度</w:t>
            </w:r>
          </w:p>
        </w:tc>
        <w:tc>
          <w:tcPr>
            <w:tcW w:w="2835" w:type="dxa"/>
            <w:vAlign w:val="center"/>
          </w:tcPr>
          <w:p>
            <w:pPr>
              <w:pStyle w:val="12"/>
            </w:pPr>
            <w:r>
              <w:t>群众对农村公益电影放映的满意程度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25、非遗文物保护和长城保护员经费绩效目标表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1.通过开展长城保护工作，确保长城文物资产得到有效保护。</w:t>
            </w:r>
          </w:p>
          <w:p>
            <w:pPr>
              <w:pStyle w:val="12"/>
            </w:pPr>
            <w:r>
              <w:t>2.通过开展长城保护和文物保护传承工作，弘扬历史文化有效传承发展。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长城保护员数量</w:t>
            </w:r>
          </w:p>
        </w:tc>
        <w:tc>
          <w:tcPr>
            <w:tcW w:w="2835" w:type="dxa"/>
            <w:vAlign w:val="center"/>
          </w:tcPr>
          <w:p>
            <w:pPr>
              <w:pStyle w:val="12"/>
            </w:pPr>
            <w:r>
              <w:t>全年聘用长城保护员数量</w:t>
            </w:r>
          </w:p>
        </w:tc>
        <w:tc>
          <w:tcPr>
            <w:tcW w:w="2551" w:type="dxa"/>
            <w:vAlign w:val="center"/>
          </w:tcPr>
          <w:p>
            <w:pPr>
              <w:pStyle w:val="12"/>
            </w:pPr>
            <w:r>
              <w:t>44人</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长城保护员通过率</w:t>
            </w:r>
          </w:p>
        </w:tc>
        <w:tc>
          <w:tcPr>
            <w:tcW w:w="2835" w:type="dxa"/>
            <w:vAlign w:val="center"/>
          </w:tcPr>
          <w:p>
            <w:pPr>
              <w:pStyle w:val="12"/>
            </w:pPr>
            <w:r>
              <w:t>文保所考核长城保护员通过率</w:t>
            </w:r>
          </w:p>
        </w:tc>
        <w:tc>
          <w:tcPr>
            <w:tcW w:w="2551" w:type="dxa"/>
            <w:vAlign w:val="center"/>
          </w:tcPr>
          <w:p>
            <w:pPr>
              <w:pStyle w:val="12"/>
            </w:pPr>
            <w:r>
              <w:t>100%</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保护工作达标率</w:t>
            </w:r>
          </w:p>
        </w:tc>
        <w:tc>
          <w:tcPr>
            <w:tcW w:w="2835" w:type="dxa"/>
            <w:vAlign w:val="center"/>
          </w:tcPr>
          <w:p>
            <w:pPr>
              <w:pStyle w:val="12"/>
            </w:pPr>
            <w:r>
              <w:t>长城及文物保护工作达到相关要求标准</w:t>
            </w:r>
          </w:p>
        </w:tc>
        <w:tc>
          <w:tcPr>
            <w:tcW w:w="2551" w:type="dxa"/>
            <w:vAlign w:val="center"/>
          </w:tcPr>
          <w:p>
            <w:pPr>
              <w:pStyle w:val="12"/>
            </w:pPr>
            <w:r>
              <w:t>100%</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2835" w:type="dxa"/>
            <w:vAlign w:val="center"/>
          </w:tcPr>
          <w:p>
            <w:pPr>
              <w:pStyle w:val="12"/>
            </w:pPr>
            <w:r>
              <w:t>长城及文物保护等各项工作及时有效</w:t>
            </w:r>
          </w:p>
        </w:tc>
        <w:tc>
          <w:tcPr>
            <w:tcW w:w="2551" w:type="dxa"/>
            <w:vAlign w:val="center"/>
          </w:tcPr>
          <w:p>
            <w:pPr>
              <w:pStyle w:val="12"/>
            </w:pPr>
            <w:r>
              <w:t>100%</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保护员补助标准</w:t>
            </w:r>
          </w:p>
        </w:tc>
        <w:tc>
          <w:tcPr>
            <w:tcW w:w="2835" w:type="dxa"/>
            <w:vAlign w:val="center"/>
          </w:tcPr>
          <w:p>
            <w:pPr>
              <w:pStyle w:val="12"/>
            </w:pPr>
            <w:r>
              <w:t>每年每名保护员工资</w:t>
            </w:r>
          </w:p>
        </w:tc>
        <w:tc>
          <w:tcPr>
            <w:tcW w:w="2551" w:type="dxa"/>
            <w:vAlign w:val="center"/>
          </w:tcPr>
          <w:p>
            <w:pPr>
              <w:pStyle w:val="12"/>
            </w:pPr>
            <w:r>
              <w:t>1500元/人/年</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长城保护</w:t>
            </w:r>
          </w:p>
        </w:tc>
        <w:tc>
          <w:tcPr>
            <w:tcW w:w="2835" w:type="dxa"/>
            <w:vAlign w:val="center"/>
          </w:tcPr>
          <w:p>
            <w:pPr>
              <w:pStyle w:val="12"/>
            </w:pPr>
            <w:r>
              <w:t>长城保护率</w:t>
            </w:r>
          </w:p>
        </w:tc>
        <w:tc>
          <w:tcPr>
            <w:tcW w:w="2551" w:type="dxa"/>
            <w:vAlign w:val="center"/>
          </w:tcPr>
          <w:p>
            <w:pPr>
              <w:pStyle w:val="12"/>
            </w:pPr>
            <w:r>
              <w:t>≥100%</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减少对长城的破坏</w:t>
            </w:r>
          </w:p>
        </w:tc>
        <w:tc>
          <w:tcPr>
            <w:tcW w:w="2835" w:type="dxa"/>
            <w:vAlign w:val="center"/>
          </w:tcPr>
          <w:p>
            <w:pPr>
              <w:pStyle w:val="12"/>
            </w:pPr>
            <w:r>
              <w:t>长城破坏率</w:t>
            </w:r>
          </w:p>
        </w:tc>
        <w:tc>
          <w:tcPr>
            <w:tcW w:w="2551" w:type="dxa"/>
            <w:vAlign w:val="center"/>
          </w:tcPr>
          <w:p>
            <w:pPr>
              <w:pStyle w:val="12"/>
            </w:pPr>
            <w:r>
              <w:t>&lt;1%</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长期促时文物知非遗保护工作</w:t>
            </w:r>
          </w:p>
        </w:tc>
        <w:tc>
          <w:tcPr>
            <w:tcW w:w="2835" w:type="dxa"/>
            <w:vAlign w:val="center"/>
          </w:tcPr>
          <w:p>
            <w:pPr>
              <w:pStyle w:val="12"/>
            </w:pPr>
            <w:r>
              <w:t>长期促时文物知非遗保护工作</w:t>
            </w:r>
          </w:p>
        </w:tc>
        <w:tc>
          <w:tcPr>
            <w:tcW w:w="2551" w:type="dxa"/>
            <w:vAlign w:val="center"/>
          </w:tcPr>
          <w:p>
            <w:pPr>
              <w:pStyle w:val="12"/>
            </w:pPr>
            <w:r>
              <w:t>98%</w:t>
            </w:r>
          </w:p>
        </w:tc>
        <w:tc>
          <w:tcPr>
            <w:tcW w:w="2268" w:type="dxa"/>
            <w:vAlign w:val="center"/>
          </w:tcPr>
          <w:p>
            <w:pPr>
              <w:pStyle w:val="12"/>
            </w:pPr>
            <w:r>
              <w:t>年初工作计划和协议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群众对长城及文物保护工作的满意程度</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26、关于提前下达2021年省级旅游发展专项资金的通知-旅游厕所质量提升补助资金（冀财教[2020]188号）绩效目标表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1.建设旅游厕所</w:t>
            </w:r>
          </w:p>
          <w:p>
            <w:pPr>
              <w:pStyle w:val="12"/>
            </w:pPr>
          </w:p>
          <w:p>
            <w:pPr>
              <w:pStyle w:val="12"/>
            </w:pPr>
            <w:r>
              <w:t>2.提高旅游公共服务水平</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建设旅游厕所个数</w:t>
            </w:r>
          </w:p>
        </w:tc>
        <w:tc>
          <w:tcPr>
            <w:tcW w:w="2835" w:type="dxa"/>
            <w:vAlign w:val="center"/>
          </w:tcPr>
          <w:p>
            <w:pPr>
              <w:pStyle w:val="12"/>
            </w:pPr>
            <w:r>
              <w:t>建设旅游厕所个数</w:t>
            </w:r>
          </w:p>
        </w:tc>
        <w:tc>
          <w:tcPr>
            <w:tcW w:w="2551" w:type="dxa"/>
            <w:vAlign w:val="center"/>
          </w:tcPr>
          <w:p>
            <w:pPr>
              <w:pStyle w:val="12"/>
            </w:pPr>
            <w:r>
              <w:t>3个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建设旅游厕所合格率</w:t>
            </w:r>
          </w:p>
        </w:tc>
        <w:tc>
          <w:tcPr>
            <w:tcW w:w="2835" w:type="dxa"/>
            <w:vAlign w:val="center"/>
          </w:tcPr>
          <w:p>
            <w:pPr>
              <w:pStyle w:val="12"/>
            </w:pPr>
            <w:r>
              <w:t>建设旅游厕所合格率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旅游厕所建设完成及时率</w:t>
            </w:r>
          </w:p>
        </w:tc>
        <w:tc>
          <w:tcPr>
            <w:tcW w:w="2835" w:type="dxa"/>
            <w:vAlign w:val="center"/>
          </w:tcPr>
          <w:p>
            <w:pPr>
              <w:pStyle w:val="12"/>
            </w:pPr>
            <w:r>
              <w:t>旅游厕所建设完成及时率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旅游厕所建设补贴成本</w:t>
            </w:r>
          </w:p>
        </w:tc>
        <w:tc>
          <w:tcPr>
            <w:tcW w:w="2835" w:type="dxa"/>
            <w:vAlign w:val="center"/>
          </w:tcPr>
          <w:p>
            <w:pPr>
              <w:pStyle w:val="12"/>
            </w:pPr>
            <w:r>
              <w:t>每个旅游厕所建设补贴成本</w:t>
            </w:r>
          </w:p>
        </w:tc>
        <w:tc>
          <w:tcPr>
            <w:tcW w:w="2551" w:type="dxa"/>
            <w:vAlign w:val="center"/>
          </w:tcPr>
          <w:p>
            <w:pPr>
              <w:pStyle w:val="12"/>
            </w:pPr>
            <w:r>
              <w:t>5万元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促进旅游产业发展</w:t>
            </w:r>
          </w:p>
        </w:tc>
        <w:tc>
          <w:tcPr>
            <w:tcW w:w="2835" w:type="dxa"/>
            <w:vAlign w:val="center"/>
          </w:tcPr>
          <w:p>
            <w:pPr>
              <w:pStyle w:val="12"/>
            </w:pPr>
            <w:r>
              <w:t>旅游产业收入增长比率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促进旅客增长</w:t>
            </w:r>
          </w:p>
        </w:tc>
        <w:tc>
          <w:tcPr>
            <w:tcW w:w="2835" w:type="dxa"/>
            <w:vAlign w:val="center"/>
          </w:tcPr>
          <w:p>
            <w:pPr>
              <w:pStyle w:val="12"/>
            </w:pPr>
            <w:r>
              <w:t>游客增长率</w:t>
            </w:r>
          </w:p>
        </w:tc>
        <w:tc>
          <w:tcPr>
            <w:tcW w:w="2551" w:type="dxa"/>
            <w:vAlign w:val="center"/>
          </w:tcPr>
          <w:p>
            <w:pPr>
              <w:pStyle w:val="12"/>
            </w:pPr>
            <w:r>
              <w:t>≥80%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提高旅游企业公共服务水平</w:t>
            </w:r>
          </w:p>
        </w:tc>
        <w:tc>
          <w:tcPr>
            <w:tcW w:w="2835" w:type="dxa"/>
            <w:vAlign w:val="center"/>
          </w:tcPr>
          <w:p>
            <w:pPr>
              <w:pStyle w:val="12"/>
            </w:pPr>
            <w:r>
              <w:t>提高公共服务水平旅游企业比率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对旅游产业发展持续影响</w:t>
            </w:r>
          </w:p>
        </w:tc>
        <w:tc>
          <w:tcPr>
            <w:tcW w:w="2835" w:type="dxa"/>
            <w:vAlign w:val="center"/>
          </w:tcPr>
          <w:p>
            <w:pPr>
              <w:pStyle w:val="12"/>
            </w:pPr>
            <w:r>
              <w:t>对旅游产业发展持续影响时间</w:t>
            </w:r>
          </w:p>
        </w:tc>
        <w:tc>
          <w:tcPr>
            <w:tcW w:w="2551" w:type="dxa"/>
            <w:vAlign w:val="center"/>
          </w:tcPr>
          <w:p>
            <w:pPr>
              <w:pStyle w:val="12"/>
            </w:pPr>
            <w:r>
              <w:t>≥5年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27、关于提前下达2021年中央补助地方三馆一站免费开放补助资金预算的通知（冀财教[2020]142号绩效目标表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1.开展三馆一站免费开放</w:t>
            </w:r>
          </w:p>
          <w:p>
            <w:pPr>
              <w:pStyle w:val="12"/>
            </w:pPr>
            <w:r>
              <w:t>2.丰富群众文化生活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开展开放场馆数量</w:t>
            </w:r>
          </w:p>
        </w:tc>
        <w:tc>
          <w:tcPr>
            <w:tcW w:w="2835" w:type="dxa"/>
            <w:vAlign w:val="center"/>
          </w:tcPr>
          <w:p>
            <w:pPr>
              <w:pStyle w:val="12"/>
            </w:pPr>
            <w:r>
              <w:t>开放馆站数量</w:t>
            </w:r>
          </w:p>
        </w:tc>
        <w:tc>
          <w:tcPr>
            <w:tcW w:w="2551" w:type="dxa"/>
            <w:vAlign w:val="center"/>
          </w:tcPr>
          <w:p>
            <w:pPr>
              <w:pStyle w:val="12"/>
            </w:pPr>
            <w:r>
              <w:t>27个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开展文化活动合格率</w:t>
            </w:r>
          </w:p>
        </w:tc>
        <w:tc>
          <w:tcPr>
            <w:tcW w:w="2835" w:type="dxa"/>
            <w:vAlign w:val="center"/>
          </w:tcPr>
          <w:p>
            <w:pPr>
              <w:pStyle w:val="12"/>
            </w:pPr>
            <w:r>
              <w:t>开展文化活动合格率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场馆开放及时率</w:t>
            </w:r>
          </w:p>
        </w:tc>
        <w:tc>
          <w:tcPr>
            <w:tcW w:w="2835" w:type="dxa"/>
            <w:vAlign w:val="center"/>
          </w:tcPr>
          <w:p>
            <w:pPr>
              <w:pStyle w:val="12"/>
            </w:pPr>
            <w:r>
              <w:t>场馆开放及时率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每馆补助资金数</w:t>
            </w:r>
          </w:p>
        </w:tc>
        <w:tc>
          <w:tcPr>
            <w:tcW w:w="2835" w:type="dxa"/>
            <w:vAlign w:val="center"/>
          </w:tcPr>
          <w:p>
            <w:pPr>
              <w:pStyle w:val="12"/>
            </w:pPr>
            <w:r>
              <w:t>每馆补助资金数</w:t>
            </w:r>
          </w:p>
        </w:tc>
        <w:tc>
          <w:tcPr>
            <w:tcW w:w="2551" w:type="dxa"/>
            <w:vAlign w:val="center"/>
          </w:tcPr>
          <w:p>
            <w:pPr>
              <w:pStyle w:val="12"/>
            </w:pPr>
            <w:r>
              <w:t>12万元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28、关于提前下达2022年省级“三馆一站”免费开放补助资金的通知（冀财教[2021]155号）绩效目标表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1.通过该项目，达到免费向群众开放文化馆、图书馆、文化站的目标</w:t>
            </w:r>
          </w:p>
          <w:p>
            <w:pPr>
              <w:pStyle w:val="12"/>
            </w:pPr>
            <w:r>
              <w:t>2.通过免费向群众开放馆站，提高群众文化生活水平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开展开放场馆数量</w:t>
            </w:r>
          </w:p>
        </w:tc>
        <w:tc>
          <w:tcPr>
            <w:tcW w:w="2835" w:type="dxa"/>
            <w:vAlign w:val="center"/>
          </w:tcPr>
          <w:p>
            <w:pPr>
              <w:pStyle w:val="12"/>
            </w:pPr>
            <w:r>
              <w:t>开放馆站数量</w:t>
            </w:r>
          </w:p>
        </w:tc>
        <w:tc>
          <w:tcPr>
            <w:tcW w:w="2551" w:type="dxa"/>
            <w:vAlign w:val="center"/>
          </w:tcPr>
          <w:p>
            <w:pPr>
              <w:pStyle w:val="12"/>
            </w:pPr>
            <w:r>
              <w:t>27个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开展文化活动合格率</w:t>
            </w:r>
          </w:p>
        </w:tc>
        <w:tc>
          <w:tcPr>
            <w:tcW w:w="2835" w:type="dxa"/>
            <w:vAlign w:val="center"/>
          </w:tcPr>
          <w:p>
            <w:pPr>
              <w:pStyle w:val="12"/>
            </w:pPr>
            <w:r>
              <w:t>开展文化活动合格率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场馆开放及时率</w:t>
            </w:r>
          </w:p>
        </w:tc>
        <w:tc>
          <w:tcPr>
            <w:tcW w:w="2835" w:type="dxa"/>
            <w:vAlign w:val="center"/>
          </w:tcPr>
          <w:p>
            <w:pPr>
              <w:pStyle w:val="12"/>
            </w:pPr>
            <w:r>
              <w:t>场馆开放及时率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每馆补助资金数</w:t>
            </w:r>
          </w:p>
        </w:tc>
        <w:tc>
          <w:tcPr>
            <w:tcW w:w="2835" w:type="dxa"/>
            <w:vAlign w:val="center"/>
          </w:tcPr>
          <w:p>
            <w:pPr>
              <w:pStyle w:val="12"/>
            </w:pPr>
            <w:r>
              <w:t>每馆补助资金数</w:t>
            </w:r>
          </w:p>
        </w:tc>
        <w:tc>
          <w:tcPr>
            <w:tcW w:w="2551" w:type="dxa"/>
            <w:vAlign w:val="center"/>
          </w:tcPr>
          <w:p>
            <w:pPr>
              <w:pStyle w:val="12"/>
            </w:pPr>
            <w:r>
              <w:t>2万元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29、关于提前下达2022年省级非物质文化遗产保护专项资金的通知（冀财教[2021]152号）绩效目标表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1.通过该项目，对省级代表性传承人进行补助</w:t>
            </w:r>
          </w:p>
          <w:p>
            <w:pPr>
              <w:pStyle w:val="12"/>
            </w:pPr>
          </w:p>
          <w:p>
            <w:pPr>
              <w:pStyle w:val="12"/>
            </w:pPr>
          </w:p>
          <w:p>
            <w:pPr>
              <w:pStyle w:val="12"/>
            </w:pPr>
            <w:r>
              <w:t>2.通过补助的发放，间接推广、展示省级非遗传承项目</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补助省级代表性传承人数</w:t>
            </w:r>
          </w:p>
        </w:tc>
        <w:tc>
          <w:tcPr>
            <w:tcW w:w="2835" w:type="dxa"/>
            <w:vAlign w:val="center"/>
          </w:tcPr>
          <w:p>
            <w:pPr>
              <w:pStyle w:val="12"/>
            </w:pPr>
            <w:r>
              <w:t>补助省级代表性传承人数</w:t>
            </w:r>
          </w:p>
        </w:tc>
        <w:tc>
          <w:tcPr>
            <w:tcW w:w="2551" w:type="dxa"/>
            <w:vAlign w:val="center"/>
          </w:tcPr>
          <w:p>
            <w:pPr>
              <w:pStyle w:val="12"/>
            </w:pPr>
            <w:r>
              <w:t>2人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2835" w:type="dxa"/>
            <w:vAlign w:val="center"/>
          </w:tcPr>
          <w:p>
            <w:pPr>
              <w:pStyle w:val="12"/>
            </w:pPr>
            <w:r>
              <w:t>发放补助资金占资金总量的比例</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2835" w:type="dxa"/>
            <w:vAlign w:val="center"/>
          </w:tcPr>
          <w:p>
            <w:pPr>
              <w:pStyle w:val="12"/>
            </w:pPr>
            <w:r>
              <w:t>年底前资金拨付到位资金占资金总额比例</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传承人补助标准</w:t>
            </w:r>
          </w:p>
        </w:tc>
        <w:tc>
          <w:tcPr>
            <w:tcW w:w="2835" w:type="dxa"/>
            <w:vAlign w:val="center"/>
          </w:tcPr>
          <w:p>
            <w:pPr>
              <w:pStyle w:val="12"/>
            </w:pPr>
            <w:r>
              <w:t>每位传承人补助金额</w:t>
            </w:r>
          </w:p>
        </w:tc>
        <w:tc>
          <w:tcPr>
            <w:tcW w:w="2551" w:type="dxa"/>
            <w:vAlign w:val="center"/>
          </w:tcPr>
          <w:p>
            <w:pPr>
              <w:pStyle w:val="12"/>
            </w:pPr>
            <w:r>
              <w:t>6000元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增加非遗传承人收入</w:t>
            </w:r>
          </w:p>
        </w:tc>
        <w:tc>
          <w:tcPr>
            <w:tcW w:w="2835" w:type="dxa"/>
            <w:vAlign w:val="center"/>
          </w:tcPr>
          <w:p>
            <w:pPr>
              <w:pStyle w:val="12"/>
            </w:pPr>
            <w:r>
              <w:t>非遗传承人收入增长率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非遗传承人群增长率</w:t>
            </w:r>
          </w:p>
        </w:tc>
        <w:tc>
          <w:tcPr>
            <w:tcW w:w="2835" w:type="dxa"/>
            <w:vAlign w:val="center"/>
          </w:tcPr>
          <w:p>
            <w:pPr>
              <w:pStyle w:val="12"/>
            </w:pPr>
            <w:r>
              <w:t>非遗传承人群增长率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传承工作持续时间</w:t>
            </w:r>
          </w:p>
        </w:tc>
        <w:tc>
          <w:tcPr>
            <w:tcW w:w="2835" w:type="dxa"/>
            <w:vAlign w:val="center"/>
          </w:tcPr>
          <w:p>
            <w:pPr>
              <w:pStyle w:val="12"/>
            </w:pPr>
            <w:r>
              <w:t>非遗传承人的传承工作持续时间</w:t>
            </w:r>
          </w:p>
        </w:tc>
        <w:tc>
          <w:tcPr>
            <w:tcW w:w="2551" w:type="dxa"/>
            <w:vAlign w:val="center"/>
          </w:tcPr>
          <w:p>
            <w:pPr>
              <w:pStyle w:val="12"/>
            </w:pPr>
            <w:r>
              <w:t>≥3年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服务对象对项目的满意程度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30、关于提前下达2022年省级公共文化服务体系建设补助资金的通知-农村电影公益放映场次补贴（冀财教[2021]160号）绩效目标表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1.通过该补贴，促进在全县行政村开展农村公益电影放映顺利开展</w:t>
            </w:r>
          </w:p>
          <w:p>
            <w:pPr>
              <w:pStyle w:val="12"/>
            </w:pPr>
            <w:r>
              <w:t>2.通过开展农村公益电影放映，丰富群众文化生活水平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放映场次</w:t>
            </w:r>
          </w:p>
        </w:tc>
        <w:tc>
          <w:tcPr>
            <w:tcW w:w="2835" w:type="dxa"/>
            <w:vAlign w:val="center"/>
          </w:tcPr>
          <w:p>
            <w:pPr>
              <w:pStyle w:val="12"/>
            </w:pPr>
            <w:r>
              <w:t>全年农村公益电影放映场次</w:t>
            </w:r>
          </w:p>
        </w:tc>
        <w:tc>
          <w:tcPr>
            <w:tcW w:w="2551" w:type="dxa"/>
            <w:vAlign w:val="center"/>
          </w:tcPr>
          <w:p>
            <w:pPr>
              <w:pStyle w:val="12"/>
            </w:pPr>
            <w:r>
              <w:t>4752场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合格场次比率</w:t>
            </w:r>
          </w:p>
        </w:tc>
        <w:tc>
          <w:tcPr>
            <w:tcW w:w="2835" w:type="dxa"/>
            <w:vAlign w:val="center"/>
          </w:tcPr>
          <w:p>
            <w:pPr>
              <w:pStyle w:val="12"/>
            </w:pPr>
            <w:r>
              <w:t>电影放映合格场次占总场次比率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2835" w:type="dxa"/>
            <w:vAlign w:val="center"/>
          </w:tcPr>
          <w:p>
            <w:pPr>
              <w:pStyle w:val="12"/>
            </w:pPr>
            <w:r>
              <w:t>及时拨付资金占应拨付资金的比率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每场电影成本</w:t>
            </w:r>
          </w:p>
        </w:tc>
        <w:tc>
          <w:tcPr>
            <w:tcW w:w="2835" w:type="dxa"/>
            <w:vAlign w:val="center"/>
          </w:tcPr>
          <w:p>
            <w:pPr>
              <w:pStyle w:val="12"/>
            </w:pPr>
            <w:r>
              <w:t>每场电影县级补贴成本</w:t>
            </w:r>
          </w:p>
        </w:tc>
        <w:tc>
          <w:tcPr>
            <w:tcW w:w="2551" w:type="dxa"/>
            <w:vAlign w:val="center"/>
          </w:tcPr>
          <w:p>
            <w:pPr>
              <w:pStyle w:val="12"/>
            </w:pPr>
            <w:r>
              <w:t>45元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文化产业收入较上年增长</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村级公共文化设施年服务比例</w:t>
            </w:r>
          </w:p>
        </w:tc>
        <w:tc>
          <w:tcPr>
            <w:tcW w:w="2835" w:type="dxa"/>
            <w:vAlign w:val="center"/>
          </w:tcPr>
          <w:p>
            <w:pPr>
              <w:pStyle w:val="12"/>
            </w:pPr>
            <w:r>
              <w:t>村级公共文化设施年服务人数与常住人口比率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每场电影服务人次</w:t>
            </w:r>
          </w:p>
        </w:tc>
        <w:tc>
          <w:tcPr>
            <w:tcW w:w="2835" w:type="dxa"/>
            <w:vAlign w:val="center"/>
          </w:tcPr>
          <w:p>
            <w:pPr>
              <w:pStyle w:val="12"/>
            </w:pPr>
            <w:r>
              <w:t>每场电影观影人数</w:t>
            </w:r>
          </w:p>
        </w:tc>
        <w:tc>
          <w:tcPr>
            <w:tcW w:w="2551" w:type="dxa"/>
            <w:vAlign w:val="center"/>
          </w:tcPr>
          <w:p>
            <w:pPr>
              <w:pStyle w:val="12"/>
            </w:pPr>
            <w:r>
              <w:t>≥200人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观影人数增长率</w:t>
            </w:r>
          </w:p>
        </w:tc>
        <w:tc>
          <w:tcPr>
            <w:tcW w:w="2835" w:type="dxa"/>
            <w:vAlign w:val="center"/>
          </w:tcPr>
          <w:p>
            <w:pPr>
              <w:pStyle w:val="12"/>
            </w:pPr>
            <w:r>
              <w:t>观看电影人数较上年增长比率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群众满意程度</w:t>
            </w:r>
          </w:p>
        </w:tc>
        <w:tc>
          <w:tcPr>
            <w:tcW w:w="2835" w:type="dxa"/>
            <w:vAlign w:val="center"/>
          </w:tcPr>
          <w:p>
            <w:pPr>
              <w:pStyle w:val="12"/>
            </w:pPr>
            <w:r>
              <w:t>群众对农村公益电影放映的满意程度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31、关于提前下达2022年省级公共文化服务体系建设补助资金的通知-文化三区人才（冀财教[2021]160号）绩效目标表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1.通过该项目，选派专业文化人才深入基层开展文化培训和辅导</w:t>
            </w:r>
            <w:r>
              <w:tab/>
            </w:r>
          </w:p>
          <w:p>
            <w:pPr>
              <w:pStyle w:val="12"/>
            </w:pPr>
            <w:r>
              <w:t>2.通过该项目，提高基层文化队伍建设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选派专业文化人才数量</w:t>
            </w:r>
          </w:p>
        </w:tc>
        <w:tc>
          <w:tcPr>
            <w:tcW w:w="2835" w:type="dxa"/>
            <w:vAlign w:val="center"/>
          </w:tcPr>
          <w:p>
            <w:pPr>
              <w:pStyle w:val="12"/>
            </w:pPr>
            <w:r>
              <w:t>选派专业文化人才数量</w:t>
            </w:r>
          </w:p>
        </w:tc>
        <w:tc>
          <w:tcPr>
            <w:tcW w:w="2551" w:type="dxa"/>
            <w:vAlign w:val="center"/>
          </w:tcPr>
          <w:p>
            <w:pPr>
              <w:pStyle w:val="12"/>
            </w:pPr>
            <w:r>
              <w:t>12人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选派人员开展活动合格率</w:t>
            </w:r>
          </w:p>
        </w:tc>
        <w:tc>
          <w:tcPr>
            <w:tcW w:w="2835" w:type="dxa"/>
            <w:vAlign w:val="center"/>
          </w:tcPr>
          <w:p>
            <w:pPr>
              <w:pStyle w:val="12"/>
            </w:pPr>
            <w:r>
              <w:t>选派人员开展活动合格率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选派人员工展活动及时率</w:t>
            </w:r>
          </w:p>
        </w:tc>
        <w:tc>
          <w:tcPr>
            <w:tcW w:w="2835" w:type="dxa"/>
            <w:vAlign w:val="center"/>
          </w:tcPr>
          <w:p>
            <w:pPr>
              <w:pStyle w:val="12"/>
            </w:pPr>
            <w:r>
              <w:t>选派人员工展活动及时率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每人每年补助成本</w:t>
            </w:r>
          </w:p>
        </w:tc>
        <w:tc>
          <w:tcPr>
            <w:tcW w:w="2835" w:type="dxa"/>
            <w:vAlign w:val="center"/>
          </w:tcPr>
          <w:p>
            <w:pPr>
              <w:pStyle w:val="12"/>
            </w:pPr>
            <w:r>
              <w:t>每人每年补助成本</w:t>
            </w:r>
          </w:p>
        </w:tc>
        <w:tc>
          <w:tcPr>
            <w:tcW w:w="2551" w:type="dxa"/>
            <w:vAlign w:val="center"/>
          </w:tcPr>
          <w:p>
            <w:pPr>
              <w:pStyle w:val="12"/>
            </w:pPr>
            <w:r>
              <w:t>1万元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32、关于提前下达2022年中央补助地方公共文化服务体系建设专项资金预算的通知-绩效奖励（冀财教[2021]138号）绩效目标表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1.通过开展各类文化活动和文化培训，提高公共文化服务水平</w:t>
            </w:r>
          </w:p>
          <w:p>
            <w:pPr>
              <w:pStyle w:val="12"/>
            </w:pPr>
            <w:r>
              <w:t>2.通过开展各类文化活动和文化培训，满足广大群众的文化需求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开展培训次数</w:t>
            </w:r>
          </w:p>
        </w:tc>
        <w:tc>
          <w:tcPr>
            <w:tcW w:w="2835" w:type="dxa"/>
            <w:vAlign w:val="center"/>
          </w:tcPr>
          <w:p>
            <w:pPr>
              <w:pStyle w:val="12"/>
            </w:pPr>
            <w:r>
              <w:t>开展文化工作者及志愿者培训次数</w:t>
            </w:r>
          </w:p>
        </w:tc>
        <w:tc>
          <w:tcPr>
            <w:tcW w:w="2551" w:type="dxa"/>
            <w:vAlign w:val="center"/>
          </w:tcPr>
          <w:p>
            <w:pPr>
              <w:pStyle w:val="12"/>
            </w:pPr>
            <w:r>
              <w:t>≥4次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每次开展培训参加人数</w:t>
            </w:r>
          </w:p>
        </w:tc>
        <w:tc>
          <w:tcPr>
            <w:tcW w:w="2835" w:type="dxa"/>
            <w:vAlign w:val="center"/>
          </w:tcPr>
          <w:p>
            <w:pPr>
              <w:pStyle w:val="12"/>
            </w:pPr>
            <w:r>
              <w:t>每次开展培训参加培训的人数</w:t>
            </w:r>
          </w:p>
        </w:tc>
        <w:tc>
          <w:tcPr>
            <w:tcW w:w="2551" w:type="dxa"/>
            <w:vAlign w:val="center"/>
          </w:tcPr>
          <w:p>
            <w:pPr>
              <w:pStyle w:val="12"/>
            </w:pPr>
            <w:r>
              <w:t>≥1000人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开展各类系列文化活动次数</w:t>
            </w:r>
          </w:p>
        </w:tc>
        <w:tc>
          <w:tcPr>
            <w:tcW w:w="2551" w:type="dxa"/>
            <w:vAlign w:val="center"/>
          </w:tcPr>
          <w:p>
            <w:pPr>
              <w:pStyle w:val="12"/>
            </w:pPr>
            <w:r>
              <w:t>≥100次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开展文化活动合格率</w:t>
            </w:r>
          </w:p>
        </w:tc>
        <w:tc>
          <w:tcPr>
            <w:tcW w:w="2835" w:type="dxa"/>
            <w:vAlign w:val="center"/>
          </w:tcPr>
          <w:p>
            <w:pPr>
              <w:pStyle w:val="12"/>
            </w:pPr>
            <w:r>
              <w:t>开展文化活动合格率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活动开展及时率</w:t>
            </w:r>
          </w:p>
        </w:tc>
        <w:tc>
          <w:tcPr>
            <w:tcW w:w="2835" w:type="dxa"/>
            <w:vAlign w:val="center"/>
          </w:tcPr>
          <w:p>
            <w:pPr>
              <w:pStyle w:val="12"/>
            </w:pPr>
            <w:r>
              <w:t>文化活动按计划及时完成比率</w:t>
            </w:r>
          </w:p>
        </w:tc>
        <w:tc>
          <w:tcPr>
            <w:tcW w:w="2551" w:type="dxa"/>
            <w:vAlign w:val="center"/>
          </w:tcPr>
          <w:p>
            <w:pPr>
              <w:pStyle w:val="12"/>
            </w:pPr>
            <w:r>
              <w:t>≥95%</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每场活动成本数</w:t>
            </w:r>
          </w:p>
        </w:tc>
        <w:tc>
          <w:tcPr>
            <w:tcW w:w="2835" w:type="dxa"/>
            <w:vAlign w:val="center"/>
          </w:tcPr>
          <w:p>
            <w:pPr>
              <w:pStyle w:val="12"/>
            </w:pPr>
            <w:r>
              <w:t>每场活动支出成本</w:t>
            </w:r>
          </w:p>
        </w:tc>
        <w:tc>
          <w:tcPr>
            <w:tcW w:w="2551" w:type="dxa"/>
            <w:vAlign w:val="center"/>
          </w:tcPr>
          <w:p>
            <w:pPr>
              <w:pStyle w:val="12"/>
            </w:pPr>
            <w:r>
              <w:t>≤5000元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33、关于提前下达2022年中央补助地方公共文化服务体系建设专项资金预算的通知-戏曲进乡村（冀财教[2021]138号）绩效目标表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1.通过该项目，推动送戏下乡演出活动的开展</w:t>
            </w:r>
          </w:p>
          <w:p>
            <w:pPr>
              <w:pStyle w:val="12"/>
            </w:pPr>
            <w:r>
              <w:t>2.通过该项目，活跃群众文化生活，传承发展戏曲剧种</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开展戏曲进乡村活动次数</w:t>
            </w:r>
          </w:p>
        </w:tc>
        <w:tc>
          <w:tcPr>
            <w:tcW w:w="2551" w:type="dxa"/>
            <w:vAlign w:val="center"/>
          </w:tcPr>
          <w:p>
            <w:pPr>
              <w:pStyle w:val="12"/>
            </w:pPr>
            <w:r>
              <w:t xml:space="preserve">150场 </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开展文化活动合格率</w:t>
            </w:r>
          </w:p>
        </w:tc>
        <w:tc>
          <w:tcPr>
            <w:tcW w:w="2835" w:type="dxa"/>
            <w:vAlign w:val="center"/>
          </w:tcPr>
          <w:p>
            <w:pPr>
              <w:pStyle w:val="12"/>
            </w:pPr>
            <w:r>
              <w:t>开展演出活动场次合格率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文化活动开展及时率</w:t>
            </w:r>
          </w:p>
        </w:tc>
        <w:tc>
          <w:tcPr>
            <w:tcW w:w="2835" w:type="dxa"/>
            <w:vAlign w:val="center"/>
          </w:tcPr>
          <w:p>
            <w:pPr>
              <w:pStyle w:val="12"/>
            </w:pPr>
            <w:r>
              <w:t>开展文化活动完成及时率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每场活动成本数</w:t>
            </w:r>
          </w:p>
        </w:tc>
        <w:tc>
          <w:tcPr>
            <w:tcW w:w="2835" w:type="dxa"/>
            <w:vAlign w:val="center"/>
          </w:tcPr>
          <w:p>
            <w:pPr>
              <w:pStyle w:val="12"/>
            </w:pPr>
            <w:r>
              <w:t>每场活动支出成本</w:t>
            </w:r>
          </w:p>
        </w:tc>
        <w:tc>
          <w:tcPr>
            <w:tcW w:w="2551" w:type="dxa"/>
            <w:vAlign w:val="center"/>
          </w:tcPr>
          <w:p>
            <w:pPr>
              <w:pStyle w:val="12"/>
            </w:pPr>
            <w:r>
              <w:t>≤5000元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34、关于提前下达2022年中央补助地方公共文化服务体系建设专项资金预算的通知-一般项目（冀财教[2021]138号）绩效目标表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1.通过开展各类文化活动和文化培训，提高公共文化服务水平</w:t>
            </w:r>
          </w:p>
          <w:p>
            <w:pPr>
              <w:pStyle w:val="12"/>
            </w:pPr>
            <w:r>
              <w:t>2.通过开展各类文化活动和文化培训，满足广大群众的文化需求</w:t>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开展培训次数</w:t>
            </w:r>
          </w:p>
        </w:tc>
        <w:tc>
          <w:tcPr>
            <w:tcW w:w="2835" w:type="dxa"/>
            <w:vAlign w:val="center"/>
          </w:tcPr>
          <w:p>
            <w:pPr>
              <w:pStyle w:val="12"/>
            </w:pPr>
            <w:r>
              <w:t>开展文化工作者及志愿者培训次数</w:t>
            </w:r>
          </w:p>
        </w:tc>
        <w:tc>
          <w:tcPr>
            <w:tcW w:w="2551" w:type="dxa"/>
            <w:vAlign w:val="center"/>
          </w:tcPr>
          <w:p>
            <w:pPr>
              <w:pStyle w:val="12"/>
            </w:pPr>
            <w:r>
              <w:t>≥100次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每次开展培训参加人数</w:t>
            </w:r>
          </w:p>
        </w:tc>
        <w:tc>
          <w:tcPr>
            <w:tcW w:w="2835" w:type="dxa"/>
            <w:vAlign w:val="center"/>
          </w:tcPr>
          <w:p>
            <w:pPr>
              <w:pStyle w:val="12"/>
            </w:pPr>
            <w:r>
              <w:t>每次开展培训参加培训的人数</w:t>
            </w:r>
          </w:p>
        </w:tc>
        <w:tc>
          <w:tcPr>
            <w:tcW w:w="2551" w:type="dxa"/>
            <w:vAlign w:val="center"/>
          </w:tcPr>
          <w:p>
            <w:pPr>
              <w:pStyle w:val="12"/>
            </w:pPr>
            <w:r>
              <w:t>≥1000人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开展各类系列文化活动次数</w:t>
            </w:r>
          </w:p>
        </w:tc>
        <w:tc>
          <w:tcPr>
            <w:tcW w:w="2551" w:type="dxa"/>
            <w:vAlign w:val="center"/>
          </w:tcPr>
          <w:p>
            <w:pPr>
              <w:pStyle w:val="12"/>
            </w:pPr>
            <w:r>
              <w:t>≥100次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开展电影放映场次</w:t>
            </w:r>
          </w:p>
        </w:tc>
        <w:tc>
          <w:tcPr>
            <w:tcW w:w="2835" w:type="dxa"/>
            <w:vAlign w:val="center"/>
          </w:tcPr>
          <w:p>
            <w:pPr>
              <w:pStyle w:val="12"/>
            </w:pPr>
            <w:r>
              <w:t>开展电影放映场次</w:t>
            </w:r>
          </w:p>
        </w:tc>
        <w:tc>
          <w:tcPr>
            <w:tcW w:w="2551" w:type="dxa"/>
            <w:vAlign w:val="center"/>
          </w:tcPr>
          <w:p>
            <w:pPr>
              <w:pStyle w:val="12"/>
            </w:pPr>
            <w:r>
              <w:t>≥4752场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发放文化惠民卷张数</w:t>
            </w:r>
          </w:p>
        </w:tc>
        <w:tc>
          <w:tcPr>
            <w:tcW w:w="2835" w:type="dxa"/>
            <w:vAlign w:val="center"/>
          </w:tcPr>
          <w:p>
            <w:pPr>
              <w:pStyle w:val="12"/>
            </w:pPr>
            <w:r>
              <w:t>发放文化惠民卷张数</w:t>
            </w:r>
          </w:p>
        </w:tc>
        <w:tc>
          <w:tcPr>
            <w:tcW w:w="2551" w:type="dxa"/>
            <w:vAlign w:val="center"/>
          </w:tcPr>
          <w:p>
            <w:pPr>
              <w:pStyle w:val="12"/>
            </w:pPr>
            <w:r>
              <w:t>≥10000张</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聘用文化管理员人数</w:t>
            </w:r>
          </w:p>
        </w:tc>
        <w:tc>
          <w:tcPr>
            <w:tcW w:w="2835" w:type="dxa"/>
            <w:vAlign w:val="center"/>
          </w:tcPr>
          <w:p>
            <w:pPr>
              <w:pStyle w:val="12"/>
            </w:pPr>
            <w:r>
              <w:t>聘用文化管理员人数</w:t>
            </w:r>
          </w:p>
        </w:tc>
        <w:tc>
          <w:tcPr>
            <w:tcW w:w="2551" w:type="dxa"/>
            <w:vAlign w:val="center"/>
          </w:tcPr>
          <w:p>
            <w:pPr>
              <w:pStyle w:val="12"/>
            </w:pPr>
            <w:r>
              <w:t>≥406人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配发阅读桌椅套数</w:t>
            </w:r>
          </w:p>
        </w:tc>
        <w:tc>
          <w:tcPr>
            <w:tcW w:w="2835" w:type="dxa"/>
            <w:vAlign w:val="center"/>
          </w:tcPr>
          <w:p>
            <w:pPr>
              <w:pStyle w:val="12"/>
            </w:pPr>
            <w:r>
              <w:t>配发阅读桌椅套数</w:t>
            </w:r>
          </w:p>
        </w:tc>
        <w:tc>
          <w:tcPr>
            <w:tcW w:w="2551" w:type="dxa"/>
            <w:vAlign w:val="center"/>
          </w:tcPr>
          <w:p>
            <w:pPr>
              <w:pStyle w:val="12"/>
            </w:pPr>
            <w:r>
              <w:t>≥400套</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配发图书册数</w:t>
            </w:r>
          </w:p>
        </w:tc>
        <w:tc>
          <w:tcPr>
            <w:tcW w:w="2835" w:type="dxa"/>
            <w:vAlign w:val="center"/>
          </w:tcPr>
          <w:p>
            <w:pPr>
              <w:pStyle w:val="12"/>
            </w:pPr>
            <w:r>
              <w:t>配发图书册数</w:t>
            </w:r>
          </w:p>
        </w:tc>
        <w:tc>
          <w:tcPr>
            <w:tcW w:w="2551" w:type="dxa"/>
            <w:vAlign w:val="center"/>
          </w:tcPr>
          <w:p>
            <w:pPr>
              <w:pStyle w:val="12"/>
            </w:pPr>
            <w:r>
              <w:t>≥28000册</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采购音箱只数</w:t>
            </w:r>
          </w:p>
        </w:tc>
        <w:tc>
          <w:tcPr>
            <w:tcW w:w="2835" w:type="dxa"/>
            <w:vAlign w:val="center"/>
          </w:tcPr>
          <w:p>
            <w:pPr>
              <w:pStyle w:val="12"/>
            </w:pPr>
            <w:r>
              <w:t>采购音箱只数</w:t>
            </w:r>
          </w:p>
        </w:tc>
        <w:tc>
          <w:tcPr>
            <w:tcW w:w="2551" w:type="dxa"/>
            <w:vAlign w:val="center"/>
          </w:tcPr>
          <w:p>
            <w:pPr>
              <w:pStyle w:val="12"/>
            </w:pPr>
            <w:r>
              <w:t>≥100只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采购秧歌服组数</w:t>
            </w:r>
          </w:p>
        </w:tc>
        <w:tc>
          <w:tcPr>
            <w:tcW w:w="2835" w:type="dxa"/>
            <w:vAlign w:val="center"/>
          </w:tcPr>
          <w:p>
            <w:pPr>
              <w:pStyle w:val="12"/>
            </w:pPr>
            <w:r>
              <w:t>采购秧歌服广场舞服组数</w:t>
            </w:r>
          </w:p>
        </w:tc>
        <w:tc>
          <w:tcPr>
            <w:tcW w:w="2551" w:type="dxa"/>
            <w:vAlign w:val="center"/>
          </w:tcPr>
          <w:p>
            <w:pPr>
              <w:pStyle w:val="12"/>
            </w:pPr>
            <w:r>
              <w:t>≥100组</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开展文化活动合格率</w:t>
            </w:r>
          </w:p>
        </w:tc>
        <w:tc>
          <w:tcPr>
            <w:tcW w:w="2835" w:type="dxa"/>
            <w:vAlign w:val="center"/>
          </w:tcPr>
          <w:p>
            <w:pPr>
              <w:pStyle w:val="12"/>
            </w:pPr>
            <w:r>
              <w:t>开展文化活动合格率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活动完成时效</w:t>
            </w:r>
          </w:p>
        </w:tc>
        <w:tc>
          <w:tcPr>
            <w:tcW w:w="2835" w:type="dxa"/>
            <w:vAlign w:val="center"/>
          </w:tcPr>
          <w:p>
            <w:pPr>
              <w:pStyle w:val="12"/>
            </w:pPr>
            <w:r>
              <w:t>按计划及时完成活动比率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每场活动成本数</w:t>
            </w:r>
          </w:p>
        </w:tc>
        <w:tc>
          <w:tcPr>
            <w:tcW w:w="2835" w:type="dxa"/>
            <w:vAlign w:val="center"/>
          </w:tcPr>
          <w:p>
            <w:pPr>
              <w:pStyle w:val="12"/>
            </w:pPr>
            <w:r>
              <w:t>每场活动支出成本</w:t>
            </w:r>
          </w:p>
        </w:tc>
        <w:tc>
          <w:tcPr>
            <w:tcW w:w="2551" w:type="dxa"/>
            <w:vAlign w:val="center"/>
          </w:tcPr>
          <w:p>
            <w:pPr>
              <w:pStyle w:val="12"/>
            </w:pPr>
            <w:r>
              <w:t>≤5000元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35、关于提前下达2022年中央补助地方美术馆 公共图书馆 文化馆（站）免费开放补助资金预算的通知（冀财教[2021]141号）绩效目标表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1.通过该项目，免费向群众开放文化馆、图书馆、文化站</w:t>
            </w:r>
          </w:p>
          <w:p>
            <w:pPr>
              <w:pStyle w:val="12"/>
            </w:pPr>
            <w:r>
              <w:t>2.通过免费开放馆站，提高群众文化生活水平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开展开放场馆数量</w:t>
            </w:r>
          </w:p>
        </w:tc>
        <w:tc>
          <w:tcPr>
            <w:tcW w:w="2835" w:type="dxa"/>
            <w:vAlign w:val="center"/>
          </w:tcPr>
          <w:p>
            <w:pPr>
              <w:pStyle w:val="12"/>
            </w:pPr>
            <w:r>
              <w:t>开放馆站数量</w:t>
            </w:r>
          </w:p>
        </w:tc>
        <w:tc>
          <w:tcPr>
            <w:tcW w:w="2551" w:type="dxa"/>
            <w:vAlign w:val="center"/>
          </w:tcPr>
          <w:p>
            <w:pPr>
              <w:pStyle w:val="12"/>
            </w:pPr>
            <w:r>
              <w:t>27个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开展文化活动合格率</w:t>
            </w:r>
          </w:p>
        </w:tc>
        <w:tc>
          <w:tcPr>
            <w:tcW w:w="2835" w:type="dxa"/>
            <w:vAlign w:val="center"/>
          </w:tcPr>
          <w:p>
            <w:pPr>
              <w:pStyle w:val="12"/>
            </w:pPr>
            <w:r>
              <w:t>开展文化活动合格率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场馆开放及时率</w:t>
            </w:r>
          </w:p>
        </w:tc>
        <w:tc>
          <w:tcPr>
            <w:tcW w:w="2835" w:type="dxa"/>
            <w:vAlign w:val="center"/>
          </w:tcPr>
          <w:p>
            <w:pPr>
              <w:pStyle w:val="12"/>
            </w:pPr>
            <w:r>
              <w:t>场馆开放及时率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每馆补助资金数</w:t>
            </w:r>
          </w:p>
        </w:tc>
        <w:tc>
          <w:tcPr>
            <w:tcW w:w="2835" w:type="dxa"/>
            <w:vAlign w:val="center"/>
          </w:tcPr>
          <w:p>
            <w:pPr>
              <w:pStyle w:val="12"/>
            </w:pPr>
            <w:r>
              <w:t>每馆补助资金数</w:t>
            </w:r>
          </w:p>
        </w:tc>
        <w:tc>
          <w:tcPr>
            <w:tcW w:w="2551" w:type="dxa"/>
            <w:vAlign w:val="center"/>
          </w:tcPr>
          <w:p>
            <w:pPr>
              <w:pStyle w:val="12"/>
            </w:pPr>
            <w:r>
              <w:t>12万元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36、关于提前下达2022年中央文化人才专项经费预算的通知（冀财教[2021]139号）绩效目标表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1.通过该项目，选派专业文化人才深入基层开展文化培训和辅导</w:t>
            </w:r>
          </w:p>
          <w:p>
            <w:pPr>
              <w:pStyle w:val="12"/>
            </w:pPr>
            <w:r>
              <w:t>2.通过该项目，提高基层文化队伍建设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选派专业文化人才数量</w:t>
            </w:r>
          </w:p>
        </w:tc>
        <w:tc>
          <w:tcPr>
            <w:tcW w:w="2835" w:type="dxa"/>
            <w:vAlign w:val="center"/>
          </w:tcPr>
          <w:p>
            <w:pPr>
              <w:pStyle w:val="12"/>
            </w:pPr>
            <w:r>
              <w:t>选派专业文化人才数量</w:t>
            </w:r>
          </w:p>
        </w:tc>
        <w:tc>
          <w:tcPr>
            <w:tcW w:w="2551" w:type="dxa"/>
            <w:vAlign w:val="center"/>
          </w:tcPr>
          <w:p>
            <w:pPr>
              <w:pStyle w:val="12"/>
            </w:pPr>
            <w:r>
              <w:t>12人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选派人员开展活动合格率</w:t>
            </w:r>
          </w:p>
        </w:tc>
        <w:tc>
          <w:tcPr>
            <w:tcW w:w="2835" w:type="dxa"/>
            <w:vAlign w:val="center"/>
          </w:tcPr>
          <w:p>
            <w:pPr>
              <w:pStyle w:val="12"/>
            </w:pPr>
            <w:r>
              <w:t>选派人员开展活动合格率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选派人员工展活动及时率</w:t>
            </w:r>
          </w:p>
        </w:tc>
        <w:tc>
          <w:tcPr>
            <w:tcW w:w="2835" w:type="dxa"/>
            <w:vAlign w:val="center"/>
          </w:tcPr>
          <w:p>
            <w:pPr>
              <w:pStyle w:val="12"/>
            </w:pPr>
            <w:r>
              <w:t>选派人员工展活动及时率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每人每年补助成本</w:t>
            </w:r>
          </w:p>
        </w:tc>
        <w:tc>
          <w:tcPr>
            <w:tcW w:w="2835" w:type="dxa"/>
            <w:vAlign w:val="center"/>
          </w:tcPr>
          <w:p>
            <w:pPr>
              <w:pStyle w:val="12"/>
            </w:pPr>
            <w:r>
              <w:t>每人每年补助成本</w:t>
            </w:r>
          </w:p>
        </w:tc>
        <w:tc>
          <w:tcPr>
            <w:tcW w:w="2551" w:type="dxa"/>
            <w:vAlign w:val="center"/>
          </w:tcPr>
          <w:p>
            <w:pPr>
              <w:pStyle w:val="12"/>
            </w:pPr>
            <w:r>
              <w:t>1万元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37、关于下达2021年省级公共文化服务体系建设补助资金（三区人才）的通知（冀财教[2021]41号）绩效目标表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1.选派专业文化人才深入基层开展文化培训和辅导</w:t>
            </w:r>
          </w:p>
          <w:p>
            <w:pPr>
              <w:pStyle w:val="12"/>
            </w:pPr>
          </w:p>
          <w:p>
            <w:pPr>
              <w:pStyle w:val="12"/>
            </w:pPr>
          </w:p>
          <w:p>
            <w:pPr>
              <w:pStyle w:val="12"/>
            </w:pPr>
            <w:r>
              <w:t>2.提高基层文化队伍建设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选派专业文化人才数量</w:t>
            </w:r>
          </w:p>
        </w:tc>
        <w:tc>
          <w:tcPr>
            <w:tcW w:w="2835" w:type="dxa"/>
            <w:vAlign w:val="center"/>
          </w:tcPr>
          <w:p>
            <w:pPr>
              <w:pStyle w:val="12"/>
            </w:pPr>
            <w:r>
              <w:t>选派专业文化人才数量</w:t>
            </w:r>
          </w:p>
        </w:tc>
        <w:tc>
          <w:tcPr>
            <w:tcW w:w="2551" w:type="dxa"/>
            <w:vAlign w:val="center"/>
          </w:tcPr>
          <w:p>
            <w:pPr>
              <w:pStyle w:val="12"/>
            </w:pPr>
            <w:r>
              <w:t>12人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选派人员开展活动合格率</w:t>
            </w:r>
          </w:p>
        </w:tc>
        <w:tc>
          <w:tcPr>
            <w:tcW w:w="2835" w:type="dxa"/>
            <w:vAlign w:val="center"/>
          </w:tcPr>
          <w:p>
            <w:pPr>
              <w:pStyle w:val="12"/>
            </w:pPr>
            <w:r>
              <w:t>选派人员开展活动合格率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选派人员工展活动及时率</w:t>
            </w:r>
          </w:p>
        </w:tc>
        <w:tc>
          <w:tcPr>
            <w:tcW w:w="2835" w:type="dxa"/>
            <w:vAlign w:val="center"/>
          </w:tcPr>
          <w:p>
            <w:pPr>
              <w:pStyle w:val="12"/>
            </w:pPr>
            <w:r>
              <w:t>选派人员工展活动及时率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每人每年补助成本</w:t>
            </w:r>
          </w:p>
        </w:tc>
        <w:tc>
          <w:tcPr>
            <w:tcW w:w="2835" w:type="dxa"/>
            <w:vAlign w:val="center"/>
          </w:tcPr>
          <w:p>
            <w:pPr>
              <w:pStyle w:val="12"/>
            </w:pPr>
            <w:r>
              <w:t>每人每年补助成本</w:t>
            </w:r>
          </w:p>
        </w:tc>
        <w:tc>
          <w:tcPr>
            <w:tcW w:w="2551" w:type="dxa"/>
            <w:vAlign w:val="center"/>
          </w:tcPr>
          <w:p>
            <w:pPr>
              <w:pStyle w:val="12"/>
            </w:pPr>
            <w:r>
              <w:t>1万元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38、关于下达2021年中央补助地方公共文化服务体系建设专项资金预算的通知-老少边及欠发达地区应急广播体系建设（冀财教[2021]60号）绩效目标表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1.开展农村应急广播建设</w:t>
            </w:r>
          </w:p>
          <w:p>
            <w:pPr>
              <w:pStyle w:val="12"/>
            </w:pPr>
            <w:r>
              <w:t>2.提高村级应急水平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建设应急广播行政村数</w:t>
            </w:r>
          </w:p>
        </w:tc>
        <w:tc>
          <w:tcPr>
            <w:tcW w:w="2835" w:type="dxa"/>
            <w:vAlign w:val="center"/>
          </w:tcPr>
          <w:p>
            <w:pPr>
              <w:pStyle w:val="12"/>
            </w:pPr>
            <w:r>
              <w:t>建设应急广播行政村数</w:t>
            </w:r>
          </w:p>
        </w:tc>
        <w:tc>
          <w:tcPr>
            <w:tcW w:w="2551" w:type="dxa"/>
            <w:vAlign w:val="center"/>
          </w:tcPr>
          <w:p>
            <w:pPr>
              <w:pStyle w:val="12"/>
            </w:pPr>
            <w:r>
              <w:t>396个</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应急广播建设合格率</w:t>
            </w:r>
          </w:p>
        </w:tc>
        <w:tc>
          <w:tcPr>
            <w:tcW w:w="2835" w:type="dxa"/>
            <w:vAlign w:val="center"/>
          </w:tcPr>
          <w:p>
            <w:pPr>
              <w:pStyle w:val="12"/>
            </w:pPr>
            <w:r>
              <w:t>应急广播建设合格率</w:t>
            </w:r>
          </w:p>
        </w:tc>
        <w:tc>
          <w:tcPr>
            <w:tcW w:w="2551" w:type="dxa"/>
            <w:vAlign w:val="center"/>
          </w:tcPr>
          <w:p>
            <w:pPr>
              <w:pStyle w:val="12"/>
            </w:pPr>
            <w:r>
              <w:t>100%</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应急广播建设及时率</w:t>
            </w:r>
          </w:p>
        </w:tc>
        <w:tc>
          <w:tcPr>
            <w:tcW w:w="2835" w:type="dxa"/>
            <w:vAlign w:val="center"/>
          </w:tcPr>
          <w:p>
            <w:pPr>
              <w:pStyle w:val="12"/>
            </w:pPr>
            <w:r>
              <w:t>应急广播建设及时率</w:t>
            </w:r>
          </w:p>
        </w:tc>
        <w:tc>
          <w:tcPr>
            <w:tcW w:w="2551" w:type="dxa"/>
            <w:vAlign w:val="center"/>
          </w:tcPr>
          <w:p>
            <w:pPr>
              <w:pStyle w:val="12"/>
            </w:pPr>
            <w:r>
              <w:t>100%</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每村应急广播成本控制数</w:t>
            </w:r>
          </w:p>
        </w:tc>
        <w:tc>
          <w:tcPr>
            <w:tcW w:w="2835" w:type="dxa"/>
            <w:vAlign w:val="center"/>
          </w:tcPr>
          <w:p>
            <w:pPr>
              <w:pStyle w:val="12"/>
            </w:pPr>
            <w:r>
              <w:t>每村应急广播成本控制数</w:t>
            </w:r>
          </w:p>
        </w:tc>
        <w:tc>
          <w:tcPr>
            <w:tcW w:w="2551" w:type="dxa"/>
            <w:vAlign w:val="center"/>
          </w:tcPr>
          <w:p>
            <w:pPr>
              <w:pStyle w:val="12"/>
            </w:pPr>
            <w:r>
              <w:t>≤1万元</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便通信息增加农民收入</w:t>
            </w:r>
          </w:p>
        </w:tc>
        <w:tc>
          <w:tcPr>
            <w:tcW w:w="2835" w:type="dxa"/>
            <w:vAlign w:val="center"/>
          </w:tcPr>
          <w:p>
            <w:pPr>
              <w:pStyle w:val="12"/>
            </w:pPr>
            <w:r>
              <w:t>便通信息增加农民收入增长比率</w:t>
            </w:r>
          </w:p>
        </w:tc>
        <w:tc>
          <w:tcPr>
            <w:tcW w:w="2551" w:type="dxa"/>
            <w:vAlign w:val="center"/>
          </w:tcPr>
          <w:p>
            <w:pPr>
              <w:pStyle w:val="12"/>
            </w:pPr>
            <w:r>
              <w:t>≥3%</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提高基层应急能力</w:t>
            </w:r>
          </w:p>
        </w:tc>
        <w:tc>
          <w:tcPr>
            <w:tcW w:w="2835" w:type="dxa"/>
            <w:vAlign w:val="center"/>
          </w:tcPr>
          <w:p>
            <w:pPr>
              <w:pStyle w:val="12"/>
            </w:pPr>
            <w:r>
              <w:t>基层应急能力提高比率</w:t>
            </w:r>
          </w:p>
        </w:tc>
        <w:tc>
          <w:tcPr>
            <w:tcW w:w="2551" w:type="dxa"/>
            <w:vAlign w:val="center"/>
          </w:tcPr>
          <w:p>
            <w:pPr>
              <w:pStyle w:val="12"/>
            </w:pPr>
            <w:r>
              <w:t>≥3%</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提高群众对公共事务参与率</w:t>
            </w:r>
          </w:p>
        </w:tc>
        <w:tc>
          <w:tcPr>
            <w:tcW w:w="2835" w:type="dxa"/>
            <w:vAlign w:val="center"/>
          </w:tcPr>
          <w:p>
            <w:pPr>
              <w:pStyle w:val="12"/>
            </w:pPr>
            <w:r>
              <w:t>提高群众对公共事务参与率</w:t>
            </w:r>
          </w:p>
        </w:tc>
        <w:tc>
          <w:tcPr>
            <w:tcW w:w="2551" w:type="dxa"/>
            <w:vAlign w:val="center"/>
          </w:tcPr>
          <w:p>
            <w:pPr>
              <w:pStyle w:val="12"/>
            </w:pPr>
            <w:r>
              <w:t>≥3%</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对农村应急能力持续影响</w:t>
            </w:r>
          </w:p>
        </w:tc>
        <w:tc>
          <w:tcPr>
            <w:tcW w:w="2835" w:type="dxa"/>
            <w:vAlign w:val="center"/>
          </w:tcPr>
          <w:p>
            <w:pPr>
              <w:pStyle w:val="12"/>
            </w:pPr>
            <w:r>
              <w:t>对农村应急能力持续影响</w:t>
            </w:r>
          </w:p>
        </w:tc>
        <w:tc>
          <w:tcPr>
            <w:tcW w:w="2551" w:type="dxa"/>
            <w:vAlign w:val="center"/>
          </w:tcPr>
          <w:p>
            <w:pPr>
              <w:pStyle w:val="12"/>
            </w:pPr>
            <w:r>
              <w:t>≥10年</w:t>
            </w:r>
          </w:p>
        </w:tc>
        <w:tc>
          <w:tcPr>
            <w:tcW w:w="2268" w:type="dxa"/>
            <w:vAlign w:val="center"/>
          </w:tcPr>
          <w:p>
            <w:pPr>
              <w:pStyle w:val="12"/>
            </w:pPr>
            <w:r>
              <w:t>设计方案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39、关于下达2021年中央文化人才专项经费预算的通知（冀财教[2021]53号）绩效目标表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1.选派专业文化人才深入基层开展文化培训和辅导</w:t>
            </w:r>
          </w:p>
          <w:p>
            <w:pPr>
              <w:pStyle w:val="12"/>
            </w:pPr>
          </w:p>
          <w:p>
            <w:pPr>
              <w:pStyle w:val="12"/>
            </w:pPr>
          </w:p>
          <w:p>
            <w:pPr>
              <w:pStyle w:val="12"/>
            </w:pPr>
            <w:r>
              <w:t>2.提高基层文化队伍建设</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选派专业文化人才数量</w:t>
            </w:r>
          </w:p>
        </w:tc>
        <w:tc>
          <w:tcPr>
            <w:tcW w:w="2835" w:type="dxa"/>
            <w:vAlign w:val="center"/>
          </w:tcPr>
          <w:p>
            <w:pPr>
              <w:pStyle w:val="12"/>
            </w:pPr>
            <w:r>
              <w:t>选派专业文化人才数量</w:t>
            </w:r>
          </w:p>
        </w:tc>
        <w:tc>
          <w:tcPr>
            <w:tcW w:w="2551" w:type="dxa"/>
            <w:vAlign w:val="center"/>
          </w:tcPr>
          <w:p>
            <w:pPr>
              <w:pStyle w:val="12"/>
            </w:pPr>
            <w:r>
              <w:t>12人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选派人员开展活动合格率</w:t>
            </w:r>
          </w:p>
        </w:tc>
        <w:tc>
          <w:tcPr>
            <w:tcW w:w="2835" w:type="dxa"/>
            <w:vAlign w:val="center"/>
          </w:tcPr>
          <w:p>
            <w:pPr>
              <w:pStyle w:val="12"/>
            </w:pPr>
            <w:r>
              <w:t>选派人员开展活动合格率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选派人员工展活动及时率</w:t>
            </w:r>
          </w:p>
        </w:tc>
        <w:tc>
          <w:tcPr>
            <w:tcW w:w="2835" w:type="dxa"/>
            <w:vAlign w:val="center"/>
          </w:tcPr>
          <w:p>
            <w:pPr>
              <w:pStyle w:val="12"/>
            </w:pPr>
            <w:r>
              <w:t>选派人员工展活动及时率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每人每年补助成本</w:t>
            </w:r>
          </w:p>
        </w:tc>
        <w:tc>
          <w:tcPr>
            <w:tcW w:w="2835" w:type="dxa"/>
            <w:vAlign w:val="center"/>
          </w:tcPr>
          <w:p>
            <w:pPr>
              <w:pStyle w:val="12"/>
            </w:pPr>
            <w:r>
              <w:t>每人每年补助成本</w:t>
            </w:r>
          </w:p>
        </w:tc>
        <w:tc>
          <w:tcPr>
            <w:tcW w:w="2551" w:type="dxa"/>
            <w:vAlign w:val="center"/>
          </w:tcPr>
          <w:p>
            <w:pPr>
              <w:pStyle w:val="12"/>
            </w:pPr>
            <w:r>
              <w:t>1万元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40、旅发大会工程欠款绩效目标表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1.通过欠款支付，提高被拖欠人员满意度</w:t>
            </w:r>
          </w:p>
          <w:p>
            <w:pPr>
              <w:pStyle w:val="12"/>
            </w:pPr>
            <w:r>
              <w:t>2.通过旅发大会的举办，提升旅游环境，提高青龙旅游知名度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修建栈道长度</w:t>
            </w:r>
          </w:p>
        </w:tc>
        <w:tc>
          <w:tcPr>
            <w:tcW w:w="2835" w:type="dxa"/>
            <w:vAlign w:val="center"/>
          </w:tcPr>
          <w:p>
            <w:pPr>
              <w:pStyle w:val="12"/>
            </w:pPr>
            <w:r>
              <w:t>旅发大会修建南河栈道长度</w:t>
            </w:r>
          </w:p>
        </w:tc>
        <w:tc>
          <w:tcPr>
            <w:tcW w:w="2551" w:type="dxa"/>
            <w:vAlign w:val="center"/>
          </w:tcPr>
          <w:p>
            <w:pPr>
              <w:pStyle w:val="12"/>
            </w:pPr>
            <w:r>
              <w:t>800米</w:t>
            </w:r>
          </w:p>
        </w:tc>
        <w:tc>
          <w:tcPr>
            <w:tcW w:w="2268"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工程合格率</w:t>
            </w:r>
          </w:p>
        </w:tc>
        <w:tc>
          <w:tcPr>
            <w:tcW w:w="2835" w:type="dxa"/>
            <w:vAlign w:val="center"/>
          </w:tcPr>
          <w:p>
            <w:pPr>
              <w:pStyle w:val="12"/>
            </w:pPr>
            <w:r>
              <w:t>修建栈道合格部分占比</w:t>
            </w:r>
          </w:p>
        </w:tc>
        <w:tc>
          <w:tcPr>
            <w:tcW w:w="2551" w:type="dxa"/>
            <w:vAlign w:val="center"/>
          </w:tcPr>
          <w:p>
            <w:pPr>
              <w:pStyle w:val="12"/>
            </w:pPr>
            <w:r>
              <w:t>100%</w:t>
            </w:r>
          </w:p>
        </w:tc>
        <w:tc>
          <w:tcPr>
            <w:tcW w:w="2268"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2835" w:type="dxa"/>
            <w:vAlign w:val="center"/>
          </w:tcPr>
          <w:p>
            <w:pPr>
              <w:pStyle w:val="12"/>
            </w:pPr>
            <w:r>
              <w:t>及时完成工程占总工程比率</w:t>
            </w:r>
          </w:p>
        </w:tc>
        <w:tc>
          <w:tcPr>
            <w:tcW w:w="2551" w:type="dxa"/>
            <w:vAlign w:val="center"/>
          </w:tcPr>
          <w:p>
            <w:pPr>
              <w:pStyle w:val="12"/>
            </w:pPr>
            <w:r>
              <w:t>100%</w:t>
            </w:r>
          </w:p>
        </w:tc>
        <w:tc>
          <w:tcPr>
            <w:tcW w:w="2268"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每米修建成本</w:t>
            </w:r>
          </w:p>
        </w:tc>
        <w:tc>
          <w:tcPr>
            <w:tcW w:w="2835" w:type="dxa"/>
            <w:vAlign w:val="center"/>
          </w:tcPr>
          <w:p>
            <w:pPr>
              <w:pStyle w:val="12"/>
            </w:pPr>
            <w:r>
              <w:t>每米栈道修建成本</w:t>
            </w:r>
          </w:p>
        </w:tc>
        <w:tc>
          <w:tcPr>
            <w:tcW w:w="2551" w:type="dxa"/>
            <w:vAlign w:val="center"/>
          </w:tcPr>
          <w:p>
            <w:pPr>
              <w:pStyle w:val="12"/>
            </w:pPr>
            <w:r>
              <w:t>≤4000元</w:t>
            </w:r>
          </w:p>
        </w:tc>
        <w:tc>
          <w:tcPr>
            <w:tcW w:w="2268"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促进旅游业发展</w:t>
            </w:r>
          </w:p>
        </w:tc>
        <w:tc>
          <w:tcPr>
            <w:tcW w:w="2835" w:type="dxa"/>
            <w:vAlign w:val="center"/>
          </w:tcPr>
          <w:p>
            <w:pPr>
              <w:pStyle w:val="12"/>
            </w:pPr>
            <w:r>
              <w:t>旅游收入增长比率</w:t>
            </w:r>
          </w:p>
        </w:tc>
        <w:tc>
          <w:tcPr>
            <w:tcW w:w="2551" w:type="dxa"/>
            <w:vAlign w:val="center"/>
          </w:tcPr>
          <w:p>
            <w:pPr>
              <w:pStyle w:val="12"/>
            </w:pPr>
            <w:r>
              <w:t>≥1%</w:t>
            </w:r>
          </w:p>
        </w:tc>
        <w:tc>
          <w:tcPr>
            <w:tcW w:w="2268"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促进游客增长</w:t>
            </w:r>
          </w:p>
        </w:tc>
        <w:tc>
          <w:tcPr>
            <w:tcW w:w="2835" w:type="dxa"/>
            <w:vAlign w:val="center"/>
          </w:tcPr>
          <w:p>
            <w:pPr>
              <w:pStyle w:val="12"/>
            </w:pPr>
            <w:r>
              <w:t>游客增长率</w:t>
            </w:r>
          </w:p>
        </w:tc>
        <w:tc>
          <w:tcPr>
            <w:tcW w:w="2551" w:type="dxa"/>
            <w:vAlign w:val="center"/>
          </w:tcPr>
          <w:p>
            <w:pPr>
              <w:pStyle w:val="12"/>
            </w:pPr>
            <w:r>
              <w:t>≥3%</w:t>
            </w:r>
          </w:p>
        </w:tc>
        <w:tc>
          <w:tcPr>
            <w:tcW w:w="2268"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全域旅游生态环境</w:t>
            </w:r>
          </w:p>
        </w:tc>
        <w:tc>
          <w:tcPr>
            <w:tcW w:w="2835" w:type="dxa"/>
            <w:vAlign w:val="center"/>
          </w:tcPr>
          <w:p>
            <w:pPr>
              <w:pStyle w:val="12"/>
            </w:pPr>
            <w:r>
              <w:t>促进全域旅游生态环境改善</w:t>
            </w:r>
          </w:p>
        </w:tc>
        <w:tc>
          <w:tcPr>
            <w:tcW w:w="2551" w:type="dxa"/>
            <w:vAlign w:val="center"/>
          </w:tcPr>
          <w:p>
            <w:pPr>
              <w:pStyle w:val="12"/>
            </w:pPr>
            <w:r>
              <w:t>≥80%</w:t>
            </w:r>
          </w:p>
        </w:tc>
        <w:tc>
          <w:tcPr>
            <w:tcW w:w="2268"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对旅游业发展持续影响时间</w:t>
            </w:r>
          </w:p>
        </w:tc>
        <w:tc>
          <w:tcPr>
            <w:tcW w:w="2835" w:type="dxa"/>
            <w:vAlign w:val="center"/>
          </w:tcPr>
          <w:p>
            <w:pPr>
              <w:pStyle w:val="12"/>
            </w:pPr>
            <w:r>
              <w:t>项目实施对旅游业发展持续影响时间</w:t>
            </w:r>
          </w:p>
        </w:tc>
        <w:tc>
          <w:tcPr>
            <w:tcW w:w="2551" w:type="dxa"/>
            <w:vAlign w:val="center"/>
          </w:tcPr>
          <w:p>
            <w:pPr>
              <w:pStyle w:val="12"/>
            </w:pPr>
            <w:r>
              <w:t>≥3年</w:t>
            </w:r>
          </w:p>
        </w:tc>
        <w:tc>
          <w:tcPr>
            <w:tcW w:w="2268" w:type="dxa"/>
            <w:vAlign w:val="center"/>
          </w:tcPr>
          <w:p>
            <w:pPr>
              <w:pStyle w:val="12"/>
            </w:pPr>
            <w:r>
              <w:t>旅游发展大会工作方案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被拖欠工程款人员对欠款支付满意度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41、旅游和文化执法专项经费绩效目标表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1.通过开展旅游和文化综合执法</w:t>
            </w:r>
          </w:p>
          <w:p>
            <w:pPr>
              <w:pStyle w:val="12"/>
            </w:pPr>
            <w:r>
              <w:t>2.确保旅游和文化市场规范化运行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参加执法培训人次</w:t>
            </w:r>
          </w:p>
        </w:tc>
        <w:tc>
          <w:tcPr>
            <w:tcW w:w="2551" w:type="dxa"/>
            <w:vAlign w:val="center"/>
          </w:tcPr>
          <w:p>
            <w:pPr>
              <w:pStyle w:val="12"/>
            </w:pPr>
            <w:r>
              <w:t>≥100人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开展执法工作成功率</w:t>
            </w:r>
          </w:p>
        </w:tc>
        <w:tc>
          <w:tcPr>
            <w:tcW w:w="2835" w:type="dxa"/>
            <w:vAlign w:val="center"/>
          </w:tcPr>
          <w:p>
            <w:pPr>
              <w:pStyle w:val="12"/>
            </w:pPr>
            <w:r>
              <w:t>开展执法工作成功率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按计划及时完成各项执法活动</w:t>
            </w:r>
          </w:p>
        </w:tc>
        <w:tc>
          <w:tcPr>
            <w:tcW w:w="2835" w:type="dxa"/>
            <w:vAlign w:val="center"/>
          </w:tcPr>
          <w:p>
            <w:pPr>
              <w:pStyle w:val="12"/>
            </w:pPr>
            <w:r>
              <w:t>执法工作及时完成率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执法宣传印刷费</w:t>
            </w:r>
          </w:p>
        </w:tc>
        <w:tc>
          <w:tcPr>
            <w:tcW w:w="2551" w:type="dxa"/>
            <w:vAlign w:val="center"/>
          </w:tcPr>
          <w:p>
            <w:pPr>
              <w:pStyle w:val="12"/>
            </w:pPr>
            <w:r>
              <w:t>≤2万元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增加文旅游产业收入</w:t>
            </w:r>
          </w:p>
        </w:tc>
        <w:tc>
          <w:tcPr>
            <w:tcW w:w="2835" w:type="dxa"/>
            <w:vAlign w:val="center"/>
          </w:tcPr>
          <w:p>
            <w:pPr>
              <w:pStyle w:val="12"/>
            </w:pPr>
            <w:r>
              <w:t>文旅企业收入增长比率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促进文化市场安全运行</w:t>
            </w:r>
          </w:p>
        </w:tc>
        <w:tc>
          <w:tcPr>
            <w:tcW w:w="2835" w:type="dxa"/>
            <w:vAlign w:val="center"/>
          </w:tcPr>
          <w:p>
            <w:pPr>
              <w:pStyle w:val="12"/>
            </w:pPr>
            <w:r>
              <w:t>文旅游企业安全生产比率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促进文旅企业健康发展</w:t>
            </w:r>
          </w:p>
        </w:tc>
        <w:tc>
          <w:tcPr>
            <w:tcW w:w="2835" w:type="dxa"/>
            <w:vAlign w:val="center"/>
          </w:tcPr>
          <w:p>
            <w:pPr>
              <w:pStyle w:val="12"/>
            </w:pPr>
            <w:r>
              <w:t>文旅企业健康发展比率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执行法律法规</w:t>
            </w:r>
          </w:p>
        </w:tc>
        <w:tc>
          <w:tcPr>
            <w:tcW w:w="2835" w:type="dxa"/>
            <w:vAlign w:val="center"/>
          </w:tcPr>
          <w:p>
            <w:pPr>
              <w:pStyle w:val="12"/>
            </w:pPr>
            <w:r>
              <w:t>文旅企业贯彻执行法律法规率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文旅企业、群众满意度</w:t>
            </w:r>
          </w:p>
        </w:tc>
        <w:tc>
          <w:tcPr>
            <w:tcW w:w="2835" w:type="dxa"/>
            <w:vAlign w:val="center"/>
          </w:tcPr>
          <w:p>
            <w:pPr>
              <w:pStyle w:val="12"/>
            </w:pPr>
            <w:r>
              <w:t>文旅企业、群众对档案管理的满意度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42、旅游和文化综合执法专项经费绩效目标表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1.通过开展旅游和文化综合执法，确保旅游和文化市场规范化运行</w:t>
            </w:r>
          </w:p>
          <w:p>
            <w:pPr>
              <w:pStyle w:val="12"/>
            </w:pPr>
            <w:r>
              <w:t>2.通过开展旅游和文化综合执法，提高文旅企业及群众满意度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2835" w:type="dxa"/>
            <w:vAlign w:val="center"/>
          </w:tcPr>
          <w:p>
            <w:pPr>
              <w:pStyle w:val="12"/>
            </w:pPr>
            <w:r>
              <w:t>参加执法培训人次</w:t>
            </w:r>
          </w:p>
        </w:tc>
        <w:tc>
          <w:tcPr>
            <w:tcW w:w="2551" w:type="dxa"/>
            <w:vAlign w:val="center"/>
          </w:tcPr>
          <w:p>
            <w:pPr>
              <w:pStyle w:val="12"/>
            </w:pPr>
            <w:r>
              <w:t>≥100人</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开展执法工作成功率</w:t>
            </w:r>
          </w:p>
        </w:tc>
        <w:tc>
          <w:tcPr>
            <w:tcW w:w="2835" w:type="dxa"/>
            <w:vAlign w:val="center"/>
          </w:tcPr>
          <w:p>
            <w:pPr>
              <w:pStyle w:val="12"/>
            </w:pPr>
            <w:r>
              <w:t>开展执法工作成功率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按计划及时完成各项执法活动</w:t>
            </w:r>
          </w:p>
        </w:tc>
        <w:tc>
          <w:tcPr>
            <w:tcW w:w="2835" w:type="dxa"/>
            <w:vAlign w:val="center"/>
          </w:tcPr>
          <w:p>
            <w:pPr>
              <w:pStyle w:val="12"/>
            </w:pPr>
            <w:r>
              <w:t>执法工作及时完成率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执法宣传印刷费</w:t>
            </w:r>
          </w:p>
        </w:tc>
        <w:tc>
          <w:tcPr>
            <w:tcW w:w="2551" w:type="dxa"/>
            <w:vAlign w:val="center"/>
          </w:tcPr>
          <w:p>
            <w:pPr>
              <w:pStyle w:val="12"/>
            </w:pPr>
            <w:r>
              <w:t>≤2万元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增加文旅游产业收入</w:t>
            </w:r>
          </w:p>
        </w:tc>
        <w:tc>
          <w:tcPr>
            <w:tcW w:w="2835" w:type="dxa"/>
            <w:vAlign w:val="center"/>
          </w:tcPr>
          <w:p>
            <w:pPr>
              <w:pStyle w:val="12"/>
            </w:pPr>
            <w:r>
              <w:t>文旅企业收入增长比率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促进文化市场安全运行</w:t>
            </w:r>
          </w:p>
        </w:tc>
        <w:tc>
          <w:tcPr>
            <w:tcW w:w="2835" w:type="dxa"/>
            <w:vAlign w:val="center"/>
          </w:tcPr>
          <w:p>
            <w:pPr>
              <w:pStyle w:val="12"/>
            </w:pPr>
            <w:r>
              <w:t>文旅游企业安全生产比率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促进文旅企业健康发展</w:t>
            </w:r>
          </w:p>
        </w:tc>
        <w:tc>
          <w:tcPr>
            <w:tcW w:w="2835" w:type="dxa"/>
            <w:vAlign w:val="center"/>
          </w:tcPr>
          <w:p>
            <w:pPr>
              <w:pStyle w:val="12"/>
            </w:pPr>
            <w:r>
              <w:t>文旅企业健康发展比率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执行法律法规</w:t>
            </w:r>
          </w:p>
        </w:tc>
        <w:tc>
          <w:tcPr>
            <w:tcW w:w="2835" w:type="dxa"/>
            <w:vAlign w:val="center"/>
          </w:tcPr>
          <w:p>
            <w:pPr>
              <w:pStyle w:val="12"/>
            </w:pPr>
            <w:r>
              <w:t>文旅企业贯彻执行法律法规率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文旅企业、群众满意度</w:t>
            </w:r>
          </w:p>
        </w:tc>
        <w:tc>
          <w:tcPr>
            <w:tcW w:w="2835" w:type="dxa"/>
            <w:vAlign w:val="center"/>
          </w:tcPr>
          <w:p>
            <w:pPr>
              <w:pStyle w:val="12"/>
            </w:pPr>
            <w:r>
              <w:t>文旅企业、群众对档案管理的满意度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43、旅游资源收储及旅游商品开发专项经费绩效目标表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1.通过旅游资源收储，促进旅游产业发展和全域旅游建设</w:t>
            </w:r>
          </w:p>
          <w:p>
            <w:pPr>
              <w:pStyle w:val="12"/>
            </w:pPr>
            <w:r>
              <w:t>2.通过旅游商品开发，促进旅游产业发展和全域旅游建设</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开发旅游商品数</w:t>
            </w:r>
          </w:p>
        </w:tc>
        <w:tc>
          <w:tcPr>
            <w:tcW w:w="2835" w:type="dxa"/>
            <w:vAlign w:val="center"/>
          </w:tcPr>
          <w:p>
            <w:pPr>
              <w:pStyle w:val="12"/>
            </w:pPr>
            <w:r>
              <w:t>开发旅游纪念商品数</w:t>
            </w:r>
          </w:p>
        </w:tc>
        <w:tc>
          <w:tcPr>
            <w:tcW w:w="2551" w:type="dxa"/>
            <w:vAlign w:val="center"/>
          </w:tcPr>
          <w:p>
            <w:pPr>
              <w:pStyle w:val="12"/>
            </w:pPr>
            <w:r>
              <w:t>≥20种</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旅游商品开发合格率</w:t>
            </w:r>
          </w:p>
        </w:tc>
        <w:tc>
          <w:tcPr>
            <w:tcW w:w="2835" w:type="dxa"/>
            <w:vAlign w:val="center"/>
          </w:tcPr>
          <w:p>
            <w:pPr>
              <w:pStyle w:val="12"/>
            </w:pPr>
            <w:r>
              <w:t>旅游商品开发合格率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及时完成旅游商品开发</w:t>
            </w:r>
          </w:p>
        </w:tc>
        <w:tc>
          <w:tcPr>
            <w:tcW w:w="2835" w:type="dxa"/>
            <w:vAlign w:val="center"/>
          </w:tcPr>
          <w:p>
            <w:pPr>
              <w:pStyle w:val="12"/>
            </w:pPr>
            <w:r>
              <w:t>旅游商品开发完成及时率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旅游商品开发</w:t>
            </w:r>
          </w:p>
        </w:tc>
        <w:tc>
          <w:tcPr>
            <w:tcW w:w="2835" w:type="dxa"/>
            <w:vAlign w:val="center"/>
          </w:tcPr>
          <w:p>
            <w:pPr>
              <w:pStyle w:val="12"/>
            </w:pPr>
            <w:r>
              <w:t>旅游商品开发支出</w:t>
            </w:r>
          </w:p>
        </w:tc>
        <w:tc>
          <w:tcPr>
            <w:tcW w:w="2551" w:type="dxa"/>
            <w:vAlign w:val="center"/>
          </w:tcPr>
          <w:p>
            <w:pPr>
              <w:pStyle w:val="12"/>
            </w:pPr>
            <w:r>
              <w:t>≤60万元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增加旅游产业收入</w:t>
            </w:r>
          </w:p>
        </w:tc>
        <w:tc>
          <w:tcPr>
            <w:tcW w:w="2835" w:type="dxa"/>
            <w:vAlign w:val="center"/>
          </w:tcPr>
          <w:p>
            <w:pPr>
              <w:pStyle w:val="12"/>
            </w:pPr>
            <w:r>
              <w:t>旅游产业收入增长比率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促进游客增长</w:t>
            </w:r>
          </w:p>
        </w:tc>
        <w:tc>
          <w:tcPr>
            <w:tcW w:w="2835" w:type="dxa"/>
            <w:vAlign w:val="center"/>
          </w:tcPr>
          <w:p>
            <w:pPr>
              <w:pStyle w:val="12"/>
            </w:pPr>
            <w:r>
              <w:t>游客增长率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促进全域旅游资源发展</w:t>
            </w:r>
          </w:p>
        </w:tc>
        <w:tc>
          <w:tcPr>
            <w:tcW w:w="2835" w:type="dxa"/>
            <w:vAlign w:val="center"/>
          </w:tcPr>
          <w:p>
            <w:pPr>
              <w:pStyle w:val="12"/>
            </w:pPr>
            <w:r>
              <w:t>促进全域旅游资源收储的发展</w:t>
            </w:r>
          </w:p>
        </w:tc>
        <w:tc>
          <w:tcPr>
            <w:tcW w:w="2551" w:type="dxa"/>
            <w:vAlign w:val="center"/>
          </w:tcPr>
          <w:p>
            <w:pPr>
              <w:pStyle w:val="12"/>
            </w:pPr>
            <w:r>
              <w:t>≥80%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对旅游业发展持续影响时间</w:t>
            </w:r>
          </w:p>
        </w:tc>
        <w:tc>
          <w:tcPr>
            <w:tcW w:w="2835" w:type="dxa"/>
            <w:vAlign w:val="center"/>
          </w:tcPr>
          <w:p>
            <w:pPr>
              <w:pStyle w:val="12"/>
            </w:pPr>
            <w:r>
              <w:t>项目实施对旅游业发展持续影响时间</w:t>
            </w:r>
          </w:p>
        </w:tc>
        <w:tc>
          <w:tcPr>
            <w:tcW w:w="2551" w:type="dxa"/>
            <w:vAlign w:val="center"/>
          </w:tcPr>
          <w:p>
            <w:pPr>
              <w:pStyle w:val="12"/>
            </w:pPr>
            <w:r>
              <w:t>≥3年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服务对象对项目的满意程度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44、全域旅游示范区创建专项资金绩效目标表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1.通过该项目，促进全域旅游示范区创建</w:t>
            </w:r>
          </w:p>
          <w:p>
            <w:pPr>
              <w:pStyle w:val="12"/>
            </w:pPr>
            <w:r>
              <w:t>2.通过该项目，提高青龙知名度，建设国际一流旅游城市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需要做前期可研项目数量</w:t>
            </w:r>
          </w:p>
        </w:tc>
        <w:tc>
          <w:tcPr>
            <w:tcW w:w="2835" w:type="dxa"/>
            <w:vAlign w:val="center"/>
          </w:tcPr>
          <w:p>
            <w:pPr>
              <w:pStyle w:val="12"/>
            </w:pPr>
            <w:r>
              <w:t>需要做前期可研项目数量</w:t>
            </w:r>
          </w:p>
        </w:tc>
        <w:tc>
          <w:tcPr>
            <w:tcW w:w="2551" w:type="dxa"/>
            <w:vAlign w:val="center"/>
          </w:tcPr>
          <w:p>
            <w:pPr>
              <w:pStyle w:val="12"/>
            </w:pPr>
            <w:r>
              <w:t>≥6个</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前期可研项目通过比率</w:t>
            </w:r>
          </w:p>
        </w:tc>
        <w:tc>
          <w:tcPr>
            <w:tcW w:w="2835" w:type="dxa"/>
            <w:vAlign w:val="center"/>
          </w:tcPr>
          <w:p>
            <w:pPr>
              <w:pStyle w:val="12"/>
            </w:pPr>
            <w:r>
              <w:t>前期可研项目通过比率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前期可研项目及时完成率</w:t>
            </w:r>
          </w:p>
        </w:tc>
        <w:tc>
          <w:tcPr>
            <w:tcW w:w="2835" w:type="dxa"/>
            <w:vAlign w:val="center"/>
          </w:tcPr>
          <w:p>
            <w:pPr>
              <w:pStyle w:val="12"/>
            </w:pPr>
            <w:r>
              <w:t>前期可研项目及时完成率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项目前期成本</w:t>
            </w:r>
          </w:p>
        </w:tc>
        <w:tc>
          <w:tcPr>
            <w:tcW w:w="2835" w:type="dxa"/>
            <w:vAlign w:val="center"/>
          </w:tcPr>
          <w:p>
            <w:pPr>
              <w:pStyle w:val="12"/>
            </w:pPr>
            <w:r>
              <w:t>项目前期成本</w:t>
            </w:r>
          </w:p>
        </w:tc>
        <w:tc>
          <w:tcPr>
            <w:tcW w:w="2551" w:type="dxa"/>
            <w:vAlign w:val="center"/>
          </w:tcPr>
          <w:p>
            <w:pPr>
              <w:pStyle w:val="12"/>
            </w:pPr>
            <w:r>
              <w:t>≤45万元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增加旅游产业收入</w:t>
            </w:r>
          </w:p>
        </w:tc>
        <w:tc>
          <w:tcPr>
            <w:tcW w:w="2835" w:type="dxa"/>
            <w:vAlign w:val="center"/>
          </w:tcPr>
          <w:p>
            <w:pPr>
              <w:pStyle w:val="12"/>
            </w:pPr>
            <w:r>
              <w:t>旅游产业收入增长比率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促进游客增长</w:t>
            </w:r>
          </w:p>
        </w:tc>
        <w:tc>
          <w:tcPr>
            <w:tcW w:w="2835" w:type="dxa"/>
            <w:vAlign w:val="center"/>
          </w:tcPr>
          <w:p>
            <w:pPr>
              <w:pStyle w:val="12"/>
            </w:pPr>
            <w:r>
              <w:t>游客增长率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促进全域旅游生态环境发展</w:t>
            </w:r>
          </w:p>
        </w:tc>
        <w:tc>
          <w:tcPr>
            <w:tcW w:w="2835" w:type="dxa"/>
            <w:vAlign w:val="center"/>
          </w:tcPr>
          <w:p>
            <w:pPr>
              <w:pStyle w:val="12"/>
            </w:pPr>
            <w:r>
              <w:t>促进全域旅游生态环境发展提升率</w:t>
            </w:r>
          </w:p>
        </w:tc>
        <w:tc>
          <w:tcPr>
            <w:tcW w:w="2551" w:type="dxa"/>
            <w:vAlign w:val="center"/>
          </w:tcPr>
          <w:p>
            <w:pPr>
              <w:pStyle w:val="12"/>
            </w:pPr>
            <w:r>
              <w:t>≥80%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对旅游业发展持续影响时间</w:t>
            </w:r>
          </w:p>
        </w:tc>
        <w:tc>
          <w:tcPr>
            <w:tcW w:w="2835" w:type="dxa"/>
            <w:vAlign w:val="center"/>
          </w:tcPr>
          <w:p>
            <w:pPr>
              <w:pStyle w:val="12"/>
            </w:pPr>
            <w:r>
              <w:t>项目实施对旅游业发展持续影响时间</w:t>
            </w:r>
          </w:p>
        </w:tc>
        <w:tc>
          <w:tcPr>
            <w:tcW w:w="2551" w:type="dxa"/>
            <w:vAlign w:val="center"/>
          </w:tcPr>
          <w:p>
            <w:pPr>
              <w:pStyle w:val="12"/>
            </w:pPr>
            <w:r>
              <w:t>≥3年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服务对象对项目的满意程度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45、三馆一站免费开放经费绩效目标表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1.通过免费开放文化馆、图书馆、文化站，提高群众文化生活水平。</w:t>
            </w:r>
          </w:p>
          <w:p>
            <w:pPr>
              <w:pStyle w:val="12"/>
            </w:pPr>
            <w:r>
              <w:t>2.通过加强公共文化设施建设及服务，促进全县文化产业健康发展。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免费开放的馆站个数</w:t>
            </w:r>
          </w:p>
        </w:tc>
        <w:tc>
          <w:tcPr>
            <w:tcW w:w="2835" w:type="dxa"/>
            <w:vAlign w:val="center"/>
          </w:tcPr>
          <w:p>
            <w:pPr>
              <w:pStyle w:val="12"/>
            </w:pPr>
            <w:r>
              <w:t>开展免费开放的馆站个数</w:t>
            </w:r>
          </w:p>
        </w:tc>
        <w:tc>
          <w:tcPr>
            <w:tcW w:w="2551" w:type="dxa"/>
            <w:vAlign w:val="center"/>
          </w:tcPr>
          <w:p>
            <w:pPr>
              <w:pStyle w:val="12"/>
            </w:pPr>
            <w:r>
              <w:t>27个</w:t>
            </w:r>
          </w:p>
        </w:tc>
        <w:tc>
          <w:tcPr>
            <w:tcW w:w="2268" w:type="dxa"/>
            <w:vAlign w:val="center"/>
          </w:tcPr>
          <w:p>
            <w:pPr>
              <w:pStyle w:val="12"/>
            </w:pPr>
            <w:r>
              <w:t>纳入全国文化系统应开放的馆站个数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实现免费开放馆站所占比率</w:t>
            </w:r>
          </w:p>
        </w:tc>
        <w:tc>
          <w:tcPr>
            <w:tcW w:w="2835" w:type="dxa"/>
            <w:vAlign w:val="center"/>
          </w:tcPr>
          <w:p>
            <w:pPr>
              <w:pStyle w:val="12"/>
            </w:pPr>
            <w:r>
              <w:t>实现免费开放馆站个数占应开放个数比率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免费开放资金按时拨放比率</w:t>
            </w:r>
          </w:p>
        </w:tc>
        <w:tc>
          <w:tcPr>
            <w:tcW w:w="2835" w:type="dxa"/>
            <w:vAlign w:val="center"/>
          </w:tcPr>
          <w:p>
            <w:pPr>
              <w:pStyle w:val="12"/>
            </w:pPr>
            <w:r>
              <w:t>按时拨付资金占资金总额的比率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每馆免费开放资金数</w:t>
            </w:r>
          </w:p>
        </w:tc>
        <w:tc>
          <w:tcPr>
            <w:tcW w:w="2835" w:type="dxa"/>
            <w:vAlign w:val="center"/>
          </w:tcPr>
          <w:p>
            <w:pPr>
              <w:pStyle w:val="12"/>
            </w:pPr>
            <w:r>
              <w:t>每个馆每年拨付免费开放资金数</w:t>
            </w:r>
          </w:p>
        </w:tc>
        <w:tc>
          <w:tcPr>
            <w:tcW w:w="2551" w:type="dxa"/>
            <w:vAlign w:val="center"/>
          </w:tcPr>
          <w:p>
            <w:pPr>
              <w:pStyle w:val="12"/>
            </w:pPr>
            <w:r>
              <w:t>≤6万元</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每站免费开放资金数</w:t>
            </w:r>
          </w:p>
        </w:tc>
        <w:tc>
          <w:tcPr>
            <w:tcW w:w="2835" w:type="dxa"/>
            <w:vAlign w:val="center"/>
          </w:tcPr>
          <w:p>
            <w:pPr>
              <w:pStyle w:val="12"/>
            </w:pPr>
            <w:r>
              <w:t>每个站每年拨付免费开放资金数</w:t>
            </w:r>
          </w:p>
        </w:tc>
        <w:tc>
          <w:tcPr>
            <w:tcW w:w="2551" w:type="dxa"/>
            <w:vAlign w:val="center"/>
          </w:tcPr>
          <w:p>
            <w:pPr>
              <w:pStyle w:val="12"/>
            </w:pPr>
            <w:r>
              <w:t>≤1.5万元</w:t>
            </w:r>
          </w:p>
        </w:tc>
        <w:tc>
          <w:tcPr>
            <w:tcW w:w="2268" w:type="dxa"/>
            <w:vAlign w:val="center"/>
          </w:tcPr>
          <w:p>
            <w:pPr>
              <w:pStyle w:val="12"/>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培养基层文艺团队个数</w:t>
            </w:r>
          </w:p>
        </w:tc>
        <w:tc>
          <w:tcPr>
            <w:tcW w:w="2835" w:type="dxa"/>
            <w:vAlign w:val="center"/>
          </w:tcPr>
          <w:p>
            <w:pPr>
              <w:pStyle w:val="12"/>
            </w:pPr>
            <w:r>
              <w:t>年内新增加文艺团队个数</w:t>
            </w:r>
          </w:p>
        </w:tc>
        <w:tc>
          <w:tcPr>
            <w:tcW w:w="2551" w:type="dxa"/>
            <w:vAlign w:val="center"/>
          </w:tcPr>
          <w:p>
            <w:pPr>
              <w:pStyle w:val="12"/>
            </w:pPr>
            <w:r>
              <w:t>≥20支</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全民阅读增长率</w:t>
            </w:r>
          </w:p>
        </w:tc>
        <w:tc>
          <w:tcPr>
            <w:tcW w:w="2835" w:type="dxa"/>
            <w:vAlign w:val="center"/>
          </w:tcPr>
          <w:p>
            <w:pPr>
              <w:pStyle w:val="12"/>
            </w:pPr>
            <w:r>
              <w:t>参与全民阅读活动人数较上年增长比率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公共文化设施年均服务人次</w:t>
            </w:r>
          </w:p>
        </w:tc>
        <w:tc>
          <w:tcPr>
            <w:tcW w:w="2835" w:type="dxa"/>
            <w:vAlign w:val="center"/>
          </w:tcPr>
          <w:p>
            <w:pPr>
              <w:pStyle w:val="12"/>
            </w:pPr>
            <w:r>
              <w:t>公共文化设施全年服务人次与常住人口比率</w:t>
            </w:r>
          </w:p>
        </w:tc>
        <w:tc>
          <w:tcPr>
            <w:tcW w:w="2551" w:type="dxa"/>
            <w:vAlign w:val="center"/>
          </w:tcPr>
          <w:p>
            <w:pPr>
              <w:pStyle w:val="12"/>
            </w:pPr>
            <w:r>
              <w:t>≥1次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群众对免费开放的满意程度</w:t>
            </w:r>
          </w:p>
        </w:tc>
        <w:tc>
          <w:tcPr>
            <w:tcW w:w="2551" w:type="dxa"/>
            <w:vAlign w:val="center"/>
          </w:tcPr>
          <w:p>
            <w:pPr>
              <w:pStyle w:val="12"/>
            </w:pPr>
            <w:r>
              <w:t>≥90%</w:t>
            </w:r>
          </w:p>
        </w:tc>
        <w:tc>
          <w:tcPr>
            <w:tcW w:w="2268"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46、提前下达2021年省级非物质文化遗产保护专项资金的通知（冀财教[2020]183号）绩效目标表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1.对省级代表性传承人进行补助</w:t>
            </w:r>
          </w:p>
          <w:p>
            <w:pPr>
              <w:pStyle w:val="12"/>
            </w:pPr>
            <w:r>
              <w:t>2.推广、展示省级代表性传承人开展传习活动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非遗传承、展示、推广活动次数</w:t>
            </w:r>
          </w:p>
        </w:tc>
        <w:tc>
          <w:tcPr>
            <w:tcW w:w="2835" w:type="dxa"/>
            <w:vAlign w:val="center"/>
          </w:tcPr>
          <w:p>
            <w:pPr>
              <w:pStyle w:val="12"/>
            </w:pPr>
            <w:r>
              <w:t>非遗传承、展示、推广活动次数</w:t>
            </w:r>
          </w:p>
        </w:tc>
        <w:tc>
          <w:tcPr>
            <w:tcW w:w="2551" w:type="dxa"/>
            <w:vAlign w:val="center"/>
          </w:tcPr>
          <w:p>
            <w:pPr>
              <w:pStyle w:val="12"/>
            </w:pPr>
            <w:r>
              <w:t>≥1次</w:t>
            </w:r>
          </w:p>
        </w:tc>
        <w:tc>
          <w:tcPr>
            <w:tcW w:w="2268" w:type="dxa"/>
            <w:vAlign w:val="center"/>
          </w:tcPr>
          <w:p>
            <w:pPr>
              <w:pStyle w:val="12"/>
            </w:pPr>
            <w: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2835" w:type="dxa"/>
            <w:vAlign w:val="center"/>
          </w:tcPr>
          <w:p>
            <w:pPr>
              <w:pStyle w:val="12"/>
            </w:pPr>
            <w:r>
              <w:t>发放补助资金占资金总量的比例</w:t>
            </w:r>
          </w:p>
        </w:tc>
        <w:tc>
          <w:tcPr>
            <w:tcW w:w="2551" w:type="dxa"/>
            <w:vAlign w:val="center"/>
          </w:tcPr>
          <w:p>
            <w:pPr>
              <w:pStyle w:val="12"/>
            </w:pPr>
            <w:r>
              <w:t>100%</w:t>
            </w:r>
          </w:p>
        </w:tc>
        <w:tc>
          <w:tcPr>
            <w:tcW w:w="2268" w:type="dxa"/>
            <w:vAlign w:val="center"/>
          </w:tcPr>
          <w:p>
            <w:pPr>
              <w:pStyle w:val="12"/>
            </w:pPr>
            <w: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补助资金发放及时率</w:t>
            </w:r>
          </w:p>
        </w:tc>
        <w:tc>
          <w:tcPr>
            <w:tcW w:w="2835" w:type="dxa"/>
            <w:vAlign w:val="center"/>
          </w:tcPr>
          <w:p>
            <w:pPr>
              <w:pStyle w:val="12"/>
            </w:pPr>
            <w:r>
              <w:t>年底前资金拨付到位资金占资金总额比例</w:t>
            </w:r>
          </w:p>
        </w:tc>
        <w:tc>
          <w:tcPr>
            <w:tcW w:w="2551" w:type="dxa"/>
            <w:vAlign w:val="center"/>
          </w:tcPr>
          <w:p>
            <w:pPr>
              <w:pStyle w:val="12"/>
            </w:pPr>
            <w:r>
              <w:t>100%</w:t>
            </w:r>
          </w:p>
        </w:tc>
        <w:tc>
          <w:tcPr>
            <w:tcW w:w="2268" w:type="dxa"/>
            <w:vAlign w:val="center"/>
          </w:tcPr>
          <w:p>
            <w:pPr>
              <w:pStyle w:val="12"/>
            </w:pPr>
            <w: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传承人补助标准</w:t>
            </w:r>
          </w:p>
        </w:tc>
        <w:tc>
          <w:tcPr>
            <w:tcW w:w="2835" w:type="dxa"/>
            <w:vAlign w:val="center"/>
          </w:tcPr>
          <w:p>
            <w:pPr>
              <w:pStyle w:val="12"/>
            </w:pPr>
            <w:r>
              <w:t>每位传承人补助金额</w:t>
            </w:r>
          </w:p>
        </w:tc>
        <w:tc>
          <w:tcPr>
            <w:tcW w:w="2551" w:type="dxa"/>
            <w:vAlign w:val="center"/>
          </w:tcPr>
          <w:p>
            <w:pPr>
              <w:pStyle w:val="12"/>
            </w:pPr>
            <w:r>
              <w:t>6000元</w:t>
            </w:r>
          </w:p>
        </w:tc>
        <w:tc>
          <w:tcPr>
            <w:tcW w:w="2268" w:type="dxa"/>
            <w:vAlign w:val="center"/>
          </w:tcPr>
          <w:p>
            <w:pPr>
              <w:pStyle w:val="12"/>
            </w:pPr>
            <w: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增加传承人收入 </w:t>
            </w:r>
          </w:p>
        </w:tc>
        <w:tc>
          <w:tcPr>
            <w:tcW w:w="2835" w:type="dxa"/>
            <w:vAlign w:val="center"/>
          </w:tcPr>
          <w:p>
            <w:pPr>
              <w:pStyle w:val="12"/>
            </w:pPr>
            <w:r>
              <w:t>占传承人总收入比率</w:t>
            </w:r>
          </w:p>
        </w:tc>
        <w:tc>
          <w:tcPr>
            <w:tcW w:w="2551" w:type="dxa"/>
            <w:vAlign w:val="center"/>
          </w:tcPr>
          <w:p>
            <w:pPr>
              <w:pStyle w:val="12"/>
            </w:pPr>
            <w:r>
              <w:t>≥3%</w:t>
            </w:r>
          </w:p>
        </w:tc>
        <w:tc>
          <w:tcPr>
            <w:tcW w:w="2268" w:type="dxa"/>
            <w:vAlign w:val="center"/>
          </w:tcPr>
          <w:p>
            <w:pPr>
              <w:pStyle w:val="12"/>
            </w:pPr>
            <w: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2835" w:type="dxa"/>
            <w:vAlign w:val="center"/>
          </w:tcPr>
          <w:p>
            <w:pPr>
              <w:pStyle w:val="12"/>
            </w:pPr>
            <w:r>
              <w:t>非遗传承人群增长率</w:t>
            </w:r>
          </w:p>
        </w:tc>
        <w:tc>
          <w:tcPr>
            <w:tcW w:w="2551" w:type="dxa"/>
            <w:vAlign w:val="center"/>
          </w:tcPr>
          <w:p>
            <w:pPr>
              <w:pStyle w:val="12"/>
            </w:pPr>
            <w:r>
              <w:t>≥5%</w:t>
            </w:r>
          </w:p>
        </w:tc>
        <w:tc>
          <w:tcPr>
            <w:tcW w:w="2268" w:type="dxa"/>
            <w:vAlign w:val="center"/>
          </w:tcPr>
          <w:p>
            <w:pPr>
              <w:pStyle w:val="12"/>
            </w:pPr>
            <w: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促进农村文化发展</w:t>
            </w:r>
          </w:p>
        </w:tc>
        <w:tc>
          <w:tcPr>
            <w:tcW w:w="2835" w:type="dxa"/>
            <w:vAlign w:val="center"/>
          </w:tcPr>
          <w:p>
            <w:pPr>
              <w:pStyle w:val="12"/>
            </w:pPr>
            <w:r>
              <w:t>参与非遗活动动人数增增率</w:t>
            </w:r>
          </w:p>
        </w:tc>
        <w:tc>
          <w:tcPr>
            <w:tcW w:w="2551" w:type="dxa"/>
            <w:vAlign w:val="center"/>
          </w:tcPr>
          <w:p>
            <w:pPr>
              <w:pStyle w:val="12"/>
            </w:pPr>
            <w:r>
              <w:t>≥3%</w:t>
            </w:r>
          </w:p>
        </w:tc>
        <w:tc>
          <w:tcPr>
            <w:tcW w:w="2268" w:type="dxa"/>
            <w:vAlign w:val="center"/>
          </w:tcPr>
          <w:p>
            <w:pPr>
              <w:pStyle w:val="12"/>
            </w:pPr>
            <w: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可持续影响指标</w:t>
            </w:r>
          </w:p>
        </w:tc>
        <w:tc>
          <w:tcPr>
            <w:tcW w:w="2835" w:type="dxa"/>
            <w:vAlign w:val="center"/>
          </w:tcPr>
          <w:p>
            <w:pPr>
              <w:pStyle w:val="12"/>
            </w:pPr>
            <w:r>
              <w:t>对中华优秀传统文化传承的影响人员增长经率</w:t>
            </w:r>
          </w:p>
        </w:tc>
        <w:tc>
          <w:tcPr>
            <w:tcW w:w="2551" w:type="dxa"/>
            <w:vAlign w:val="center"/>
          </w:tcPr>
          <w:p>
            <w:pPr>
              <w:pStyle w:val="12"/>
            </w:pPr>
            <w:r>
              <w:t>≥5%</w:t>
            </w:r>
          </w:p>
        </w:tc>
        <w:tc>
          <w:tcPr>
            <w:tcW w:w="2268" w:type="dxa"/>
            <w:vAlign w:val="center"/>
          </w:tcPr>
          <w:p>
            <w:pPr>
              <w:pStyle w:val="12"/>
            </w:pPr>
            <w:r>
              <w:t xml:space="preserve">年初工作计划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社会公众满意度</w:t>
            </w:r>
          </w:p>
        </w:tc>
        <w:tc>
          <w:tcPr>
            <w:tcW w:w="2835" w:type="dxa"/>
            <w:vAlign w:val="center"/>
          </w:tcPr>
          <w:p>
            <w:pPr>
              <w:pStyle w:val="12"/>
            </w:pPr>
            <w:r>
              <w:t>社会公众对非物质文化遗产保护满意度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47、提前下达2021年中央补助地方公共文化服务体系建设专项资金预算-绩效奖励（冀财教[2020]151号）绩效目标表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1.通过开展各类文化活动和文化培训</w:t>
            </w:r>
            <w:r>
              <w:tab/>
            </w:r>
            <w:r>
              <w:tab/>
            </w:r>
          </w:p>
          <w:p>
            <w:pPr>
              <w:pStyle w:val="12"/>
            </w:pPr>
            <w:r>
              <w:tab/>
            </w:r>
          </w:p>
          <w:p>
            <w:pPr>
              <w:pStyle w:val="12"/>
            </w:pPr>
            <w:r>
              <w:tab/>
            </w:r>
          </w:p>
          <w:p>
            <w:pPr>
              <w:pStyle w:val="12"/>
            </w:pPr>
          </w:p>
          <w:p>
            <w:pPr>
              <w:pStyle w:val="12"/>
            </w:pPr>
            <w:r>
              <w:t>2.提高公共文化服务水平,满足广大群众的文化需求</w:t>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采购秧歌服组数</w:t>
            </w:r>
          </w:p>
        </w:tc>
        <w:tc>
          <w:tcPr>
            <w:tcW w:w="2835" w:type="dxa"/>
            <w:vAlign w:val="center"/>
          </w:tcPr>
          <w:p>
            <w:pPr>
              <w:pStyle w:val="12"/>
            </w:pPr>
            <w:r>
              <w:t>采购秧歌服广场舞服组数</w:t>
            </w:r>
          </w:p>
        </w:tc>
        <w:tc>
          <w:tcPr>
            <w:tcW w:w="2551" w:type="dxa"/>
            <w:vAlign w:val="center"/>
          </w:tcPr>
          <w:p>
            <w:pPr>
              <w:pStyle w:val="12"/>
            </w:pPr>
            <w:r>
              <w:t>≥100组</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开展文化活动合格率</w:t>
            </w:r>
          </w:p>
        </w:tc>
        <w:tc>
          <w:tcPr>
            <w:tcW w:w="2835" w:type="dxa"/>
            <w:vAlign w:val="center"/>
          </w:tcPr>
          <w:p>
            <w:pPr>
              <w:pStyle w:val="12"/>
            </w:pPr>
            <w:r>
              <w:t>开展文化活动合格率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活动完成时效</w:t>
            </w:r>
          </w:p>
        </w:tc>
        <w:tc>
          <w:tcPr>
            <w:tcW w:w="2835" w:type="dxa"/>
            <w:vAlign w:val="center"/>
          </w:tcPr>
          <w:p>
            <w:pPr>
              <w:pStyle w:val="12"/>
            </w:pPr>
            <w:r>
              <w:t>按计划及时完成活动比率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每场活动成本数</w:t>
            </w:r>
          </w:p>
        </w:tc>
        <w:tc>
          <w:tcPr>
            <w:tcW w:w="2835" w:type="dxa"/>
            <w:vAlign w:val="center"/>
          </w:tcPr>
          <w:p>
            <w:pPr>
              <w:pStyle w:val="12"/>
            </w:pPr>
            <w:r>
              <w:t>每场活动支出成本</w:t>
            </w:r>
          </w:p>
        </w:tc>
        <w:tc>
          <w:tcPr>
            <w:tcW w:w="2551" w:type="dxa"/>
            <w:vAlign w:val="center"/>
          </w:tcPr>
          <w:p>
            <w:pPr>
              <w:pStyle w:val="12"/>
            </w:pPr>
            <w:r>
              <w:t>≤5000元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48、提前下达2021年中央补助地方公共文化服务体系建设专项资金预算-一般项目(冀财教[2020]151号绩效目标表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1.通过开展各类文化活动和文化培训</w:t>
            </w:r>
          </w:p>
          <w:p>
            <w:pPr>
              <w:pStyle w:val="12"/>
            </w:pPr>
            <w:r>
              <w:t>2.提高公共文化服务水平,满足广大群众的文化需求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2835" w:type="dxa"/>
            <w:vAlign w:val="center"/>
          </w:tcPr>
          <w:p>
            <w:pPr>
              <w:pStyle w:val="12"/>
            </w:pPr>
            <w:r>
              <w:t>开展各类系列文化活动次数</w:t>
            </w:r>
          </w:p>
        </w:tc>
        <w:tc>
          <w:tcPr>
            <w:tcW w:w="2551" w:type="dxa"/>
            <w:vAlign w:val="center"/>
          </w:tcPr>
          <w:p>
            <w:pPr>
              <w:pStyle w:val="12"/>
            </w:pPr>
            <w:r>
              <w:t>≥100次</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开展文化活动合格率</w:t>
            </w:r>
          </w:p>
        </w:tc>
        <w:tc>
          <w:tcPr>
            <w:tcW w:w="2835" w:type="dxa"/>
            <w:vAlign w:val="center"/>
          </w:tcPr>
          <w:p>
            <w:pPr>
              <w:pStyle w:val="12"/>
            </w:pPr>
            <w:r>
              <w:t>开展文化活动合格率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活动完成时效</w:t>
            </w:r>
          </w:p>
        </w:tc>
        <w:tc>
          <w:tcPr>
            <w:tcW w:w="2835" w:type="dxa"/>
            <w:vAlign w:val="center"/>
          </w:tcPr>
          <w:p>
            <w:pPr>
              <w:pStyle w:val="12"/>
            </w:pPr>
            <w:r>
              <w:t>按计划及时完成活动比率</w:t>
            </w:r>
          </w:p>
        </w:tc>
        <w:tc>
          <w:tcPr>
            <w:tcW w:w="2551" w:type="dxa"/>
            <w:vAlign w:val="center"/>
          </w:tcPr>
          <w:p>
            <w:pPr>
              <w:pStyle w:val="12"/>
            </w:pPr>
            <w:r>
              <w:t>100%</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每场活动成本数</w:t>
            </w:r>
          </w:p>
        </w:tc>
        <w:tc>
          <w:tcPr>
            <w:tcW w:w="2835" w:type="dxa"/>
            <w:vAlign w:val="center"/>
          </w:tcPr>
          <w:p>
            <w:pPr>
              <w:pStyle w:val="12"/>
            </w:pPr>
            <w:r>
              <w:t>每场活动支出成本</w:t>
            </w:r>
          </w:p>
        </w:tc>
        <w:tc>
          <w:tcPr>
            <w:tcW w:w="2551" w:type="dxa"/>
            <w:vAlign w:val="center"/>
          </w:tcPr>
          <w:p>
            <w:pPr>
              <w:pStyle w:val="12"/>
            </w:pPr>
            <w:r>
              <w:t>≤5000元</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促进文化产业发展</w:t>
            </w:r>
          </w:p>
        </w:tc>
        <w:tc>
          <w:tcPr>
            <w:tcW w:w="2835" w:type="dxa"/>
            <w:vAlign w:val="center"/>
          </w:tcPr>
          <w:p>
            <w:pPr>
              <w:pStyle w:val="12"/>
            </w:pPr>
            <w:r>
              <w:t>文化产业收入增长率</w:t>
            </w:r>
          </w:p>
        </w:tc>
        <w:tc>
          <w:tcPr>
            <w:tcW w:w="2551" w:type="dxa"/>
            <w:vAlign w:val="center"/>
          </w:tcPr>
          <w:p>
            <w:pPr>
              <w:pStyle w:val="12"/>
            </w:pPr>
            <w:r>
              <w:t>≥1%</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提高群众文化生活水平</w:t>
            </w:r>
          </w:p>
        </w:tc>
        <w:tc>
          <w:tcPr>
            <w:tcW w:w="2835" w:type="dxa"/>
            <w:vAlign w:val="center"/>
          </w:tcPr>
          <w:p>
            <w:pPr>
              <w:pStyle w:val="12"/>
            </w:pPr>
            <w:r>
              <w:t>群众观看文化活动次数增长率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提高群众文化活动参与率</w:t>
            </w:r>
          </w:p>
        </w:tc>
        <w:tc>
          <w:tcPr>
            <w:tcW w:w="2835" w:type="dxa"/>
            <w:vAlign w:val="center"/>
          </w:tcPr>
          <w:p>
            <w:pPr>
              <w:pStyle w:val="12"/>
            </w:pPr>
            <w:r>
              <w:t>提高群众文化活动参与率</w:t>
            </w:r>
          </w:p>
        </w:tc>
        <w:tc>
          <w:tcPr>
            <w:tcW w:w="2551" w:type="dxa"/>
            <w:vAlign w:val="center"/>
          </w:tcPr>
          <w:p>
            <w:pPr>
              <w:pStyle w:val="12"/>
            </w:pPr>
            <w:r>
              <w:t>≥3%</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对群众文化生活水平持续影响时间</w:t>
            </w:r>
          </w:p>
        </w:tc>
        <w:tc>
          <w:tcPr>
            <w:tcW w:w="2835" w:type="dxa"/>
            <w:vAlign w:val="center"/>
          </w:tcPr>
          <w:p>
            <w:pPr>
              <w:pStyle w:val="12"/>
            </w:pPr>
            <w:r>
              <w:t>对群众文化生活水平持续影响时间</w:t>
            </w:r>
          </w:p>
        </w:tc>
        <w:tc>
          <w:tcPr>
            <w:tcW w:w="2551" w:type="dxa"/>
            <w:vAlign w:val="center"/>
          </w:tcPr>
          <w:p>
            <w:pPr>
              <w:pStyle w:val="12"/>
            </w:pPr>
            <w:r>
              <w:t>≥1年</w:t>
            </w:r>
          </w:p>
        </w:tc>
        <w:tc>
          <w:tcPr>
            <w:tcW w:w="2268"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服务对象对各项活动的满意程度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49、原电影公司房屋租金（农村文化建设）绩效目标表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1.按月发放电影公司人员工资</w:t>
            </w:r>
          </w:p>
          <w:p>
            <w:pPr>
              <w:pStyle w:val="12"/>
            </w:pPr>
            <w:r>
              <w:t>2.使电影公司员工生活得到保障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2835" w:type="dxa"/>
            <w:vAlign w:val="center"/>
          </w:tcPr>
          <w:p>
            <w:pPr>
              <w:pStyle w:val="12"/>
            </w:pPr>
            <w:r>
              <w:t>全年为电影公司员工发放工资人数</w:t>
            </w:r>
          </w:p>
        </w:tc>
        <w:tc>
          <w:tcPr>
            <w:tcW w:w="2551" w:type="dxa"/>
            <w:vAlign w:val="center"/>
          </w:tcPr>
          <w:p>
            <w:pPr>
              <w:pStyle w:val="12"/>
            </w:pPr>
            <w:r>
              <w:t>≥17人</w:t>
            </w:r>
          </w:p>
        </w:tc>
        <w:tc>
          <w:tcPr>
            <w:tcW w:w="2268" w:type="dxa"/>
            <w:vAlign w:val="center"/>
          </w:tcPr>
          <w:p>
            <w:pPr>
              <w:pStyle w:val="12"/>
            </w:pPr>
            <w:r>
              <w:t>职工人员名单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工资发放成功率</w:t>
            </w:r>
          </w:p>
        </w:tc>
        <w:tc>
          <w:tcPr>
            <w:tcW w:w="2835" w:type="dxa"/>
            <w:vAlign w:val="center"/>
          </w:tcPr>
          <w:p>
            <w:pPr>
              <w:pStyle w:val="12"/>
            </w:pPr>
            <w:r>
              <w:t>全年为电影公司员工发放工资准确率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及时发放</w:t>
            </w:r>
          </w:p>
        </w:tc>
        <w:tc>
          <w:tcPr>
            <w:tcW w:w="2835" w:type="dxa"/>
            <w:vAlign w:val="center"/>
          </w:tcPr>
          <w:p>
            <w:pPr>
              <w:pStyle w:val="12"/>
            </w:pPr>
            <w:r>
              <w:t>全年按规定时间及时将工资发放到位率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成本预算控制数</w:t>
            </w:r>
          </w:p>
        </w:tc>
        <w:tc>
          <w:tcPr>
            <w:tcW w:w="2835" w:type="dxa"/>
            <w:vAlign w:val="center"/>
          </w:tcPr>
          <w:p>
            <w:pPr>
              <w:pStyle w:val="12"/>
            </w:pPr>
            <w:r>
              <w:t>每人每年工资发放数</w:t>
            </w:r>
          </w:p>
        </w:tc>
        <w:tc>
          <w:tcPr>
            <w:tcW w:w="2551" w:type="dxa"/>
            <w:vAlign w:val="center"/>
          </w:tcPr>
          <w:p>
            <w:pPr>
              <w:pStyle w:val="12"/>
            </w:pPr>
            <w:r>
              <w:t>≤8万元</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保障职工队伍稳定</w:t>
            </w:r>
          </w:p>
        </w:tc>
        <w:tc>
          <w:tcPr>
            <w:tcW w:w="2835" w:type="dxa"/>
            <w:vAlign w:val="center"/>
          </w:tcPr>
          <w:p>
            <w:pPr>
              <w:pStyle w:val="12"/>
            </w:pPr>
            <w:r>
              <w:t>及时落实待遇，确保职工队伍稳定</w:t>
            </w:r>
          </w:p>
        </w:tc>
        <w:tc>
          <w:tcPr>
            <w:tcW w:w="2551" w:type="dxa"/>
            <w:vAlign w:val="center"/>
          </w:tcPr>
          <w:p>
            <w:pPr>
              <w:pStyle w:val="12"/>
            </w:pPr>
            <w:r>
              <w:t>≥98%</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增加人员收入</w:t>
            </w:r>
          </w:p>
        </w:tc>
        <w:tc>
          <w:tcPr>
            <w:tcW w:w="2835" w:type="dxa"/>
            <w:vAlign w:val="center"/>
          </w:tcPr>
          <w:p>
            <w:pPr>
              <w:pStyle w:val="12"/>
            </w:pPr>
            <w:r>
              <w:t>确保人员收入增加</w:t>
            </w:r>
          </w:p>
        </w:tc>
        <w:tc>
          <w:tcPr>
            <w:tcW w:w="2551" w:type="dxa"/>
            <w:vAlign w:val="center"/>
          </w:tcPr>
          <w:p>
            <w:pPr>
              <w:pStyle w:val="12"/>
            </w:pPr>
            <w:r>
              <w:t>≥6万元</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2835" w:type="dxa"/>
            <w:vAlign w:val="center"/>
          </w:tcPr>
          <w:p>
            <w:pPr>
              <w:pStyle w:val="12"/>
            </w:pPr>
            <w:r>
              <w:t>节约水电等支出，较上年节约率</w:t>
            </w:r>
          </w:p>
        </w:tc>
        <w:tc>
          <w:tcPr>
            <w:tcW w:w="2551" w:type="dxa"/>
            <w:vAlign w:val="center"/>
          </w:tcPr>
          <w:p>
            <w:pPr>
              <w:pStyle w:val="12"/>
            </w:pPr>
            <w:r>
              <w:t>≥1%</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2835" w:type="dxa"/>
            <w:vAlign w:val="center"/>
          </w:tcPr>
          <w:p>
            <w:pPr>
              <w:pStyle w:val="12"/>
            </w:pPr>
            <w:r>
              <w:t>通过及时落实人员待遇，保障工作持续推进</w:t>
            </w:r>
          </w:p>
        </w:tc>
        <w:tc>
          <w:tcPr>
            <w:tcW w:w="2551" w:type="dxa"/>
            <w:vAlign w:val="center"/>
          </w:tcPr>
          <w:p>
            <w:pPr>
              <w:pStyle w:val="12"/>
            </w:pPr>
            <w:r>
              <w:t>≥98%</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2835" w:type="dxa"/>
            <w:vAlign w:val="center"/>
          </w:tcPr>
          <w:p>
            <w:pPr>
              <w:pStyle w:val="12"/>
            </w:pPr>
            <w:r>
              <w:t>通过调查，满意和基本满意人中占所有调查人员的比例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50、原电影公司房屋租金（农村文化建设）绩效目标表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1.通过发放电影公司人员工资，解决历史遗留问题。</w:t>
            </w:r>
          </w:p>
          <w:p>
            <w:pPr>
              <w:pStyle w:val="12"/>
            </w:pPr>
            <w:r>
              <w:t>2.通过保障电影公司员工生活问题，促进社会和谐稳定。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2835" w:type="dxa"/>
            <w:vAlign w:val="center"/>
          </w:tcPr>
          <w:p>
            <w:pPr>
              <w:pStyle w:val="12"/>
            </w:pPr>
            <w:r>
              <w:t>全年为电影公司员工发放工资人数</w:t>
            </w:r>
          </w:p>
        </w:tc>
        <w:tc>
          <w:tcPr>
            <w:tcW w:w="2551" w:type="dxa"/>
            <w:vAlign w:val="center"/>
          </w:tcPr>
          <w:p>
            <w:pPr>
              <w:pStyle w:val="12"/>
            </w:pPr>
            <w:r>
              <w:t>≥17人</w:t>
            </w:r>
          </w:p>
        </w:tc>
        <w:tc>
          <w:tcPr>
            <w:tcW w:w="2268" w:type="dxa"/>
            <w:vAlign w:val="center"/>
          </w:tcPr>
          <w:p>
            <w:pPr>
              <w:pStyle w:val="12"/>
            </w:pPr>
            <w:r>
              <w:t>职工人员名单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工资发放准确性</w:t>
            </w:r>
          </w:p>
        </w:tc>
        <w:tc>
          <w:tcPr>
            <w:tcW w:w="2835" w:type="dxa"/>
            <w:vAlign w:val="center"/>
          </w:tcPr>
          <w:p>
            <w:pPr>
              <w:pStyle w:val="12"/>
            </w:pPr>
            <w:r>
              <w:t>全年为电影公司员工发放工资准确率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工资发放及时性</w:t>
            </w:r>
          </w:p>
        </w:tc>
        <w:tc>
          <w:tcPr>
            <w:tcW w:w="2835" w:type="dxa"/>
            <w:vAlign w:val="center"/>
          </w:tcPr>
          <w:p>
            <w:pPr>
              <w:pStyle w:val="12"/>
            </w:pPr>
            <w:r>
              <w:t>全年按规定时间及时将工资发放到位率</w:t>
            </w:r>
          </w:p>
        </w:tc>
        <w:tc>
          <w:tcPr>
            <w:tcW w:w="2551" w:type="dxa"/>
            <w:vAlign w:val="center"/>
          </w:tcPr>
          <w:p>
            <w:pPr>
              <w:pStyle w:val="12"/>
            </w:pPr>
            <w:r>
              <w:t>100%</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人均年工资标准</w:t>
            </w:r>
          </w:p>
        </w:tc>
        <w:tc>
          <w:tcPr>
            <w:tcW w:w="2835" w:type="dxa"/>
            <w:vAlign w:val="center"/>
          </w:tcPr>
          <w:p>
            <w:pPr>
              <w:pStyle w:val="12"/>
            </w:pPr>
            <w:r>
              <w:t>每人每年工资发放数</w:t>
            </w:r>
          </w:p>
        </w:tc>
        <w:tc>
          <w:tcPr>
            <w:tcW w:w="2551" w:type="dxa"/>
            <w:vAlign w:val="center"/>
          </w:tcPr>
          <w:p>
            <w:pPr>
              <w:pStyle w:val="12"/>
            </w:pPr>
            <w:r>
              <w:t>≤8万元</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年度预算控制数</w:t>
            </w:r>
          </w:p>
        </w:tc>
        <w:tc>
          <w:tcPr>
            <w:tcW w:w="2835" w:type="dxa"/>
            <w:vAlign w:val="center"/>
          </w:tcPr>
          <w:p>
            <w:pPr>
              <w:pStyle w:val="12"/>
            </w:pPr>
            <w:r>
              <w:t>年度费用支出控制在预算额度内</w:t>
            </w:r>
          </w:p>
        </w:tc>
        <w:tc>
          <w:tcPr>
            <w:tcW w:w="2551" w:type="dxa"/>
            <w:vAlign w:val="center"/>
          </w:tcPr>
          <w:p>
            <w:pPr>
              <w:pStyle w:val="12"/>
            </w:pPr>
            <w:r>
              <w:t>≤125万元</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保障职工队伍稳定</w:t>
            </w:r>
          </w:p>
        </w:tc>
        <w:tc>
          <w:tcPr>
            <w:tcW w:w="2835" w:type="dxa"/>
            <w:vAlign w:val="center"/>
          </w:tcPr>
          <w:p>
            <w:pPr>
              <w:pStyle w:val="12"/>
            </w:pPr>
            <w:r>
              <w:t>及时落实待遇，确保职工队伍稳定</w:t>
            </w:r>
          </w:p>
        </w:tc>
        <w:tc>
          <w:tcPr>
            <w:tcW w:w="2551" w:type="dxa"/>
            <w:vAlign w:val="center"/>
          </w:tcPr>
          <w:p>
            <w:pPr>
              <w:pStyle w:val="12"/>
            </w:pPr>
            <w:r>
              <w:t>≥98%</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增加人员收入</w:t>
            </w:r>
          </w:p>
        </w:tc>
        <w:tc>
          <w:tcPr>
            <w:tcW w:w="2835" w:type="dxa"/>
            <w:vAlign w:val="center"/>
          </w:tcPr>
          <w:p>
            <w:pPr>
              <w:pStyle w:val="12"/>
            </w:pPr>
            <w:r>
              <w:t>确保人员收入增加</w:t>
            </w:r>
          </w:p>
        </w:tc>
        <w:tc>
          <w:tcPr>
            <w:tcW w:w="2551" w:type="dxa"/>
            <w:vAlign w:val="center"/>
          </w:tcPr>
          <w:p>
            <w:pPr>
              <w:pStyle w:val="12"/>
            </w:pPr>
            <w:r>
              <w:t>≥6万元</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业务工作可持续性</w:t>
            </w:r>
          </w:p>
        </w:tc>
        <w:tc>
          <w:tcPr>
            <w:tcW w:w="2835" w:type="dxa"/>
            <w:vAlign w:val="center"/>
          </w:tcPr>
          <w:p>
            <w:pPr>
              <w:pStyle w:val="12"/>
            </w:pPr>
            <w:r>
              <w:t>通过及时落实人员待遇，保障工作持续推进</w:t>
            </w:r>
          </w:p>
        </w:tc>
        <w:tc>
          <w:tcPr>
            <w:tcW w:w="2551" w:type="dxa"/>
            <w:vAlign w:val="center"/>
          </w:tcPr>
          <w:p>
            <w:pPr>
              <w:pStyle w:val="12"/>
            </w:pPr>
            <w:r>
              <w:t>≥98%</w:t>
            </w:r>
          </w:p>
        </w:tc>
        <w:tc>
          <w:tcPr>
            <w:tcW w:w="2268" w:type="dxa"/>
            <w:vAlign w:val="center"/>
          </w:tcPr>
          <w:p>
            <w:pPr>
              <w:pStyle w:val="12"/>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2835" w:type="dxa"/>
            <w:vAlign w:val="center"/>
          </w:tcPr>
          <w:p>
            <w:pPr>
              <w:pStyle w:val="12"/>
            </w:pPr>
            <w:r>
              <w:t>通过调查，满意和基本满意人中占所有调查人员的比例</w:t>
            </w:r>
          </w:p>
        </w:tc>
        <w:tc>
          <w:tcPr>
            <w:tcW w:w="2551" w:type="dxa"/>
            <w:vAlign w:val="center"/>
          </w:tcPr>
          <w:p>
            <w:pPr>
              <w:pStyle w:val="12"/>
            </w:pPr>
            <w:r>
              <w:t>≥95%</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2022年，青龙满族自治县旅游和文化广电局本级安排政府采购预算270.00万元。具体内容见下表。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政府采购金额（当年单位预算安排资金）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270.00</w:t>
            </w:r>
          </w:p>
        </w:tc>
        <w:tc>
          <w:tcPr>
            <w:tcW w:w="964" w:type="dxa"/>
            <w:vAlign w:val="center"/>
          </w:tcPr>
          <w:p>
            <w:pPr>
              <w:pStyle w:val="15"/>
            </w:pPr>
            <w:r>
              <w:t>270.00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青龙满族自治县旅游和文化广电局本级小计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270.00</w:t>
            </w:r>
          </w:p>
        </w:tc>
        <w:tc>
          <w:tcPr>
            <w:tcW w:w="964" w:type="dxa"/>
            <w:vAlign w:val="center"/>
          </w:tcPr>
          <w:p>
            <w:pPr>
              <w:pStyle w:val="15"/>
            </w:pPr>
            <w:r>
              <w:t>270.00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关于提前下达2022年中央补助地方公共文化服务体系建设专项资金预算的通知-戏曲进乡村（冀财教[2021]138号）</w:t>
            </w:r>
          </w:p>
        </w:tc>
        <w:tc>
          <w:tcPr>
            <w:tcW w:w="964" w:type="dxa"/>
            <w:vAlign w:val="center"/>
          </w:tcPr>
          <w:p>
            <w:pPr>
              <w:pStyle w:val="11"/>
            </w:pPr>
            <w:r>
              <w:t>75.00</w:t>
            </w:r>
          </w:p>
        </w:tc>
        <w:tc>
          <w:tcPr>
            <w:tcW w:w="1134" w:type="dxa"/>
            <w:vAlign w:val="center"/>
          </w:tcPr>
          <w:p>
            <w:pPr>
              <w:pStyle w:val="12"/>
            </w:pPr>
            <w:r>
              <w:t>群众文化活动服务</w:t>
            </w:r>
          </w:p>
        </w:tc>
        <w:tc>
          <w:tcPr>
            <w:tcW w:w="1134" w:type="dxa"/>
            <w:vAlign w:val="center"/>
          </w:tcPr>
          <w:p>
            <w:pPr>
              <w:pStyle w:val="12"/>
            </w:pPr>
            <w:r>
              <w:t>C200307</w:t>
            </w:r>
          </w:p>
        </w:tc>
        <w:tc>
          <w:tcPr>
            <w:tcW w:w="709" w:type="dxa"/>
            <w:vAlign w:val="center"/>
          </w:tcPr>
          <w:p>
            <w:pPr>
              <w:pStyle w:val="13"/>
            </w:pPr>
            <w:r>
              <w:t>场</w:t>
            </w:r>
          </w:p>
        </w:tc>
        <w:tc>
          <w:tcPr>
            <w:tcW w:w="850" w:type="dxa"/>
            <w:vAlign w:val="center"/>
          </w:tcPr>
          <w:p>
            <w:pPr>
              <w:pStyle w:val="11"/>
            </w:pPr>
            <w:r>
              <w:t>150</w:t>
            </w:r>
          </w:p>
        </w:tc>
        <w:tc>
          <w:tcPr>
            <w:tcW w:w="850" w:type="dxa"/>
            <w:vAlign w:val="center"/>
          </w:tcPr>
          <w:p>
            <w:pPr>
              <w:pStyle w:val="11"/>
            </w:pPr>
            <w:r>
              <w:t>0.50</w:t>
            </w:r>
          </w:p>
        </w:tc>
        <w:tc>
          <w:tcPr>
            <w:tcW w:w="964" w:type="dxa"/>
            <w:vAlign w:val="center"/>
          </w:tcPr>
          <w:p>
            <w:pPr>
              <w:pStyle w:val="11"/>
            </w:pPr>
            <w:r>
              <w:t>75.00</w:t>
            </w:r>
          </w:p>
        </w:tc>
        <w:tc>
          <w:tcPr>
            <w:tcW w:w="964" w:type="dxa"/>
            <w:vAlign w:val="center"/>
          </w:tcPr>
          <w:p>
            <w:pPr>
              <w:pStyle w:val="11"/>
            </w:pPr>
            <w:r>
              <w:t>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关于提前下达2022年中央补助地方公共文化服务体系建设专项资金预算的通知-一般项目（冀财教[2021]138号）</w:t>
            </w:r>
          </w:p>
        </w:tc>
        <w:tc>
          <w:tcPr>
            <w:tcW w:w="964" w:type="dxa"/>
            <w:vAlign w:val="center"/>
          </w:tcPr>
          <w:p>
            <w:pPr>
              <w:pStyle w:val="11"/>
            </w:pPr>
            <w:r>
              <w:t>385.17</w:t>
            </w:r>
          </w:p>
        </w:tc>
        <w:tc>
          <w:tcPr>
            <w:tcW w:w="1134" w:type="dxa"/>
            <w:vAlign w:val="center"/>
          </w:tcPr>
          <w:p>
            <w:pPr>
              <w:pStyle w:val="12"/>
            </w:pPr>
            <w:r>
              <w:t>百科全书</w:t>
            </w:r>
          </w:p>
        </w:tc>
        <w:tc>
          <w:tcPr>
            <w:tcW w:w="1134" w:type="dxa"/>
            <w:vAlign w:val="center"/>
          </w:tcPr>
          <w:p>
            <w:pPr>
              <w:pStyle w:val="12"/>
            </w:pPr>
            <w:r>
              <w:t>A05010103</w:t>
            </w:r>
          </w:p>
        </w:tc>
        <w:tc>
          <w:tcPr>
            <w:tcW w:w="709" w:type="dxa"/>
            <w:vAlign w:val="center"/>
          </w:tcPr>
          <w:p>
            <w:pPr>
              <w:pStyle w:val="13"/>
            </w:pPr>
            <w:r>
              <w:t>本</w:t>
            </w:r>
          </w:p>
        </w:tc>
        <w:tc>
          <w:tcPr>
            <w:tcW w:w="850" w:type="dxa"/>
            <w:vAlign w:val="center"/>
          </w:tcPr>
          <w:p>
            <w:pPr>
              <w:pStyle w:val="11"/>
            </w:pPr>
            <w:r>
              <w:t>37500</w:t>
            </w:r>
          </w:p>
        </w:tc>
        <w:tc>
          <w:tcPr>
            <w:tcW w:w="850" w:type="dxa"/>
            <w:vAlign w:val="center"/>
          </w:tcPr>
          <w:p>
            <w:pPr>
              <w:pStyle w:val="11"/>
            </w:pPr>
            <w:r>
              <w:t>0.00</w:t>
            </w:r>
          </w:p>
        </w:tc>
        <w:tc>
          <w:tcPr>
            <w:tcW w:w="964" w:type="dxa"/>
            <w:vAlign w:val="center"/>
          </w:tcPr>
          <w:p>
            <w:pPr>
              <w:pStyle w:val="11"/>
            </w:pPr>
            <w:r>
              <w:t>75.00</w:t>
            </w:r>
          </w:p>
        </w:tc>
        <w:tc>
          <w:tcPr>
            <w:tcW w:w="964" w:type="dxa"/>
            <w:vAlign w:val="center"/>
          </w:tcPr>
          <w:p>
            <w:pPr>
              <w:pStyle w:val="11"/>
            </w:pPr>
            <w:r>
              <w:t>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关于提前下达2022年中央补助地方公共文化服务体系建设专项资金预算的通知-一般项目（冀财教[2021]138号）</w:t>
            </w:r>
          </w:p>
        </w:tc>
        <w:tc>
          <w:tcPr>
            <w:tcW w:w="964" w:type="dxa"/>
            <w:vAlign w:val="center"/>
          </w:tcPr>
          <w:p>
            <w:pPr>
              <w:pStyle w:val="11"/>
            </w:pPr>
            <w:r>
              <w:t>385.17</w:t>
            </w:r>
          </w:p>
        </w:tc>
        <w:tc>
          <w:tcPr>
            <w:tcW w:w="1134" w:type="dxa"/>
            <w:vAlign w:val="center"/>
          </w:tcPr>
          <w:p>
            <w:pPr>
              <w:pStyle w:val="12"/>
            </w:pPr>
            <w:r>
              <w:t>其他椅凳类</w:t>
            </w:r>
          </w:p>
        </w:tc>
        <w:tc>
          <w:tcPr>
            <w:tcW w:w="1134" w:type="dxa"/>
            <w:vAlign w:val="center"/>
          </w:tcPr>
          <w:p>
            <w:pPr>
              <w:pStyle w:val="12"/>
            </w:pPr>
            <w:r>
              <w:t>A060399</w:t>
            </w:r>
          </w:p>
        </w:tc>
        <w:tc>
          <w:tcPr>
            <w:tcW w:w="709" w:type="dxa"/>
            <w:vAlign w:val="center"/>
          </w:tcPr>
          <w:p>
            <w:pPr>
              <w:pStyle w:val="13"/>
            </w:pPr>
            <w:r>
              <w:t>套</w:t>
            </w:r>
          </w:p>
        </w:tc>
        <w:tc>
          <w:tcPr>
            <w:tcW w:w="850" w:type="dxa"/>
            <w:vAlign w:val="center"/>
          </w:tcPr>
          <w:p>
            <w:pPr>
              <w:pStyle w:val="11"/>
            </w:pPr>
            <w:r>
              <w:t>2400</w:t>
            </w:r>
          </w:p>
        </w:tc>
        <w:tc>
          <w:tcPr>
            <w:tcW w:w="850" w:type="dxa"/>
            <w:vAlign w:val="center"/>
          </w:tcPr>
          <w:p>
            <w:pPr>
              <w:pStyle w:val="11"/>
            </w:pPr>
            <w:r>
              <w:t>0.05</w:t>
            </w:r>
          </w:p>
        </w:tc>
        <w:tc>
          <w:tcPr>
            <w:tcW w:w="964" w:type="dxa"/>
            <w:vAlign w:val="center"/>
          </w:tcPr>
          <w:p>
            <w:pPr>
              <w:pStyle w:val="11"/>
            </w:pPr>
            <w:r>
              <w:t>120.00</w:t>
            </w:r>
          </w:p>
        </w:tc>
        <w:tc>
          <w:tcPr>
            <w:tcW w:w="964" w:type="dxa"/>
            <w:vAlign w:val="center"/>
          </w:tcPr>
          <w:p>
            <w:pPr>
              <w:pStyle w:val="11"/>
            </w:pPr>
            <w:r>
              <w:t>120.00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青龙满族自治县旅游和文化广电局本级上年末固定资产金额为457.87万元（详见下表）。本年度拟购置固定资产总额为0.00万元，已按要求列入政府采购预算，详见政府采购预算表。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357001青龙满族自治县旅游和文化广电局本级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457.87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3</w:t>
            </w:r>
          </w:p>
        </w:tc>
        <w:tc>
          <w:tcPr>
            <w:tcW w:w="2835" w:type="dxa"/>
            <w:vAlign w:val="center"/>
          </w:tcPr>
          <w:p>
            <w:pPr>
              <w:pStyle w:val="11"/>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361.87</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方正书宋_GBK">
    <w:altName w:val="微软雅黑"/>
    <w:panose1 w:val="02000000000000000000"/>
    <w:charset w:val="86"/>
    <w:family w:val="roman"/>
    <w:pitch w:val="default"/>
    <w:sig w:usb0="00000000" w:usb1="00000000" w:usb2="00082016" w:usb3="00000000" w:csb0="00040001" w:csb1="00000000"/>
  </w:font>
  <w:font w:name="方正仿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TVmYjVjMmI1YWQzZjk5NDAwOWMzZWZhODQ3ZmMifQ=="/>
  </w:docVars>
  <w:rsids>
    <w:rsidRoot w:val="00547ED6"/>
    <w:rsid w:val="000443BA"/>
    <w:rsid w:val="00046E64"/>
    <w:rsid w:val="00064B9C"/>
    <w:rsid w:val="00346126"/>
    <w:rsid w:val="0036027F"/>
    <w:rsid w:val="003843D3"/>
    <w:rsid w:val="003854A0"/>
    <w:rsid w:val="0045789A"/>
    <w:rsid w:val="004B5A77"/>
    <w:rsid w:val="004E785A"/>
    <w:rsid w:val="0050148E"/>
    <w:rsid w:val="00501D42"/>
    <w:rsid w:val="005236A5"/>
    <w:rsid w:val="00547ED6"/>
    <w:rsid w:val="00575231"/>
    <w:rsid w:val="00666379"/>
    <w:rsid w:val="006705AF"/>
    <w:rsid w:val="00767478"/>
    <w:rsid w:val="00837CC5"/>
    <w:rsid w:val="00846EA6"/>
    <w:rsid w:val="00900B35"/>
    <w:rsid w:val="00916617"/>
    <w:rsid w:val="009919C9"/>
    <w:rsid w:val="009C14B1"/>
    <w:rsid w:val="00CD76CD"/>
    <w:rsid w:val="00D1631E"/>
    <w:rsid w:val="00DE561D"/>
    <w:rsid w:val="00E1258A"/>
    <w:rsid w:val="00E47430"/>
    <w:rsid w:val="00EC43F4"/>
    <w:rsid w:val="00EE4BF5"/>
    <w:rsid w:val="00F1534E"/>
    <w:rsid w:val="00F56AC6"/>
    <w:rsid w:val="00F94169"/>
    <w:rsid w:val="039446EB"/>
    <w:rsid w:val="11606388"/>
    <w:rsid w:val="17E35402"/>
    <w:rsid w:val="195F3DD2"/>
    <w:rsid w:val="202D2B6C"/>
    <w:rsid w:val="3E175F26"/>
    <w:rsid w:val="660364FC"/>
    <w:rsid w:val="6D967818"/>
    <w:rsid w:val="7C802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7" Type="http://schemas.openxmlformats.org/officeDocument/2006/relationships/fontTable" Target="fontTable.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2022-06-18T10:39:08Z</dcterms:created>
  <dcterms:modified xsi:type="dcterms:W3CDTF">2022-06-18T02:39:08Z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2022-06-18T10:38:58Z</dcterms:created>
  <dcterms:modified xsi:type="dcterms:W3CDTF">2022-06-18T02:38:58Z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2022-06-18T10:39:06Z</dcterms:created>
  <dcterms:modified xsi:type="dcterms:W3CDTF">2022-06-18T02:39:06Z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2022-06-18T10:38:56Z</dcterms:created>
  <dcterms:modified xsi:type="dcterms:W3CDTF">2022-06-18T02:38:56Z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2022-06-18T10:39:08Z</dcterms:created>
  <dcterms:modified xsi:type="dcterms:W3CDTF">2022-06-18T02:39:08Z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2022-06-18T10:39:08Z</dcterms:created>
  <dcterms:modified xsi:type="dcterms:W3CDTF">2022-06-18T02:39:08Z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2022-06-18T10:38:56Z</dcterms:created>
  <dcterms:modified xsi:type="dcterms:W3CDTF">2022-06-18T02:38:56Z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2022-06-18T02:39:04Z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2022-06-18T10:39:08Z</dcterms:created>
  <dcterms:modified xsi:type="dcterms:W3CDTF">2022-06-18T02:39:07Z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2022-06-18T02:39:03Z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2022-06-18T10:38:56Z</dcterms:created>
  <dcterms:modified xsi:type="dcterms:W3CDTF">2022-06-18T02:38:56Z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2022-06-18T10:39:08Z</dcterms:created>
  <dcterms:modified xsi:type="dcterms:W3CDTF">2022-06-18T02:39:08Z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2022-06-18T10:39:09Z</dcterms:created>
  <dcterms:modified xsi:type="dcterms:W3CDTF">2022-06-18T02:39:09Z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2022-06-18T10:38:56Z</dcterms:created>
  <dcterms:modified xsi:type="dcterms:W3CDTF">2022-06-18T02:38:56Z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2022-06-18T10:38:56Z</dcterms:created>
  <dcterms:modified xsi:type="dcterms:W3CDTF">2022-06-18T02:38:56Z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2022-06-18T10:39:03Z</dcterms:created>
  <dcterms:modified xsi:type="dcterms:W3CDTF">2022-06-18T02:39:03Z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2022-06-18T10:38:56Z</dcterms:created>
  <dcterms:modified xsi:type="dcterms:W3CDTF">2022-06-18T02:38:56Z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2022-06-18T10:38:52Z</dcterms:created>
  <dcterms:modified xsi:type="dcterms:W3CDTF">2022-06-18T02:38:52Z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2022-06-18T10:39:05Z</dcterms:created>
  <dcterms:modified xsi:type="dcterms:W3CDTF">2022-06-18T02:39:05Z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2022-06-18T10:39:06Z</dcterms:created>
  <dcterms:modified xsi:type="dcterms:W3CDTF">2022-06-18T02:39:06Z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2022-06-18T10:38:53Z</dcterms:created>
  <dcterms:modified xsi:type="dcterms:W3CDTF">2022-06-18T02:38:53Z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2022-06-18T10:39:02Z</dcterms:created>
  <dcterms:modified xsi:type="dcterms:W3CDTF">2022-06-18T02:39:02Z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2022-06-18T10:39:04Z</dcterms:created>
  <dcterms:modified xsi:type="dcterms:W3CDTF">2022-06-18T02:39:04Z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2022-06-18T10:38:47Z</dcterms:created>
  <dcterms:modified xsi:type="dcterms:W3CDTF">2022-06-18T02:38:47Z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2022-06-18T10:38:55Z</dcterms:created>
  <dcterms:modified xsi:type="dcterms:W3CDTF">2022-06-18T02:38:55Z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2022-06-18T10:38:54Z</dcterms:created>
  <dcterms:modified xsi:type="dcterms:W3CDTF">2022-06-18T02:38:54Z</dcterms:modified>
</cp:coreProperties>
</file>

<file path=customXml/itemProps1.xml><?xml version="1.0" encoding="utf-8"?>
<ds:datastoreItem xmlns:ds="http://schemas.openxmlformats.org/officeDocument/2006/customXml" ds:itemID="{5242F3AA-7A08-4590-96FC-9AB915FBD963}">
  <ds:schemaRefs/>
</ds:datastoreItem>
</file>

<file path=customXml/itemProps10.xml><?xml version="1.0" encoding="utf-8"?>
<ds:datastoreItem xmlns:ds="http://schemas.openxmlformats.org/officeDocument/2006/customXml" ds:itemID="{D1A0CF65-C19E-4BB0-8D32-4AF83AC73118}">
  <ds:schemaRefs/>
</ds:datastoreItem>
</file>

<file path=customXml/itemProps100.xml><?xml version="1.0" encoding="utf-8"?>
<ds:datastoreItem xmlns:ds="http://schemas.openxmlformats.org/officeDocument/2006/customXml" ds:itemID="{2B4F3CCE-AFB3-427B-B967-E9DEC957E538}">
  <ds:schemaRefs/>
</ds:datastoreItem>
</file>

<file path=customXml/itemProps101.xml><?xml version="1.0" encoding="utf-8"?>
<ds:datastoreItem xmlns:ds="http://schemas.openxmlformats.org/officeDocument/2006/customXml" ds:itemID="{6419C20D-0BD3-4CA2-8C59-1C147013B322}">
  <ds:schemaRefs/>
</ds:datastoreItem>
</file>

<file path=customXml/itemProps102.xml><?xml version="1.0" encoding="utf-8"?>
<ds:datastoreItem xmlns:ds="http://schemas.openxmlformats.org/officeDocument/2006/customXml" ds:itemID="{0F67D45A-0DFC-44BB-BCB1-AE5F73CB8A17}">
  <ds:schemaRefs/>
</ds:datastoreItem>
</file>

<file path=customXml/itemProps103.xml><?xml version="1.0" encoding="utf-8"?>
<ds:datastoreItem xmlns:ds="http://schemas.openxmlformats.org/officeDocument/2006/customXml" ds:itemID="{491A09D7-EE89-487C-AC3F-419BE4D96394}">
  <ds:schemaRefs/>
</ds:datastoreItem>
</file>

<file path=customXml/itemProps104.xml><?xml version="1.0" encoding="utf-8"?>
<ds:datastoreItem xmlns:ds="http://schemas.openxmlformats.org/officeDocument/2006/customXml" ds:itemID="{AEC6243C-2F01-4878-B143-F4DBEBE70C1F}">
  <ds:schemaRefs/>
</ds:datastoreItem>
</file>

<file path=customXml/itemProps105.xml><?xml version="1.0" encoding="utf-8"?>
<ds:datastoreItem xmlns:ds="http://schemas.openxmlformats.org/officeDocument/2006/customXml" ds:itemID="{05FDD1A8-FBA4-497C-942C-4D04BA911EC8}">
  <ds:schemaRefs/>
</ds:datastoreItem>
</file>

<file path=customXml/itemProps106.xml><?xml version="1.0" encoding="utf-8"?>
<ds:datastoreItem xmlns:ds="http://schemas.openxmlformats.org/officeDocument/2006/customXml" ds:itemID="{42495938-C12A-4B2D-A212-695517447A43}">
  <ds:schemaRefs/>
</ds:datastoreItem>
</file>

<file path=customXml/itemProps107.xml><?xml version="1.0" encoding="utf-8"?>
<ds:datastoreItem xmlns:ds="http://schemas.openxmlformats.org/officeDocument/2006/customXml" ds:itemID="{41AE2901-755A-4AEF-8E96-5A7936A4969A}">
  <ds:schemaRefs/>
</ds:datastoreItem>
</file>

<file path=customXml/itemProps108.xml><?xml version="1.0" encoding="utf-8"?>
<ds:datastoreItem xmlns:ds="http://schemas.openxmlformats.org/officeDocument/2006/customXml" ds:itemID="{E76A9F37-38E0-475A-B357-E2C23502306B}">
  <ds:schemaRefs/>
</ds:datastoreItem>
</file>

<file path=customXml/itemProps109.xml><?xml version="1.0" encoding="utf-8"?>
<ds:datastoreItem xmlns:ds="http://schemas.openxmlformats.org/officeDocument/2006/customXml" ds:itemID="{25E61D40-95B1-488D-B3DE-F7B588AB13D4}">
  <ds:schemaRefs/>
</ds:datastoreItem>
</file>

<file path=customXml/itemProps11.xml><?xml version="1.0" encoding="utf-8"?>
<ds:datastoreItem xmlns:ds="http://schemas.openxmlformats.org/officeDocument/2006/customXml" ds:itemID="{FCB3A99D-7A7C-46AC-9157-085B67A0C62F}">
  <ds:schemaRefs/>
</ds:datastoreItem>
</file>

<file path=customXml/itemProps110.xml><?xml version="1.0" encoding="utf-8"?>
<ds:datastoreItem xmlns:ds="http://schemas.openxmlformats.org/officeDocument/2006/customXml" ds:itemID="{FFEBE487-6D55-4CB0-8BDA-54D7ACBA0AC9}">
  <ds:schemaRefs/>
</ds:datastoreItem>
</file>

<file path=customXml/itemProps111.xml><?xml version="1.0" encoding="utf-8"?>
<ds:datastoreItem xmlns:ds="http://schemas.openxmlformats.org/officeDocument/2006/customXml" ds:itemID="{AE42C4BB-329F-485E-8379-82FF65F1B2E5}">
  <ds:schemaRefs/>
</ds:datastoreItem>
</file>

<file path=customXml/itemProps112.xml><?xml version="1.0" encoding="utf-8"?>
<ds:datastoreItem xmlns:ds="http://schemas.openxmlformats.org/officeDocument/2006/customXml" ds:itemID="{6D7066C0-D67D-4225-82CE-B99EA7620C71}">
  <ds:schemaRefs/>
</ds:datastoreItem>
</file>

<file path=customXml/itemProps113.xml><?xml version="1.0" encoding="utf-8"?>
<ds:datastoreItem xmlns:ds="http://schemas.openxmlformats.org/officeDocument/2006/customXml" ds:itemID="{5DEC2AB6-7F87-4D61-9B93-FC2C13987AD0}">
  <ds:schemaRefs/>
</ds:datastoreItem>
</file>

<file path=customXml/itemProps114.xml><?xml version="1.0" encoding="utf-8"?>
<ds:datastoreItem xmlns:ds="http://schemas.openxmlformats.org/officeDocument/2006/customXml" ds:itemID="{61B10A45-495A-4089-B92C-F17FD1817AA0}">
  <ds:schemaRefs/>
</ds:datastoreItem>
</file>

<file path=customXml/itemProps115.xml><?xml version="1.0" encoding="utf-8"?>
<ds:datastoreItem xmlns:ds="http://schemas.openxmlformats.org/officeDocument/2006/customXml" ds:itemID="{D0481BE2-E82B-4B9C-A4F7-436042A904D7}">
  <ds:schemaRefs/>
</ds:datastoreItem>
</file>

<file path=customXml/itemProps116.xml><?xml version="1.0" encoding="utf-8"?>
<ds:datastoreItem xmlns:ds="http://schemas.openxmlformats.org/officeDocument/2006/customXml" ds:itemID="{182F01B8-235E-4235-B566-D212699C9015}">
  <ds:schemaRefs/>
</ds:datastoreItem>
</file>

<file path=customXml/itemProps117.xml><?xml version="1.0" encoding="utf-8"?>
<ds:datastoreItem xmlns:ds="http://schemas.openxmlformats.org/officeDocument/2006/customXml" ds:itemID="{FA247409-6058-4E60-BBCD-B858ABD2B3B6}">
  <ds:schemaRefs/>
</ds:datastoreItem>
</file>

<file path=customXml/itemProps118.xml><?xml version="1.0" encoding="utf-8"?>
<ds:datastoreItem xmlns:ds="http://schemas.openxmlformats.org/officeDocument/2006/customXml" ds:itemID="{E416F31C-7E66-48AE-84BD-31F2FA412790}">
  <ds:schemaRefs/>
</ds:datastoreItem>
</file>

<file path=customXml/itemProps119.xml><?xml version="1.0" encoding="utf-8"?>
<ds:datastoreItem xmlns:ds="http://schemas.openxmlformats.org/officeDocument/2006/customXml" ds:itemID="{9CB26E61-7DC7-4D4F-AA9B-63C1DA431FEE}">
  <ds:schemaRefs/>
</ds:datastoreItem>
</file>

<file path=customXml/itemProps12.xml><?xml version="1.0" encoding="utf-8"?>
<ds:datastoreItem xmlns:ds="http://schemas.openxmlformats.org/officeDocument/2006/customXml" ds:itemID="{276BDDD5-C92B-48A8-BC92-23F399302D74}">
  <ds:schemaRefs/>
</ds:datastoreItem>
</file>

<file path=customXml/itemProps120.xml><?xml version="1.0" encoding="utf-8"?>
<ds:datastoreItem xmlns:ds="http://schemas.openxmlformats.org/officeDocument/2006/customXml" ds:itemID="{2D9CA197-40D6-4B7C-B9CB-F8F4A5A51CB7}">
  <ds:schemaRefs/>
</ds:datastoreItem>
</file>

<file path=customXml/itemProps121.xml><?xml version="1.0" encoding="utf-8"?>
<ds:datastoreItem xmlns:ds="http://schemas.openxmlformats.org/officeDocument/2006/customXml" ds:itemID="{126CC0C8-6435-4F05-8AD9-1308FCFC33DF}">
  <ds:schemaRefs/>
</ds:datastoreItem>
</file>

<file path=customXml/itemProps122.xml><?xml version="1.0" encoding="utf-8"?>
<ds:datastoreItem xmlns:ds="http://schemas.openxmlformats.org/officeDocument/2006/customXml" ds:itemID="{4E816EC1-75D6-456B-A3ED-5E8F3C127910}">
  <ds:schemaRefs/>
</ds:datastoreItem>
</file>

<file path=customXml/itemProps123.xml><?xml version="1.0" encoding="utf-8"?>
<ds:datastoreItem xmlns:ds="http://schemas.openxmlformats.org/officeDocument/2006/customXml" ds:itemID="{DABC8EBE-16C6-400B-A027-3F00551B9185}">
  <ds:schemaRefs/>
</ds:datastoreItem>
</file>

<file path=customXml/itemProps124.xml><?xml version="1.0" encoding="utf-8"?>
<ds:datastoreItem xmlns:ds="http://schemas.openxmlformats.org/officeDocument/2006/customXml" ds:itemID="{BF3BB01F-4F46-47B6-802F-A1F3A640F6BC}">
  <ds:schemaRefs/>
</ds:datastoreItem>
</file>

<file path=customXml/itemProps125.xml><?xml version="1.0" encoding="utf-8"?>
<ds:datastoreItem xmlns:ds="http://schemas.openxmlformats.org/officeDocument/2006/customXml" ds:itemID="{2503B7FF-15DE-4D81-B4D3-DC3BAA6E8256}">
  <ds:schemaRefs/>
</ds:datastoreItem>
</file>

<file path=customXml/itemProps126.xml><?xml version="1.0" encoding="utf-8"?>
<ds:datastoreItem xmlns:ds="http://schemas.openxmlformats.org/officeDocument/2006/customXml" ds:itemID="{E3D1D95B-BAE1-467C-BD51-02C8F0DF33BC}">
  <ds:schemaRefs/>
</ds:datastoreItem>
</file>

<file path=customXml/itemProps127.xml><?xml version="1.0" encoding="utf-8"?>
<ds:datastoreItem xmlns:ds="http://schemas.openxmlformats.org/officeDocument/2006/customXml" ds:itemID="{C3607A0F-9393-476A-A0E7-93204BB6F8D2}">
  <ds:schemaRefs/>
</ds:datastoreItem>
</file>

<file path=customXml/itemProps128.xml><?xml version="1.0" encoding="utf-8"?>
<ds:datastoreItem xmlns:ds="http://schemas.openxmlformats.org/officeDocument/2006/customXml" ds:itemID="{9CE841EE-740E-44F1-834B-15E025C326DC}">
  <ds:schemaRefs/>
</ds:datastoreItem>
</file>

<file path=customXml/itemProps129.xml><?xml version="1.0" encoding="utf-8"?>
<ds:datastoreItem xmlns:ds="http://schemas.openxmlformats.org/officeDocument/2006/customXml" ds:itemID="{168C1F04-4241-4C2E-A07A-450D61CE29A2}">
  <ds:schemaRefs/>
</ds:datastoreItem>
</file>

<file path=customXml/itemProps13.xml><?xml version="1.0" encoding="utf-8"?>
<ds:datastoreItem xmlns:ds="http://schemas.openxmlformats.org/officeDocument/2006/customXml" ds:itemID="{E02713D0-59AB-431E-BD47-1DF25EF6F268}">
  <ds:schemaRefs/>
</ds:datastoreItem>
</file>

<file path=customXml/itemProps130.xml><?xml version="1.0" encoding="utf-8"?>
<ds:datastoreItem xmlns:ds="http://schemas.openxmlformats.org/officeDocument/2006/customXml" ds:itemID="{7B42D375-D5B0-4FEC-A3CB-F4398DD92F94}">
  <ds:schemaRefs/>
</ds:datastoreItem>
</file>

<file path=customXml/itemProps131.xml><?xml version="1.0" encoding="utf-8"?>
<ds:datastoreItem xmlns:ds="http://schemas.openxmlformats.org/officeDocument/2006/customXml" ds:itemID="{4A1D999D-6193-43FE-8AC7-C636417A8FEA}">
  <ds:schemaRefs/>
</ds:datastoreItem>
</file>

<file path=customXml/itemProps132.xml><?xml version="1.0" encoding="utf-8"?>
<ds:datastoreItem xmlns:ds="http://schemas.openxmlformats.org/officeDocument/2006/customXml" ds:itemID="{ECB6F6D8-3639-46C2-A56F-1C685AFAD3E7}">
  <ds:schemaRefs/>
</ds:datastoreItem>
</file>

<file path=customXml/itemProps133.xml><?xml version="1.0" encoding="utf-8"?>
<ds:datastoreItem xmlns:ds="http://schemas.openxmlformats.org/officeDocument/2006/customXml" ds:itemID="{DF41BFC8-DAD7-4F67-AF42-D654B2F05A8B}">
  <ds:schemaRefs/>
</ds:datastoreItem>
</file>

<file path=customXml/itemProps134.xml><?xml version="1.0" encoding="utf-8"?>
<ds:datastoreItem xmlns:ds="http://schemas.openxmlformats.org/officeDocument/2006/customXml" ds:itemID="{45BB1B04-6BE7-48DA-B447-DD45BF6D4E9F}">
  <ds:schemaRefs/>
</ds:datastoreItem>
</file>

<file path=customXml/itemProps135.xml><?xml version="1.0" encoding="utf-8"?>
<ds:datastoreItem xmlns:ds="http://schemas.openxmlformats.org/officeDocument/2006/customXml" ds:itemID="{3F9CA992-1351-431A-B10D-1D1AAACF5D75}">
  <ds:schemaRefs/>
</ds:datastoreItem>
</file>

<file path=customXml/itemProps136.xml><?xml version="1.0" encoding="utf-8"?>
<ds:datastoreItem xmlns:ds="http://schemas.openxmlformats.org/officeDocument/2006/customXml" ds:itemID="{3EF6A6CB-861A-4A9A-B89B-603952C6B3AC}">
  <ds:schemaRefs/>
</ds:datastoreItem>
</file>

<file path=customXml/itemProps137.xml><?xml version="1.0" encoding="utf-8"?>
<ds:datastoreItem xmlns:ds="http://schemas.openxmlformats.org/officeDocument/2006/customXml" ds:itemID="{0734EE76-B66A-42EC-8331-B388261E16E7}">
  <ds:schemaRefs/>
</ds:datastoreItem>
</file>

<file path=customXml/itemProps138.xml><?xml version="1.0" encoding="utf-8"?>
<ds:datastoreItem xmlns:ds="http://schemas.openxmlformats.org/officeDocument/2006/customXml" ds:itemID="{80933621-2B13-4EC4-87AA-2C3D2E4B2077}">
  <ds:schemaRefs/>
</ds:datastoreItem>
</file>

<file path=customXml/itemProps139.xml><?xml version="1.0" encoding="utf-8"?>
<ds:datastoreItem xmlns:ds="http://schemas.openxmlformats.org/officeDocument/2006/customXml" ds:itemID="{E3FE2687-3D82-4AE7-A96A-C4CEE14BB8A2}">
  <ds:schemaRefs/>
</ds:datastoreItem>
</file>

<file path=customXml/itemProps14.xml><?xml version="1.0" encoding="utf-8"?>
<ds:datastoreItem xmlns:ds="http://schemas.openxmlformats.org/officeDocument/2006/customXml" ds:itemID="{D31CCFC7-C52C-4C9D-B0F4-8218BE17430F}">
  <ds:schemaRefs/>
</ds:datastoreItem>
</file>

<file path=customXml/itemProps140.xml><?xml version="1.0" encoding="utf-8"?>
<ds:datastoreItem xmlns:ds="http://schemas.openxmlformats.org/officeDocument/2006/customXml" ds:itemID="{BB17DE81-E48F-4778-8595-A7DC7F12F97F}">
  <ds:schemaRefs/>
</ds:datastoreItem>
</file>

<file path=customXml/itemProps141.xml><?xml version="1.0" encoding="utf-8"?>
<ds:datastoreItem xmlns:ds="http://schemas.openxmlformats.org/officeDocument/2006/customXml" ds:itemID="{D712313F-CE6F-4168-981E-9EFCCECCF0E1}">
  <ds:schemaRefs/>
</ds:datastoreItem>
</file>

<file path=customXml/itemProps142.xml><?xml version="1.0" encoding="utf-8"?>
<ds:datastoreItem xmlns:ds="http://schemas.openxmlformats.org/officeDocument/2006/customXml" ds:itemID="{970577E0-E25B-4D1D-B1AC-73F789AA1FE8}">
  <ds:schemaRefs/>
</ds:datastoreItem>
</file>

<file path=customXml/itemProps143.xml><?xml version="1.0" encoding="utf-8"?>
<ds:datastoreItem xmlns:ds="http://schemas.openxmlformats.org/officeDocument/2006/customXml" ds:itemID="{5AC2F1C3-4357-4760-80B3-660B3291FF91}">
  <ds:schemaRefs/>
</ds:datastoreItem>
</file>

<file path=customXml/itemProps144.xml><?xml version="1.0" encoding="utf-8"?>
<ds:datastoreItem xmlns:ds="http://schemas.openxmlformats.org/officeDocument/2006/customXml" ds:itemID="{02260191-CEBD-4826-B692-3F561D603A08}">
  <ds:schemaRefs/>
</ds:datastoreItem>
</file>

<file path=customXml/itemProps145.xml><?xml version="1.0" encoding="utf-8"?>
<ds:datastoreItem xmlns:ds="http://schemas.openxmlformats.org/officeDocument/2006/customXml" ds:itemID="{6A7231DC-A30D-48DC-A51F-95EC8E51E52B}">
  <ds:schemaRefs/>
</ds:datastoreItem>
</file>

<file path=customXml/itemProps146.xml><?xml version="1.0" encoding="utf-8"?>
<ds:datastoreItem xmlns:ds="http://schemas.openxmlformats.org/officeDocument/2006/customXml" ds:itemID="{A6BE3E2A-1170-40E9-9113-D4BE3A02A124}">
  <ds:schemaRefs/>
</ds:datastoreItem>
</file>

<file path=customXml/itemProps147.xml><?xml version="1.0" encoding="utf-8"?>
<ds:datastoreItem xmlns:ds="http://schemas.openxmlformats.org/officeDocument/2006/customXml" ds:itemID="{284C2C84-B8CA-47EA-9121-37BDC4524131}">
  <ds:schemaRefs/>
</ds:datastoreItem>
</file>

<file path=customXml/itemProps148.xml><?xml version="1.0" encoding="utf-8"?>
<ds:datastoreItem xmlns:ds="http://schemas.openxmlformats.org/officeDocument/2006/customXml" ds:itemID="{65AAF518-2EDF-44F9-9859-0935A81630EE}">
  <ds:schemaRefs/>
</ds:datastoreItem>
</file>

<file path=customXml/itemProps149.xml><?xml version="1.0" encoding="utf-8"?>
<ds:datastoreItem xmlns:ds="http://schemas.openxmlformats.org/officeDocument/2006/customXml" ds:itemID="{B5264182-7A0C-4F87-86DA-86759A65DF1D}">
  <ds:schemaRefs/>
</ds:datastoreItem>
</file>

<file path=customXml/itemProps15.xml><?xml version="1.0" encoding="utf-8"?>
<ds:datastoreItem xmlns:ds="http://schemas.openxmlformats.org/officeDocument/2006/customXml" ds:itemID="{2DA648B8-4CAF-4DBA-A31C-69B0E3A84A63}">
  <ds:schemaRefs/>
</ds:datastoreItem>
</file>

<file path=customXml/itemProps150.xml><?xml version="1.0" encoding="utf-8"?>
<ds:datastoreItem xmlns:ds="http://schemas.openxmlformats.org/officeDocument/2006/customXml" ds:itemID="{35C66103-6020-4629-AF47-B73815D253EC}">
  <ds:schemaRefs/>
</ds:datastoreItem>
</file>

<file path=customXml/itemProps151.xml><?xml version="1.0" encoding="utf-8"?>
<ds:datastoreItem xmlns:ds="http://schemas.openxmlformats.org/officeDocument/2006/customXml" ds:itemID="{7727A776-282F-4C57-9F0B-CD52110F6454}">
  <ds:schemaRefs/>
</ds:datastoreItem>
</file>

<file path=customXml/itemProps152.xml><?xml version="1.0" encoding="utf-8"?>
<ds:datastoreItem xmlns:ds="http://schemas.openxmlformats.org/officeDocument/2006/customXml" ds:itemID="{12ACC65B-58F6-41DB-9DC2-3D65D2A89EEF}">
  <ds:schemaRefs/>
</ds:datastoreItem>
</file>

<file path=customXml/itemProps153.xml><?xml version="1.0" encoding="utf-8"?>
<ds:datastoreItem xmlns:ds="http://schemas.openxmlformats.org/officeDocument/2006/customXml" ds:itemID="{C842AE0E-AC73-4305-BA55-77C6CDD9B61E}">
  <ds:schemaRefs/>
</ds:datastoreItem>
</file>

<file path=customXml/itemProps154.xml><?xml version="1.0" encoding="utf-8"?>
<ds:datastoreItem xmlns:ds="http://schemas.openxmlformats.org/officeDocument/2006/customXml" ds:itemID="{6C7A38E2-3AAE-445D-8C0E-D2109745DCC5}">
  <ds:schemaRefs/>
</ds:datastoreItem>
</file>

<file path=customXml/itemProps155.xml><?xml version="1.0" encoding="utf-8"?>
<ds:datastoreItem xmlns:ds="http://schemas.openxmlformats.org/officeDocument/2006/customXml" ds:itemID="{1145AD47-9D52-484C-AE3E-C0378895C741}">
  <ds:schemaRefs/>
</ds:datastoreItem>
</file>

<file path=customXml/itemProps156.xml><?xml version="1.0" encoding="utf-8"?>
<ds:datastoreItem xmlns:ds="http://schemas.openxmlformats.org/officeDocument/2006/customXml" ds:itemID="{87275295-8B0E-4052-84EC-455FBB7237BE}">
  <ds:schemaRefs/>
</ds:datastoreItem>
</file>

<file path=customXml/itemProps157.xml><?xml version="1.0" encoding="utf-8"?>
<ds:datastoreItem xmlns:ds="http://schemas.openxmlformats.org/officeDocument/2006/customXml" ds:itemID="{0C9B9904-E5BE-44CC-8089-5EADC1AAA475}">
  <ds:schemaRefs/>
</ds:datastoreItem>
</file>

<file path=customXml/itemProps158.xml><?xml version="1.0" encoding="utf-8"?>
<ds:datastoreItem xmlns:ds="http://schemas.openxmlformats.org/officeDocument/2006/customXml" ds:itemID="{855E5E5A-94BE-4403-9BD1-365E2AEA30BE}">
  <ds:schemaRefs/>
</ds:datastoreItem>
</file>

<file path=customXml/itemProps159.xml><?xml version="1.0" encoding="utf-8"?>
<ds:datastoreItem xmlns:ds="http://schemas.openxmlformats.org/officeDocument/2006/customXml" ds:itemID="{3F93C9E1-26B6-4FEA-9FCD-321CBDC2C27A}">
  <ds:schemaRefs/>
</ds:datastoreItem>
</file>

<file path=customXml/itemProps16.xml><?xml version="1.0" encoding="utf-8"?>
<ds:datastoreItem xmlns:ds="http://schemas.openxmlformats.org/officeDocument/2006/customXml" ds:itemID="{AA25DA70-05F6-4C79-BA8C-6F750415C38F}">
  <ds:schemaRefs/>
</ds:datastoreItem>
</file>

<file path=customXml/itemProps160.xml><?xml version="1.0" encoding="utf-8"?>
<ds:datastoreItem xmlns:ds="http://schemas.openxmlformats.org/officeDocument/2006/customXml" ds:itemID="{39020CC5-8A07-4F79-BF0A-09C0321E2637}">
  <ds:schemaRefs/>
</ds:datastoreItem>
</file>

<file path=customXml/itemProps161.xml><?xml version="1.0" encoding="utf-8"?>
<ds:datastoreItem xmlns:ds="http://schemas.openxmlformats.org/officeDocument/2006/customXml" ds:itemID="{29341F60-0A38-4C9E-9DA3-FA03B1E34C38}">
  <ds:schemaRefs/>
</ds:datastoreItem>
</file>

<file path=customXml/itemProps162.xml><?xml version="1.0" encoding="utf-8"?>
<ds:datastoreItem xmlns:ds="http://schemas.openxmlformats.org/officeDocument/2006/customXml" ds:itemID="{3809D817-4652-40EA-989B-567E1ABDAB8A}">
  <ds:schemaRefs/>
</ds:datastoreItem>
</file>

<file path=customXml/itemProps163.xml><?xml version="1.0" encoding="utf-8"?>
<ds:datastoreItem xmlns:ds="http://schemas.openxmlformats.org/officeDocument/2006/customXml" ds:itemID="{A8BA2D66-5C92-431E-97DA-DB9BA5DAAB50}">
  <ds:schemaRefs/>
</ds:datastoreItem>
</file>

<file path=customXml/itemProps164.xml><?xml version="1.0" encoding="utf-8"?>
<ds:datastoreItem xmlns:ds="http://schemas.openxmlformats.org/officeDocument/2006/customXml" ds:itemID="{A92870F8-8231-4C7E-9B08-F361CE74CD0C}">
  <ds:schemaRefs/>
</ds:datastoreItem>
</file>

<file path=customXml/itemProps165.xml><?xml version="1.0" encoding="utf-8"?>
<ds:datastoreItem xmlns:ds="http://schemas.openxmlformats.org/officeDocument/2006/customXml" ds:itemID="{44B67FF8-31D5-4C14-BD89-E3C48AB5EB15}">
  <ds:schemaRefs/>
</ds:datastoreItem>
</file>

<file path=customXml/itemProps166.xml><?xml version="1.0" encoding="utf-8"?>
<ds:datastoreItem xmlns:ds="http://schemas.openxmlformats.org/officeDocument/2006/customXml" ds:itemID="{C71201E8-D543-4A85-9277-9F1A2AB42D52}">
  <ds:schemaRefs/>
</ds:datastoreItem>
</file>

<file path=customXml/itemProps167.xml><?xml version="1.0" encoding="utf-8"?>
<ds:datastoreItem xmlns:ds="http://schemas.openxmlformats.org/officeDocument/2006/customXml" ds:itemID="{DB10A80A-47F5-46B7-984F-FE8A3FF6AC0C}">
  <ds:schemaRefs/>
</ds:datastoreItem>
</file>

<file path=customXml/itemProps168.xml><?xml version="1.0" encoding="utf-8"?>
<ds:datastoreItem xmlns:ds="http://schemas.openxmlformats.org/officeDocument/2006/customXml" ds:itemID="{B05E0C9F-61B3-480E-AEB1-99F65635757E}">
  <ds:schemaRefs/>
</ds:datastoreItem>
</file>

<file path=customXml/itemProps169.xml><?xml version="1.0" encoding="utf-8"?>
<ds:datastoreItem xmlns:ds="http://schemas.openxmlformats.org/officeDocument/2006/customXml" ds:itemID="{79867B43-7538-4748-BA51-4BB38E057051}">
  <ds:schemaRefs/>
</ds:datastoreItem>
</file>

<file path=customXml/itemProps17.xml><?xml version="1.0" encoding="utf-8"?>
<ds:datastoreItem xmlns:ds="http://schemas.openxmlformats.org/officeDocument/2006/customXml" ds:itemID="{DD27E1B9-FB81-4565-9A4F-C6F8FA6DDBC2}">
  <ds:schemaRefs/>
</ds:datastoreItem>
</file>

<file path=customXml/itemProps170.xml><?xml version="1.0" encoding="utf-8"?>
<ds:datastoreItem xmlns:ds="http://schemas.openxmlformats.org/officeDocument/2006/customXml" ds:itemID="{0755E08D-56E7-45BF-8C84-04EF0A22CE3D}">
  <ds:schemaRefs/>
</ds:datastoreItem>
</file>

<file path=customXml/itemProps171.xml><?xml version="1.0" encoding="utf-8"?>
<ds:datastoreItem xmlns:ds="http://schemas.openxmlformats.org/officeDocument/2006/customXml" ds:itemID="{8C6014AC-0A4A-4F4B-BBD6-EF45D21B688A}">
  <ds:schemaRefs/>
</ds:datastoreItem>
</file>

<file path=customXml/itemProps172.xml><?xml version="1.0" encoding="utf-8"?>
<ds:datastoreItem xmlns:ds="http://schemas.openxmlformats.org/officeDocument/2006/customXml" ds:itemID="{ED749807-193F-473E-A5A7-CFB06DFC2E3F}">
  <ds:schemaRefs/>
</ds:datastoreItem>
</file>

<file path=customXml/itemProps173.xml><?xml version="1.0" encoding="utf-8"?>
<ds:datastoreItem xmlns:ds="http://schemas.openxmlformats.org/officeDocument/2006/customXml" ds:itemID="{B5FDB14C-BC54-4012-B69C-D8F586033CAB}">
  <ds:schemaRefs/>
</ds:datastoreItem>
</file>

<file path=customXml/itemProps174.xml><?xml version="1.0" encoding="utf-8"?>
<ds:datastoreItem xmlns:ds="http://schemas.openxmlformats.org/officeDocument/2006/customXml" ds:itemID="{0D407C0C-C26F-4B9D-9E8C-8404AE843AF5}">
  <ds:schemaRefs/>
</ds:datastoreItem>
</file>

<file path=customXml/itemProps175.xml><?xml version="1.0" encoding="utf-8"?>
<ds:datastoreItem xmlns:ds="http://schemas.openxmlformats.org/officeDocument/2006/customXml" ds:itemID="{9EECCB88-840F-489C-8C17-07F81A74D963}">
  <ds:schemaRefs/>
</ds:datastoreItem>
</file>

<file path=customXml/itemProps176.xml><?xml version="1.0" encoding="utf-8"?>
<ds:datastoreItem xmlns:ds="http://schemas.openxmlformats.org/officeDocument/2006/customXml" ds:itemID="{FC40C41B-3DEA-45D8-B1EE-19DC969E7EE0}">
  <ds:schemaRefs/>
</ds:datastoreItem>
</file>

<file path=customXml/itemProps177.xml><?xml version="1.0" encoding="utf-8"?>
<ds:datastoreItem xmlns:ds="http://schemas.openxmlformats.org/officeDocument/2006/customXml" ds:itemID="{934088F2-9A92-40A4-8583-3445DF854913}">
  <ds:schemaRefs/>
</ds:datastoreItem>
</file>

<file path=customXml/itemProps178.xml><?xml version="1.0" encoding="utf-8"?>
<ds:datastoreItem xmlns:ds="http://schemas.openxmlformats.org/officeDocument/2006/customXml" ds:itemID="{905A55D5-2987-46A1-B05C-F65108E9EEB9}">
  <ds:schemaRefs/>
</ds:datastoreItem>
</file>

<file path=customXml/itemProps179.xml><?xml version="1.0" encoding="utf-8"?>
<ds:datastoreItem xmlns:ds="http://schemas.openxmlformats.org/officeDocument/2006/customXml" ds:itemID="{4BC59592-F949-4800-9E0A-83C2766ACE3B}">
  <ds:schemaRefs/>
</ds:datastoreItem>
</file>

<file path=customXml/itemProps18.xml><?xml version="1.0" encoding="utf-8"?>
<ds:datastoreItem xmlns:ds="http://schemas.openxmlformats.org/officeDocument/2006/customXml" ds:itemID="{589EDADD-B470-4E0C-A0F4-A56A8588A743}">
  <ds:schemaRefs/>
</ds:datastoreItem>
</file>

<file path=customXml/itemProps180.xml><?xml version="1.0" encoding="utf-8"?>
<ds:datastoreItem xmlns:ds="http://schemas.openxmlformats.org/officeDocument/2006/customXml" ds:itemID="{EDCD962F-0C23-45D5-A918-A3E10A8E3565}">
  <ds:schemaRefs/>
</ds:datastoreItem>
</file>

<file path=customXml/itemProps181.xml><?xml version="1.0" encoding="utf-8"?>
<ds:datastoreItem xmlns:ds="http://schemas.openxmlformats.org/officeDocument/2006/customXml" ds:itemID="{FA627FF1-0995-4088-9682-71ECE9BCFB81}">
  <ds:schemaRefs/>
</ds:datastoreItem>
</file>

<file path=customXml/itemProps182.xml><?xml version="1.0" encoding="utf-8"?>
<ds:datastoreItem xmlns:ds="http://schemas.openxmlformats.org/officeDocument/2006/customXml" ds:itemID="{F25E29AD-6706-4767-8CA1-A42C89F7533A}">
  <ds:schemaRefs/>
</ds:datastoreItem>
</file>

<file path=customXml/itemProps183.xml><?xml version="1.0" encoding="utf-8"?>
<ds:datastoreItem xmlns:ds="http://schemas.openxmlformats.org/officeDocument/2006/customXml" ds:itemID="{75B84C50-71C1-41AF-BBC6-FA4AD13BB40B}">
  <ds:schemaRefs/>
</ds:datastoreItem>
</file>

<file path=customXml/itemProps184.xml><?xml version="1.0" encoding="utf-8"?>
<ds:datastoreItem xmlns:ds="http://schemas.openxmlformats.org/officeDocument/2006/customXml" ds:itemID="{183B2969-88EB-4ABA-A4FF-818814D43D83}">
  <ds:schemaRefs/>
</ds:datastoreItem>
</file>

<file path=customXml/itemProps185.xml><?xml version="1.0" encoding="utf-8"?>
<ds:datastoreItem xmlns:ds="http://schemas.openxmlformats.org/officeDocument/2006/customXml" ds:itemID="{24A17AE9-812A-497F-BF66-DE073EABFB2F}">
  <ds:schemaRefs/>
</ds:datastoreItem>
</file>

<file path=customXml/itemProps186.xml><?xml version="1.0" encoding="utf-8"?>
<ds:datastoreItem xmlns:ds="http://schemas.openxmlformats.org/officeDocument/2006/customXml" ds:itemID="{F7100EA8-4361-4FEA-8F57-3F8D2ABCD5A1}">
  <ds:schemaRefs/>
</ds:datastoreItem>
</file>

<file path=customXml/itemProps187.xml><?xml version="1.0" encoding="utf-8"?>
<ds:datastoreItem xmlns:ds="http://schemas.openxmlformats.org/officeDocument/2006/customXml" ds:itemID="{7478166C-47E9-4444-BB16-BAF8788AA823}">
  <ds:schemaRefs/>
</ds:datastoreItem>
</file>

<file path=customXml/itemProps188.xml><?xml version="1.0" encoding="utf-8"?>
<ds:datastoreItem xmlns:ds="http://schemas.openxmlformats.org/officeDocument/2006/customXml" ds:itemID="{A6549A77-DAB6-4956-B6F8-A913E9A0D103}">
  <ds:schemaRefs/>
</ds:datastoreItem>
</file>

<file path=customXml/itemProps189.xml><?xml version="1.0" encoding="utf-8"?>
<ds:datastoreItem xmlns:ds="http://schemas.openxmlformats.org/officeDocument/2006/customXml" ds:itemID="{BDD5B111-CD41-4449-8D78-AA084749982A}">
  <ds:schemaRefs/>
</ds:datastoreItem>
</file>

<file path=customXml/itemProps19.xml><?xml version="1.0" encoding="utf-8"?>
<ds:datastoreItem xmlns:ds="http://schemas.openxmlformats.org/officeDocument/2006/customXml" ds:itemID="{3D833E05-06AD-426A-9A16-19B9A0FF1CE4}">
  <ds:schemaRefs/>
</ds:datastoreItem>
</file>

<file path=customXml/itemProps190.xml><?xml version="1.0" encoding="utf-8"?>
<ds:datastoreItem xmlns:ds="http://schemas.openxmlformats.org/officeDocument/2006/customXml" ds:itemID="{547232DE-F4E7-402D-947B-0EF0A68DBD68}">
  <ds:schemaRefs/>
</ds:datastoreItem>
</file>

<file path=customXml/itemProps191.xml><?xml version="1.0" encoding="utf-8"?>
<ds:datastoreItem xmlns:ds="http://schemas.openxmlformats.org/officeDocument/2006/customXml" ds:itemID="{B18A1D01-364F-49A6-BD82-B7812FB2796A}">
  <ds:schemaRefs/>
</ds:datastoreItem>
</file>

<file path=customXml/itemProps192.xml><?xml version="1.0" encoding="utf-8"?>
<ds:datastoreItem xmlns:ds="http://schemas.openxmlformats.org/officeDocument/2006/customXml" ds:itemID="{30781B90-ED1A-49BE-83B1-76CBA5235551}">
  <ds:schemaRefs/>
</ds:datastoreItem>
</file>

<file path=customXml/itemProps193.xml><?xml version="1.0" encoding="utf-8"?>
<ds:datastoreItem xmlns:ds="http://schemas.openxmlformats.org/officeDocument/2006/customXml" ds:itemID="{6B94124C-179D-4155-842A-6260207DEAB1}">
  <ds:schemaRefs/>
</ds:datastoreItem>
</file>

<file path=customXml/itemProps194.xml><?xml version="1.0" encoding="utf-8"?>
<ds:datastoreItem xmlns:ds="http://schemas.openxmlformats.org/officeDocument/2006/customXml" ds:itemID="{60B57E07-17D9-4B90-B3B8-A7798A7F0B99}">
  <ds:schemaRefs/>
</ds:datastoreItem>
</file>

<file path=customXml/itemProps195.xml><?xml version="1.0" encoding="utf-8"?>
<ds:datastoreItem xmlns:ds="http://schemas.openxmlformats.org/officeDocument/2006/customXml" ds:itemID="{04CA22E1-5117-444C-A311-A52872E7710A}">
  <ds:schemaRefs/>
</ds:datastoreItem>
</file>

<file path=customXml/itemProps196.xml><?xml version="1.0" encoding="utf-8"?>
<ds:datastoreItem xmlns:ds="http://schemas.openxmlformats.org/officeDocument/2006/customXml" ds:itemID="{33CC7D95-30CC-4D0F-A3F6-957FE8FF5765}">
  <ds:schemaRefs/>
</ds:datastoreItem>
</file>

<file path=customXml/itemProps197.xml><?xml version="1.0" encoding="utf-8"?>
<ds:datastoreItem xmlns:ds="http://schemas.openxmlformats.org/officeDocument/2006/customXml" ds:itemID="{CD9A6E27-18AC-4F2E-9FE3-B6F71138EB81}">
  <ds:schemaRefs/>
</ds:datastoreItem>
</file>

<file path=customXml/itemProps198.xml><?xml version="1.0" encoding="utf-8"?>
<ds:datastoreItem xmlns:ds="http://schemas.openxmlformats.org/officeDocument/2006/customXml" ds:itemID="{ADF3E451-66AF-453A-A76F-E6C019D0B8AC}">
  <ds:schemaRefs/>
</ds:datastoreItem>
</file>

<file path=customXml/itemProps199.xml><?xml version="1.0" encoding="utf-8"?>
<ds:datastoreItem xmlns:ds="http://schemas.openxmlformats.org/officeDocument/2006/customXml" ds:itemID="{B51F5977-465C-42ED-B6FC-225C00E3F099}">
  <ds:schemaRefs/>
</ds:datastoreItem>
</file>

<file path=customXml/itemProps2.xml><?xml version="1.0" encoding="utf-8"?>
<ds:datastoreItem xmlns:ds="http://schemas.openxmlformats.org/officeDocument/2006/customXml" ds:itemID="{B10C6499-53ED-4B5A-B00C-6BC6F7CD45CB}">
  <ds:schemaRefs/>
</ds:datastoreItem>
</file>

<file path=customXml/itemProps20.xml><?xml version="1.0" encoding="utf-8"?>
<ds:datastoreItem xmlns:ds="http://schemas.openxmlformats.org/officeDocument/2006/customXml" ds:itemID="{A252A892-445E-4A83-AA7D-4373D53F0AA1}">
  <ds:schemaRefs/>
</ds:datastoreItem>
</file>

<file path=customXml/itemProps200.xml><?xml version="1.0" encoding="utf-8"?>
<ds:datastoreItem xmlns:ds="http://schemas.openxmlformats.org/officeDocument/2006/customXml" ds:itemID="{97009A00-8432-4D0D-AAD3-7D67E9DBD4DE}">
  <ds:schemaRefs/>
</ds:datastoreItem>
</file>

<file path=customXml/itemProps201.xml><?xml version="1.0" encoding="utf-8"?>
<ds:datastoreItem xmlns:ds="http://schemas.openxmlformats.org/officeDocument/2006/customXml" ds:itemID="{A377C3E4-F890-4F6F-B520-E0DCD4DB8DC2}">
  <ds:schemaRefs/>
</ds:datastoreItem>
</file>

<file path=customXml/itemProps202.xml><?xml version="1.0" encoding="utf-8"?>
<ds:datastoreItem xmlns:ds="http://schemas.openxmlformats.org/officeDocument/2006/customXml" ds:itemID="{79222BB8-9547-4B15-A7C5-A9E3ED6BDF08}">
  <ds:schemaRefs/>
</ds:datastoreItem>
</file>

<file path=customXml/itemProps203.xml><?xml version="1.0" encoding="utf-8"?>
<ds:datastoreItem xmlns:ds="http://schemas.openxmlformats.org/officeDocument/2006/customXml" ds:itemID="{C8201083-7801-4C45-A5F6-CEE40D1D302C}">
  <ds:schemaRefs/>
</ds:datastoreItem>
</file>

<file path=customXml/itemProps204.xml><?xml version="1.0" encoding="utf-8"?>
<ds:datastoreItem xmlns:ds="http://schemas.openxmlformats.org/officeDocument/2006/customXml" ds:itemID="{A1D5BB63-4592-4EBC-B938-8CDB67FE2809}">
  <ds:schemaRefs/>
</ds:datastoreItem>
</file>

<file path=customXml/itemProps205.xml><?xml version="1.0" encoding="utf-8"?>
<ds:datastoreItem xmlns:ds="http://schemas.openxmlformats.org/officeDocument/2006/customXml" ds:itemID="{45CD65D3-89C7-47D8-91FE-CC60D41913C9}">
  <ds:schemaRefs/>
</ds:datastoreItem>
</file>

<file path=customXml/itemProps206.xml><?xml version="1.0" encoding="utf-8"?>
<ds:datastoreItem xmlns:ds="http://schemas.openxmlformats.org/officeDocument/2006/customXml" ds:itemID="{18116D92-3FC1-4287-8BC8-5B8045D79E10}">
  <ds:schemaRefs/>
</ds:datastoreItem>
</file>

<file path=customXml/itemProps207.xml><?xml version="1.0" encoding="utf-8"?>
<ds:datastoreItem xmlns:ds="http://schemas.openxmlformats.org/officeDocument/2006/customXml" ds:itemID="{0C8A9243-E4C1-483F-8C5C-2DD13FECBD72}">
  <ds:schemaRefs/>
</ds:datastoreItem>
</file>

<file path=customXml/itemProps208.xml><?xml version="1.0" encoding="utf-8"?>
<ds:datastoreItem xmlns:ds="http://schemas.openxmlformats.org/officeDocument/2006/customXml" ds:itemID="{F5354623-7EEF-40D7-AFC5-4E9595172B9A}">
  <ds:schemaRefs/>
</ds:datastoreItem>
</file>

<file path=customXml/itemProps209.xml><?xml version="1.0" encoding="utf-8"?>
<ds:datastoreItem xmlns:ds="http://schemas.openxmlformats.org/officeDocument/2006/customXml" ds:itemID="{17BC6ED4-8DB4-4940-9EE5-D7D3B40A111C}">
  <ds:schemaRefs/>
</ds:datastoreItem>
</file>

<file path=customXml/itemProps21.xml><?xml version="1.0" encoding="utf-8"?>
<ds:datastoreItem xmlns:ds="http://schemas.openxmlformats.org/officeDocument/2006/customXml" ds:itemID="{D784C32D-777C-454B-8C83-297A6A4F3E59}">
  <ds:schemaRefs/>
</ds:datastoreItem>
</file>

<file path=customXml/itemProps210.xml><?xml version="1.0" encoding="utf-8"?>
<ds:datastoreItem xmlns:ds="http://schemas.openxmlformats.org/officeDocument/2006/customXml" ds:itemID="{DD982B11-70C5-4D40-903A-D35EFA762E51}">
  <ds:schemaRefs/>
</ds:datastoreItem>
</file>

<file path=customXml/itemProps211.xml><?xml version="1.0" encoding="utf-8"?>
<ds:datastoreItem xmlns:ds="http://schemas.openxmlformats.org/officeDocument/2006/customXml" ds:itemID="{2BFC6952-48D5-44D1-B64F-43D212F84D50}">
  <ds:schemaRefs/>
</ds:datastoreItem>
</file>

<file path=customXml/itemProps212.xml><?xml version="1.0" encoding="utf-8"?>
<ds:datastoreItem xmlns:ds="http://schemas.openxmlformats.org/officeDocument/2006/customXml" ds:itemID="{7ED7C2FA-6972-4812-98E6-4C31F5EA8BA1}">
  <ds:schemaRefs/>
</ds:datastoreItem>
</file>

<file path=customXml/itemProps213.xml><?xml version="1.0" encoding="utf-8"?>
<ds:datastoreItem xmlns:ds="http://schemas.openxmlformats.org/officeDocument/2006/customXml" ds:itemID="{070EB810-D227-4F9C-8B72-2D7B7BF24592}">
  <ds:schemaRefs/>
</ds:datastoreItem>
</file>

<file path=customXml/itemProps214.xml><?xml version="1.0" encoding="utf-8"?>
<ds:datastoreItem xmlns:ds="http://schemas.openxmlformats.org/officeDocument/2006/customXml" ds:itemID="{5E8B4419-9FD2-4B96-A767-E69EFCB1953C}">
  <ds:schemaRefs/>
</ds:datastoreItem>
</file>

<file path=customXml/itemProps215.xml><?xml version="1.0" encoding="utf-8"?>
<ds:datastoreItem xmlns:ds="http://schemas.openxmlformats.org/officeDocument/2006/customXml" ds:itemID="{9FB2BCCB-26C4-4CDF-B44C-AE2235BCBDBA}">
  <ds:schemaRefs/>
</ds:datastoreItem>
</file>

<file path=customXml/itemProps216.xml><?xml version="1.0" encoding="utf-8"?>
<ds:datastoreItem xmlns:ds="http://schemas.openxmlformats.org/officeDocument/2006/customXml" ds:itemID="{6DF8C459-9593-4E14-A6AC-78029524AD2D}">
  <ds:schemaRefs/>
</ds:datastoreItem>
</file>

<file path=customXml/itemProps217.xml><?xml version="1.0" encoding="utf-8"?>
<ds:datastoreItem xmlns:ds="http://schemas.openxmlformats.org/officeDocument/2006/customXml" ds:itemID="{8847FCEC-7EAD-4EA8-BB3F-EFB571636213}">
  <ds:schemaRefs/>
</ds:datastoreItem>
</file>

<file path=customXml/itemProps218.xml><?xml version="1.0" encoding="utf-8"?>
<ds:datastoreItem xmlns:ds="http://schemas.openxmlformats.org/officeDocument/2006/customXml" ds:itemID="{571A0450-2ED1-4902-B968-190C1B59A089}">
  <ds:schemaRefs/>
</ds:datastoreItem>
</file>

<file path=customXml/itemProps219.xml><?xml version="1.0" encoding="utf-8"?>
<ds:datastoreItem xmlns:ds="http://schemas.openxmlformats.org/officeDocument/2006/customXml" ds:itemID="{15043409-09A2-4A36-B19B-329165915195}">
  <ds:schemaRefs/>
</ds:datastoreItem>
</file>

<file path=customXml/itemProps22.xml><?xml version="1.0" encoding="utf-8"?>
<ds:datastoreItem xmlns:ds="http://schemas.openxmlformats.org/officeDocument/2006/customXml" ds:itemID="{81639BC0-BCDE-4602-8C75-43AB5603CCA1}">
  <ds:schemaRefs/>
</ds:datastoreItem>
</file>

<file path=customXml/itemProps220.xml><?xml version="1.0" encoding="utf-8"?>
<ds:datastoreItem xmlns:ds="http://schemas.openxmlformats.org/officeDocument/2006/customXml" ds:itemID="{7234D3DF-B458-4CE3-9024-EB732F4A06A2}">
  <ds:schemaRefs/>
</ds:datastoreItem>
</file>

<file path=customXml/itemProps221.xml><?xml version="1.0" encoding="utf-8"?>
<ds:datastoreItem xmlns:ds="http://schemas.openxmlformats.org/officeDocument/2006/customXml" ds:itemID="{9EA5B9C0-0C2E-49C6-90BE-DB7A524F04EA}">
  <ds:schemaRefs/>
</ds:datastoreItem>
</file>

<file path=customXml/itemProps222.xml><?xml version="1.0" encoding="utf-8"?>
<ds:datastoreItem xmlns:ds="http://schemas.openxmlformats.org/officeDocument/2006/customXml" ds:itemID="{C73E38C4-6931-4E72-AE7C-9A7B3721D455}">
  <ds:schemaRefs/>
</ds:datastoreItem>
</file>

<file path=customXml/itemProps223.xml><?xml version="1.0" encoding="utf-8"?>
<ds:datastoreItem xmlns:ds="http://schemas.openxmlformats.org/officeDocument/2006/customXml" ds:itemID="{0B058790-8775-45B5-93E9-917F58E67F98}">
  <ds:schemaRefs/>
</ds:datastoreItem>
</file>

<file path=customXml/itemProps224.xml><?xml version="1.0" encoding="utf-8"?>
<ds:datastoreItem xmlns:ds="http://schemas.openxmlformats.org/officeDocument/2006/customXml" ds:itemID="{5B75CAD3-5F52-4CCB-A0A6-26E33A61368D}">
  <ds:schemaRefs/>
</ds:datastoreItem>
</file>

<file path=customXml/itemProps225.xml><?xml version="1.0" encoding="utf-8"?>
<ds:datastoreItem xmlns:ds="http://schemas.openxmlformats.org/officeDocument/2006/customXml" ds:itemID="{608D5BD4-3BCF-45B1-AC65-46DB0A43B2BE}">
  <ds:schemaRefs/>
</ds:datastoreItem>
</file>

<file path=customXml/itemProps226.xml><?xml version="1.0" encoding="utf-8"?>
<ds:datastoreItem xmlns:ds="http://schemas.openxmlformats.org/officeDocument/2006/customXml" ds:itemID="{B6450A94-01D8-4767-9907-F253149A6E5C}">
  <ds:schemaRefs/>
</ds:datastoreItem>
</file>

<file path=customXml/itemProps227.xml><?xml version="1.0" encoding="utf-8"?>
<ds:datastoreItem xmlns:ds="http://schemas.openxmlformats.org/officeDocument/2006/customXml" ds:itemID="{5F297CAB-305A-4774-9CD3-560927BE11E7}">
  <ds:schemaRefs/>
</ds:datastoreItem>
</file>

<file path=customXml/itemProps228.xml><?xml version="1.0" encoding="utf-8"?>
<ds:datastoreItem xmlns:ds="http://schemas.openxmlformats.org/officeDocument/2006/customXml" ds:itemID="{14F96071-6C2C-455E-84ED-381734E7D774}">
  <ds:schemaRefs/>
</ds:datastoreItem>
</file>

<file path=customXml/itemProps229.xml><?xml version="1.0" encoding="utf-8"?>
<ds:datastoreItem xmlns:ds="http://schemas.openxmlformats.org/officeDocument/2006/customXml" ds:itemID="{0C8A34F5-D4BD-4EBA-9436-89BBD338DCB2}">
  <ds:schemaRefs/>
</ds:datastoreItem>
</file>

<file path=customXml/itemProps23.xml><?xml version="1.0" encoding="utf-8"?>
<ds:datastoreItem xmlns:ds="http://schemas.openxmlformats.org/officeDocument/2006/customXml" ds:itemID="{2E43BD44-769F-4D8A-9B54-73F5B7D31562}">
  <ds:schemaRefs/>
</ds:datastoreItem>
</file>

<file path=customXml/itemProps230.xml><?xml version="1.0" encoding="utf-8"?>
<ds:datastoreItem xmlns:ds="http://schemas.openxmlformats.org/officeDocument/2006/customXml" ds:itemID="{7DF499FB-A4F8-4C05-8ECC-27998F1D2D35}">
  <ds:schemaRefs/>
</ds:datastoreItem>
</file>

<file path=customXml/itemProps231.xml><?xml version="1.0" encoding="utf-8"?>
<ds:datastoreItem xmlns:ds="http://schemas.openxmlformats.org/officeDocument/2006/customXml" ds:itemID="{48C15575-9DEC-43A0-A8D1-DD2BC6ACE10F}">
  <ds:schemaRefs/>
</ds:datastoreItem>
</file>

<file path=customXml/itemProps24.xml><?xml version="1.0" encoding="utf-8"?>
<ds:datastoreItem xmlns:ds="http://schemas.openxmlformats.org/officeDocument/2006/customXml" ds:itemID="{1DE06F7A-B350-49D9-BEE7-A4A4839E71B6}">
  <ds:schemaRefs/>
</ds:datastoreItem>
</file>

<file path=customXml/itemProps25.xml><?xml version="1.0" encoding="utf-8"?>
<ds:datastoreItem xmlns:ds="http://schemas.openxmlformats.org/officeDocument/2006/customXml" ds:itemID="{D8965846-6BEB-49AD-AAF7-17DD27363B0C}">
  <ds:schemaRefs/>
</ds:datastoreItem>
</file>

<file path=customXml/itemProps26.xml><?xml version="1.0" encoding="utf-8"?>
<ds:datastoreItem xmlns:ds="http://schemas.openxmlformats.org/officeDocument/2006/customXml" ds:itemID="{DB9F5E85-8819-4EEE-810A-8331846F64FC}">
  <ds:schemaRefs/>
</ds:datastoreItem>
</file>

<file path=customXml/itemProps27.xml><?xml version="1.0" encoding="utf-8"?>
<ds:datastoreItem xmlns:ds="http://schemas.openxmlformats.org/officeDocument/2006/customXml" ds:itemID="{AE8DD6F1-7AC5-40FD-9526-494BCFC49B2D}">
  <ds:schemaRefs/>
</ds:datastoreItem>
</file>

<file path=customXml/itemProps28.xml><?xml version="1.0" encoding="utf-8"?>
<ds:datastoreItem xmlns:ds="http://schemas.openxmlformats.org/officeDocument/2006/customXml" ds:itemID="{2DAA86BC-1341-468F-A507-4F549803ADD7}">
  <ds:schemaRefs/>
</ds:datastoreItem>
</file>

<file path=customXml/itemProps29.xml><?xml version="1.0" encoding="utf-8"?>
<ds:datastoreItem xmlns:ds="http://schemas.openxmlformats.org/officeDocument/2006/customXml" ds:itemID="{8B7E6F70-9844-4130-AA1E-ACBB3972817C}">
  <ds:schemaRefs/>
</ds:datastoreItem>
</file>

<file path=customXml/itemProps3.xml><?xml version="1.0" encoding="utf-8"?>
<ds:datastoreItem xmlns:ds="http://schemas.openxmlformats.org/officeDocument/2006/customXml" ds:itemID="{B0F63F01-8198-44DE-82DC-A93AC42EBC55}">
  <ds:schemaRefs/>
</ds:datastoreItem>
</file>

<file path=customXml/itemProps30.xml><?xml version="1.0" encoding="utf-8"?>
<ds:datastoreItem xmlns:ds="http://schemas.openxmlformats.org/officeDocument/2006/customXml" ds:itemID="{906D53CD-DC12-4693-A26B-B4914659DF25}">
  <ds:schemaRefs/>
</ds:datastoreItem>
</file>

<file path=customXml/itemProps31.xml><?xml version="1.0" encoding="utf-8"?>
<ds:datastoreItem xmlns:ds="http://schemas.openxmlformats.org/officeDocument/2006/customXml" ds:itemID="{A1E32EF4-CF48-43C8-849A-F25D36453175}">
  <ds:schemaRefs/>
</ds:datastoreItem>
</file>

<file path=customXml/itemProps32.xml><?xml version="1.0" encoding="utf-8"?>
<ds:datastoreItem xmlns:ds="http://schemas.openxmlformats.org/officeDocument/2006/customXml" ds:itemID="{BABEFF9B-BB0C-407B-9531-5DCA86D9B623}">
  <ds:schemaRefs/>
</ds:datastoreItem>
</file>

<file path=customXml/itemProps33.xml><?xml version="1.0" encoding="utf-8"?>
<ds:datastoreItem xmlns:ds="http://schemas.openxmlformats.org/officeDocument/2006/customXml" ds:itemID="{1CA11202-320C-4E6B-A225-31B04237D48D}">
  <ds:schemaRefs/>
</ds:datastoreItem>
</file>

<file path=customXml/itemProps34.xml><?xml version="1.0" encoding="utf-8"?>
<ds:datastoreItem xmlns:ds="http://schemas.openxmlformats.org/officeDocument/2006/customXml" ds:itemID="{0CBB6291-08F2-46EC-9672-FE09E32B4E84}">
  <ds:schemaRefs/>
</ds:datastoreItem>
</file>

<file path=customXml/itemProps35.xml><?xml version="1.0" encoding="utf-8"?>
<ds:datastoreItem xmlns:ds="http://schemas.openxmlformats.org/officeDocument/2006/customXml" ds:itemID="{EA1161ED-1384-4A0C-8B7D-817840F0D751}">
  <ds:schemaRefs/>
</ds:datastoreItem>
</file>

<file path=customXml/itemProps36.xml><?xml version="1.0" encoding="utf-8"?>
<ds:datastoreItem xmlns:ds="http://schemas.openxmlformats.org/officeDocument/2006/customXml" ds:itemID="{CCCCEBE2-9510-4E07-B8FD-31B314C1728D}">
  <ds:schemaRefs/>
</ds:datastoreItem>
</file>

<file path=customXml/itemProps37.xml><?xml version="1.0" encoding="utf-8"?>
<ds:datastoreItem xmlns:ds="http://schemas.openxmlformats.org/officeDocument/2006/customXml" ds:itemID="{75137568-C6A2-49EE-BB04-EE76DBFCBFCE}">
  <ds:schemaRefs/>
</ds:datastoreItem>
</file>

<file path=customXml/itemProps38.xml><?xml version="1.0" encoding="utf-8"?>
<ds:datastoreItem xmlns:ds="http://schemas.openxmlformats.org/officeDocument/2006/customXml" ds:itemID="{9E62F837-D4D5-4EFC-B871-618B3032BCE5}">
  <ds:schemaRefs/>
</ds:datastoreItem>
</file>

<file path=customXml/itemProps39.xml><?xml version="1.0" encoding="utf-8"?>
<ds:datastoreItem xmlns:ds="http://schemas.openxmlformats.org/officeDocument/2006/customXml" ds:itemID="{818630B0-2B54-4356-9DBF-8D8D9AE33B05}">
  <ds:schemaRefs/>
</ds:datastoreItem>
</file>

<file path=customXml/itemProps4.xml><?xml version="1.0" encoding="utf-8"?>
<ds:datastoreItem xmlns:ds="http://schemas.openxmlformats.org/officeDocument/2006/customXml" ds:itemID="{D8AA5186-0925-4290-9CFC-A4DB684B5D8E}">
  <ds:schemaRefs/>
</ds:datastoreItem>
</file>

<file path=customXml/itemProps40.xml><?xml version="1.0" encoding="utf-8"?>
<ds:datastoreItem xmlns:ds="http://schemas.openxmlformats.org/officeDocument/2006/customXml" ds:itemID="{3ACEDA24-E879-4F26-8398-7E96423A501D}">
  <ds:schemaRefs/>
</ds:datastoreItem>
</file>

<file path=customXml/itemProps41.xml><?xml version="1.0" encoding="utf-8"?>
<ds:datastoreItem xmlns:ds="http://schemas.openxmlformats.org/officeDocument/2006/customXml" ds:itemID="{E611BB38-8145-456C-A86F-BFFFDEAB2E66}">
  <ds:schemaRefs/>
</ds:datastoreItem>
</file>

<file path=customXml/itemProps42.xml><?xml version="1.0" encoding="utf-8"?>
<ds:datastoreItem xmlns:ds="http://schemas.openxmlformats.org/officeDocument/2006/customXml" ds:itemID="{1E98A701-0E6E-4AA3-9261-E8192E1E4777}">
  <ds:schemaRefs/>
</ds:datastoreItem>
</file>

<file path=customXml/itemProps43.xml><?xml version="1.0" encoding="utf-8"?>
<ds:datastoreItem xmlns:ds="http://schemas.openxmlformats.org/officeDocument/2006/customXml" ds:itemID="{E3B70408-F218-4661-8417-F2AA8C991D9E}">
  <ds:schemaRefs/>
</ds:datastoreItem>
</file>

<file path=customXml/itemProps44.xml><?xml version="1.0" encoding="utf-8"?>
<ds:datastoreItem xmlns:ds="http://schemas.openxmlformats.org/officeDocument/2006/customXml" ds:itemID="{147EE38F-86A5-4BF5-AAEA-5D7AC25D3EA5}">
  <ds:schemaRefs/>
</ds:datastoreItem>
</file>

<file path=customXml/itemProps45.xml><?xml version="1.0" encoding="utf-8"?>
<ds:datastoreItem xmlns:ds="http://schemas.openxmlformats.org/officeDocument/2006/customXml" ds:itemID="{D0CD2730-7146-4405-B2F1-7FFF7B3AC7EB}">
  <ds:schemaRefs/>
</ds:datastoreItem>
</file>

<file path=customXml/itemProps46.xml><?xml version="1.0" encoding="utf-8"?>
<ds:datastoreItem xmlns:ds="http://schemas.openxmlformats.org/officeDocument/2006/customXml" ds:itemID="{0E9944D6-9054-46B0-9EDC-2934E4B2BFBE}">
  <ds:schemaRefs/>
</ds:datastoreItem>
</file>

<file path=customXml/itemProps47.xml><?xml version="1.0" encoding="utf-8"?>
<ds:datastoreItem xmlns:ds="http://schemas.openxmlformats.org/officeDocument/2006/customXml" ds:itemID="{811B86FF-1F0F-4691-9452-7DFB91D4771D}">
  <ds:schemaRefs/>
</ds:datastoreItem>
</file>

<file path=customXml/itemProps48.xml><?xml version="1.0" encoding="utf-8"?>
<ds:datastoreItem xmlns:ds="http://schemas.openxmlformats.org/officeDocument/2006/customXml" ds:itemID="{04B85274-E858-47CD-93CC-6E28403D9055}">
  <ds:schemaRefs/>
</ds:datastoreItem>
</file>

<file path=customXml/itemProps49.xml><?xml version="1.0" encoding="utf-8"?>
<ds:datastoreItem xmlns:ds="http://schemas.openxmlformats.org/officeDocument/2006/customXml" ds:itemID="{167B7BB8-7D7B-4072-BC32-145129EB347E}">
  <ds:schemaRefs/>
</ds:datastoreItem>
</file>

<file path=customXml/itemProps5.xml><?xml version="1.0" encoding="utf-8"?>
<ds:datastoreItem xmlns:ds="http://schemas.openxmlformats.org/officeDocument/2006/customXml" ds:itemID="{E26C332F-F665-47F0-A27A-56248BD5CA54}">
  <ds:schemaRefs/>
</ds:datastoreItem>
</file>

<file path=customXml/itemProps50.xml><?xml version="1.0" encoding="utf-8"?>
<ds:datastoreItem xmlns:ds="http://schemas.openxmlformats.org/officeDocument/2006/customXml" ds:itemID="{0DB5E7A0-7624-457B-B323-39DE67B0C10D}">
  <ds:schemaRefs/>
</ds:datastoreItem>
</file>

<file path=customXml/itemProps51.xml><?xml version="1.0" encoding="utf-8"?>
<ds:datastoreItem xmlns:ds="http://schemas.openxmlformats.org/officeDocument/2006/customXml" ds:itemID="{3F5053A1-A410-47CC-862C-5766518EE837}">
  <ds:schemaRefs/>
</ds:datastoreItem>
</file>

<file path=customXml/itemProps52.xml><?xml version="1.0" encoding="utf-8"?>
<ds:datastoreItem xmlns:ds="http://schemas.openxmlformats.org/officeDocument/2006/customXml" ds:itemID="{760950E2-0D87-4DD2-B038-69FD497E0C0E}">
  <ds:schemaRefs/>
</ds:datastoreItem>
</file>

<file path=customXml/itemProps53.xml><?xml version="1.0" encoding="utf-8"?>
<ds:datastoreItem xmlns:ds="http://schemas.openxmlformats.org/officeDocument/2006/customXml" ds:itemID="{748144E0-C1F0-4004-BBCE-3AE5B3A549FB}">
  <ds:schemaRefs/>
</ds:datastoreItem>
</file>

<file path=customXml/itemProps54.xml><?xml version="1.0" encoding="utf-8"?>
<ds:datastoreItem xmlns:ds="http://schemas.openxmlformats.org/officeDocument/2006/customXml" ds:itemID="{461E383A-DFAA-48E6-9982-DC2514C4538D}">
  <ds:schemaRefs/>
</ds:datastoreItem>
</file>

<file path=customXml/itemProps55.xml><?xml version="1.0" encoding="utf-8"?>
<ds:datastoreItem xmlns:ds="http://schemas.openxmlformats.org/officeDocument/2006/customXml" ds:itemID="{849CB955-93A6-4942-9155-3C7830ACC15C}">
  <ds:schemaRefs/>
</ds:datastoreItem>
</file>

<file path=customXml/itemProps56.xml><?xml version="1.0" encoding="utf-8"?>
<ds:datastoreItem xmlns:ds="http://schemas.openxmlformats.org/officeDocument/2006/customXml" ds:itemID="{78AEEBD3-25A1-48FD-AFAA-0C54A3588CE8}">
  <ds:schemaRefs/>
</ds:datastoreItem>
</file>

<file path=customXml/itemProps57.xml><?xml version="1.0" encoding="utf-8"?>
<ds:datastoreItem xmlns:ds="http://schemas.openxmlformats.org/officeDocument/2006/customXml" ds:itemID="{62794864-07A7-4ADF-9FCE-78ACFF22440A}">
  <ds:schemaRefs/>
</ds:datastoreItem>
</file>

<file path=customXml/itemProps58.xml><?xml version="1.0" encoding="utf-8"?>
<ds:datastoreItem xmlns:ds="http://schemas.openxmlformats.org/officeDocument/2006/customXml" ds:itemID="{F16DA6A5-6AAE-4898-B91F-B993DD68672D}">
  <ds:schemaRefs/>
</ds:datastoreItem>
</file>

<file path=customXml/itemProps59.xml><?xml version="1.0" encoding="utf-8"?>
<ds:datastoreItem xmlns:ds="http://schemas.openxmlformats.org/officeDocument/2006/customXml" ds:itemID="{C4D14EC1-5205-4C58-B47F-B64C8E88C210}">
  <ds:schemaRefs/>
</ds:datastoreItem>
</file>

<file path=customXml/itemProps6.xml><?xml version="1.0" encoding="utf-8"?>
<ds:datastoreItem xmlns:ds="http://schemas.openxmlformats.org/officeDocument/2006/customXml" ds:itemID="{84CDA44B-4EBD-4588-B2AA-1FF249A83A41}">
  <ds:schemaRefs/>
</ds:datastoreItem>
</file>

<file path=customXml/itemProps60.xml><?xml version="1.0" encoding="utf-8"?>
<ds:datastoreItem xmlns:ds="http://schemas.openxmlformats.org/officeDocument/2006/customXml" ds:itemID="{058BDA64-7A81-4230-A4EE-7B9BC2A50A39}">
  <ds:schemaRefs/>
</ds:datastoreItem>
</file>

<file path=customXml/itemProps61.xml><?xml version="1.0" encoding="utf-8"?>
<ds:datastoreItem xmlns:ds="http://schemas.openxmlformats.org/officeDocument/2006/customXml" ds:itemID="{E1E00EE9-17D4-4DF0-AD55-4A6F5A0AAA6D}">
  <ds:schemaRefs/>
</ds:datastoreItem>
</file>

<file path=customXml/itemProps62.xml><?xml version="1.0" encoding="utf-8"?>
<ds:datastoreItem xmlns:ds="http://schemas.openxmlformats.org/officeDocument/2006/customXml" ds:itemID="{1FAB8616-CC98-494D-91B2-DDBD5086133C}">
  <ds:schemaRefs/>
</ds:datastoreItem>
</file>

<file path=customXml/itemProps63.xml><?xml version="1.0" encoding="utf-8"?>
<ds:datastoreItem xmlns:ds="http://schemas.openxmlformats.org/officeDocument/2006/customXml" ds:itemID="{4B8D94B5-E8D4-4E36-B1C9-18E9DDC109F6}">
  <ds:schemaRefs/>
</ds:datastoreItem>
</file>

<file path=customXml/itemProps64.xml><?xml version="1.0" encoding="utf-8"?>
<ds:datastoreItem xmlns:ds="http://schemas.openxmlformats.org/officeDocument/2006/customXml" ds:itemID="{1DC27CB8-C3B5-4ED9-8BE8-96B3DCF938EF}">
  <ds:schemaRefs/>
</ds:datastoreItem>
</file>

<file path=customXml/itemProps65.xml><?xml version="1.0" encoding="utf-8"?>
<ds:datastoreItem xmlns:ds="http://schemas.openxmlformats.org/officeDocument/2006/customXml" ds:itemID="{2FC5BEE6-FDEA-465D-8144-2ACDC64EF31E}">
  <ds:schemaRefs/>
</ds:datastoreItem>
</file>

<file path=customXml/itemProps66.xml><?xml version="1.0" encoding="utf-8"?>
<ds:datastoreItem xmlns:ds="http://schemas.openxmlformats.org/officeDocument/2006/customXml" ds:itemID="{A3F28D36-59B6-4B78-8A98-DCA67C03837B}">
  <ds:schemaRefs/>
</ds:datastoreItem>
</file>

<file path=customXml/itemProps67.xml><?xml version="1.0" encoding="utf-8"?>
<ds:datastoreItem xmlns:ds="http://schemas.openxmlformats.org/officeDocument/2006/customXml" ds:itemID="{EC58DB51-E2DA-4F10-9121-FEA64E21FC52}">
  <ds:schemaRefs/>
</ds:datastoreItem>
</file>

<file path=customXml/itemProps68.xml><?xml version="1.0" encoding="utf-8"?>
<ds:datastoreItem xmlns:ds="http://schemas.openxmlformats.org/officeDocument/2006/customXml" ds:itemID="{C5E376B9-AE17-4AB1-A2D0-54DA8E50BD08}">
  <ds:schemaRefs/>
</ds:datastoreItem>
</file>

<file path=customXml/itemProps69.xml><?xml version="1.0" encoding="utf-8"?>
<ds:datastoreItem xmlns:ds="http://schemas.openxmlformats.org/officeDocument/2006/customXml" ds:itemID="{AA140676-63EA-4907-953A-C7FED2826F83}">
  <ds:schemaRefs/>
</ds:datastoreItem>
</file>

<file path=customXml/itemProps7.xml><?xml version="1.0" encoding="utf-8"?>
<ds:datastoreItem xmlns:ds="http://schemas.openxmlformats.org/officeDocument/2006/customXml" ds:itemID="{42059C7E-8AC9-4A9F-B611-BE30B9372C1E}">
  <ds:schemaRefs/>
</ds:datastoreItem>
</file>

<file path=customXml/itemProps70.xml><?xml version="1.0" encoding="utf-8"?>
<ds:datastoreItem xmlns:ds="http://schemas.openxmlformats.org/officeDocument/2006/customXml" ds:itemID="{6799A7EB-13FA-4DE6-A4A7-656A381649D4}">
  <ds:schemaRefs/>
</ds:datastoreItem>
</file>

<file path=customXml/itemProps71.xml><?xml version="1.0" encoding="utf-8"?>
<ds:datastoreItem xmlns:ds="http://schemas.openxmlformats.org/officeDocument/2006/customXml" ds:itemID="{9AE66E39-F351-4B93-8F43-5616C4D77AD0}">
  <ds:schemaRefs/>
</ds:datastoreItem>
</file>

<file path=customXml/itemProps72.xml><?xml version="1.0" encoding="utf-8"?>
<ds:datastoreItem xmlns:ds="http://schemas.openxmlformats.org/officeDocument/2006/customXml" ds:itemID="{EF7A8796-6AB2-4B22-BD4F-6C9484B0F589}">
  <ds:schemaRefs/>
</ds:datastoreItem>
</file>

<file path=customXml/itemProps73.xml><?xml version="1.0" encoding="utf-8"?>
<ds:datastoreItem xmlns:ds="http://schemas.openxmlformats.org/officeDocument/2006/customXml" ds:itemID="{36411FC0-33A1-4CBE-B5C9-1A611662C46C}">
  <ds:schemaRefs/>
</ds:datastoreItem>
</file>

<file path=customXml/itemProps74.xml><?xml version="1.0" encoding="utf-8"?>
<ds:datastoreItem xmlns:ds="http://schemas.openxmlformats.org/officeDocument/2006/customXml" ds:itemID="{B6EAF7F0-D976-422F-AD01-AFCD6A5536D8}">
  <ds:schemaRefs/>
</ds:datastoreItem>
</file>

<file path=customXml/itemProps75.xml><?xml version="1.0" encoding="utf-8"?>
<ds:datastoreItem xmlns:ds="http://schemas.openxmlformats.org/officeDocument/2006/customXml" ds:itemID="{9B15A05B-4490-4B06-B02F-227DE661F801}">
  <ds:schemaRefs/>
</ds:datastoreItem>
</file>

<file path=customXml/itemProps76.xml><?xml version="1.0" encoding="utf-8"?>
<ds:datastoreItem xmlns:ds="http://schemas.openxmlformats.org/officeDocument/2006/customXml" ds:itemID="{58EAD308-3EB2-4FE0-85B0-5265352D31EC}">
  <ds:schemaRefs/>
</ds:datastoreItem>
</file>

<file path=customXml/itemProps77.xml><?xml version="1.0" encoding="utf-8"?>
<ds:datastoreItem xmlns:ds="http://schemas.openxmlformats.org/officeDocument/2006/customXml" ds:itemID="{03E1BD28-B35B-4ACC-B0E8-9986CE601453}">
  <ds:schemaRefs/>
</ds:datastoreItem>
</file>

<file path=customXml/itemProps78.xml><?xml version="1.0" encoding="utf-8"?>
<ds:datastoreItem xmlns:ds="http://schemas.openxmlformats.org/officeDocument/2006/customXml" ds:itemID="{519F43E0-A0E7-4B48-8038-179E0F9830D1}">
  <ds:schemaRefs/>
</ds:datastoreItem>
</file>

<file path=customXml/itemProps79.xml><?xml version="1.0" encoding="utf-8"?>
<ds:datastoreItem xmlns:ds="http://schemas.openxmlformats.org/officeDocument/2006/customXml" ds:itemID="{BBE61087-AB5D-44BD-8C70-83E5A02EC4B0}">
  <ds:schemaRefs/>
</ds:datastoreItem>
</file>

<file path=customXml/itemProps8.xml><?xml version="1.0" encoding="utf-8"?>
<ds:datastoreItem xmlns:ds="http://schemas.openxmlformats.org/officeDocument/2006/customXml" ds:itemID="{0725108A-5355-4554-B802-0072EB590DCD}">
  <ds:schemaRefs/>
</ds:datastoreItem>
</file>

<file path=customXml/itemProps80.xml><?xml version="1.0" encoding="utf-8"?>
<ds:datastoreItem xmlns:ds="http://schemas.openxmlformats.org/officeDocument/2006/customXml" ds:itemID="{B70C20B4-0337-4707-B469-3D48271ECE8F}">
  <ds:schemaRefs/>
</ds:datastoreItem>
</file>

<file path=customXml/itemProps81.xml><?xml version="1.0" encoding="utf-8"?>
<ds:datastoreItem xmlns:ds="http://schemas.openxmlformats.org/officeDocument/2006/customXml" ds:itemID="{46A464A4-B72D-4B72-BE19-4162B5087D0F}">
  <ds:schemaRefs/>
</ds:datastoreItem>
</file>

<file path=customXml/itemProps82.xml><?xml version="1.0" encoding="utf-8"?>
<ds:datastoreItem xmlns:ds="http://schemas.openxmlformats.org/officeDocument/2006/customXml" ds:itemID="{8C4282DA-4B6B-4855-96D4-630A6CDE4FCE}">
  <ds:schemaRefs/>
</ds:datastoreItem>
</file>

<file path=customXml/itemProps83.xml><?xml version="1.0" encoding="utf-8"?>
<ds:datastoreItem xmlns:ds="http://schemas.openxmlformats.org/officeDocument/2006/customXml" ds:itemID="{B40C4362-08C6-4071-9B62-E808DE9A06E8}">
  <ds:schemaRefs/>
</ds:datastoreItem>
</file>

<file path=customXml/itemProps84.xml><?xml version="1.0" encoding="utf-8"?>
<ds:datastoreItem xmlns:ds="http://schemas.openxmlformats.org/officeDocument/2006/customXml" ds:itemID="{DA89D840-E939-4E61-9D22-0AF155808726}">
  <ds:schemaRefs/>
</ds:datastoreItem>
</file>

<file path=customXml/itemProps85.xml><?xml version="1.0" encoding="utf-8"?>
<ds:datastoreItem xmlns:ds="http://schemas.openxmlformats.org/officeDocument/2006/customXml" ds:itemID="{BAEA90C5-A0FE-4BDD-B23B-CADC589DEF61}">
  <ds:schemaRefs/>
</ds:datastoreItem>
</file>

<file path=customXml/itemProps86.xml><?xml version="1.0" encoding="utf-8"?>
<ds:datastoreItem xmlns:ds="http://schemas.openxmlformats.org/officeDocument/2006/customXml" ds:itemID="{DB9EABB9-848C-490D-9610-3E11CD07D224}">
  <ds:schemaRefs/>
</ds:datastoreItem>
</file>

<file path=customXml/itemProps87.xml><?xml version="1.0" encoding="utf-8"?>
<ds:datastoreItem xmlns:ds="http://schemas.openxmlformats.org/officeDocument/2006/customXml" ds:itemID="{2ADED3F7-EDEA-46D5-AD9F-558C24DE1BED}">
  <ds:schemaRefs/>
</ds:datastoreItem>
</file>

<file path=customXml/itemProps88.xml><?xml version="1.0" encoding="utf-8"?>
<ds:datastoreItem xmlns:ds="http://schemas.openxmlformats.org/officeDocument/2006/customXml" ds:itemID="{80EC353D-2552-4641-84DC-1BD16299F651}">
  <ds:schemaRefs/>
</ds:datastoreItem>
</file>

<file path=customXml/itemProps89.xml><?xml version="1.0" encoding="utf-8"?>
<ds:datastoreItem xmlns:ds="http://schemas.openxmlformats.org/officeDocument/2006/customXml" ds:itemID="{5E3FB8D8-EB67-420A-A2B4-CAB1361E616F}">
  <ds:schemaRefs/>
</ds:datastoreItem>
</file>

<file path=customXml/itemProps9.xml><?xml version="1.0" encoding="utf-8"?>
<ds:datastoreItem xmlns:ds="http://schemas.openxmlformats.org/officeDocument/2006/customXml" ds:itemID="{DBA813B4-A3B5-4262-8026-90405E11F9DC}">
  <ds:schemaRefs/>
</ds:datastoreItem>
</file>

<file path=customXml/itemProps90.xml><?xml version="1.0" encoding="utf-8"?>
<ds:datastoreItem xmlns:ds="http://schemas.openxmlformats.org/officeDocument/2006/customXml" ds:itemID="{28513957-35F2-4650-9282-EA063D2B5585}">
  <ds:schemaRefs/>
</ds:datastoreItem>
</file>

<file path=customXml/itemProps91.xml><?xml version="1.0" encoding="utf-8"?>
<ds:datastoreItem xmlns:ds="http://schemas.openxmlformats.org/officeDocument/2006/customXml" ds:itemID="{B2D7A683-702D-4A1F-87C0-B3FCCA6569ED}">
  <ds:schemaRefs/>
</ds:datastoreItem>
</file>

<file path=customXml/itemProps92.xml><?xml version="1.0" encoding="utf-8"?>
<ds:datastoreItem xmlns:ds="http://schemas.openxmlformats.org/officeDocument/2006/customXml" ds:itemID="{4B484873-C29D-4B25-967D-5C05C6BFC148}">
  <ds:schemaRefs/>
</ds:datastoreItem>
</file>

<file path=customXml/itemProps93.xml><?xml version="1.0" encoding="utf-8"?>
<ds:datastoreItem xmlns:ds="http://schemas.openxmlformats.org/officeDocument/2006/customXml" ds:itemID="{269ADBEF-A77E-4661-AE00-EA20B63A9CBC}">
  <ds:schemaRefs/>
</ds:datastoreItem>
</file>

<file path=customXml/itemProps94.xml><?xml version="1.0" encoding="utf-8"?>
<ds:datastoreItem xmlns:ds="http://schemas.openxmlformats.org/officeDocument/2006/customXml" ds:itemID="{4A0BA561-E557-4C64-BE2C-41C993F4D515}">
  <ds:schemaRefs/>
</ds:datastoreItem>
</file>

<file path=customXml/itemProps95.xml><?xml version="1.0" encoding="utf-8"?>
<ds:datastoreItem xmlns:ds="http://schemas.openxmlformats.org/officeDocument/2006/customXml" ds:itemID="{5EB6F596-8476-4F93-BDC1-355F99977021}">
  <ds:schemaRefs/>
</ds:datastoreItem>
</file>

<file path=customXml/itemProps96.xml><?xml version="1.0" encoding="utf-8"?>
<ds:datastoreItem xmlns:ds="http://schemas.openxmlformats.org/officeDocument/2006/customXml" ds:itemID="{A589CAE8-1A89-480B-BCEC-0FD70754D4AB}">
  <ds:schemaRefs/>
</ds:datastoreItem>
</file>

<file path=customXml/itemProps97.xml><?xml version="1.0" encoding="utf-8"?>
<ds:datastoreItem xmlns:ds="http://schemas.openxmlformats.org/officeDocument/2006/customXml" ds:itemID="{46A0E823-6195-4A8E-8E12-2E99718878CC}">
  <ds:schemaRefs/>
</ds:datastoreItem>
</file>

<file path=customXml/itemProps98.xml><?xml version="1.0" encoding="utf-8"?>
<ds:datastoreItem xmlns:ds="http://schemas.openxmlformats.org/officeDocument/2006/customXml" ds:itemID="{E81BE334-E2AD-4A04-9BCE-E3DD645849A1}">
  <ds:schemaRefs/>
</ds:datastoreItem>
</file>

<file path=customXml/itemProps99.xml><?xml version="1.0" encoding="utf-8"?>
<ds:datastoreItem xmlns:ds="http://schemas.openxmlformats.org/officeDocument/2006/customXml" ds:itemID="{18487974-1BF7-45EF-9FA7-C66F628D4117}">
  <ds:schemaRefs/>
</ds:datastoreItem>
</file>

<file path=docProps/app.xml><?xml version="1.0" encoding="utf-8"?>
<Properties xmlns="http://schemas.openxmlformats.org/officeDocument/2006/extended-properties" xmlns:vt="http://schemas.openxmlformats.org/officeDocument/2006/docPropsVTypes">
  <Template>Normal.dotm</Template>
  <Pages>78</Pages>
  <Words>5834</Words>
  <Characters>33254</Characters>
  <Lines>277</Lines>
  <Paragraphs>78</Paragraphs>
  <TotalTime>15</TotalTime>
  <ScaleCrop>false</ScaleCrop>
  <LinksUpToDate>false</LinksUpToDate>
  <CharactersWithSpaces>39010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2022-06-18T02:43:00Z</dcterms:created>
  <dc:creator>Administrator</dc:creator>
  <cp:lastModifiedBy>可乐不增肥</cp:lastModifiedBy>
  <cp:lastPrinted>2023-08-23T07:51:00Z</cp:lastPrinted>
  <dcterms:modified xsi:type="dcterms:W3CDTF">2023-11-03T07:08:33Z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0A7CD4E9507D425C8DE4B88CB2630336_13</vt:lpwstr>
  </property>
</Properties>
</file>