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DF" w:rsidRDefault="00564EDF" w:rsidP="00564EDF">
      <w:pPr>
        <w:widowControl/>
        <w:spacing w:line="578" w:lineRule="exact"/>
        <w:jc w:val="center"/>
        <w:rPr>
          <w:rFonts w:asciiTheme="minorEastAsia" w:hAnsiTheme="minorEastAsia" w:cs="宋体" w:hint="eastAsia"/>
          <w:bCs/>
          <w:kern w:val="0"/>
          <w:sz w:val="44"/>
          <w:szCs w:val="44"/>
        </w:rPr>
      </w:pPr>
      <w:proofErr w:type="gramStart"/>
      <w:r w:rsidRPr="00564EDF">
        <w:rPr>
          <w:rFonts w:asciiTheme="minorEastAsia" w:hAnsiTheme="minorEastAsia" w:cs="宋体" w:hint="eastAsia"/>
          <w:bCs/>
          <w:kern w:val="0"/>
          <w:sz w:val="44"/>
          <w:szCs w:val="44"/>
        </w:rPr>
        <w:t>眼健康</w:t>
      </w:r>
      <w:proofErr w:type="gramEnd"/>
      <w:r w:rsidRPr="00564EDF">
        <w:rPr>
          <w:rFonts w:asciiTheme="minorEastAsia" w:hAnsiTheme="minorEastAsia" w:cs="宋体" w:hint="eastAsia"/>
          <w:bCs/>
          <w:kern w:val="0"/>
          <w:sz w:val="44"/>
          <w:szCs w:val="44"/>
        </w:rPr>
        <w:t>知识</w:t>
      </w:r>
    </w:p>
    <w:p w:rsidR="00564EDF" w:rsidRPr="00564EDF" w:rsidRDefault="00564EDF" w:rsidP="00564EDF">
      <w:pPr>
        <w:widowControl/>
        <w:spacing w:line="578" w:lineRule="exact"/>
        <w:jc w:val="center"/>
        <w:rPr>
          <w:rFonts w:asciiTheme="minorEastAsia" w:hAnsiTheme="minorEastAsia" w:cs="宋体" w:hint="eastAsia"/>
          <w:bCs/>
          <w:kern w:val="0"/>
          <w:sz w:val="44"/>
          <w:szCs w:val="44"/>
        </w:rPr>
      </w:pPr>
    </w:p>
    <w:p w:rsidR="001310F4" w:rsidRPr="001310F4" w:rsidRDefault="00564EDF" w:rsidP="0083462E">
      <w:pPr>
        <w:widowControl/>
        <w:spacing w:line="578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2020年</w:t>
      </w:r>
      <w:r w:rsidR="001310F4" w:rsidRPr="00564EDF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6月6日是第25个全国爱眼日</w:t>
      </w:r>
      <w:r w:rsidR="00810A2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，</w:t>
      </w:r>
      <w:r w:rsidR="001310F4" w:rsidRPr="00564EDF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今年爱眼日的主题为</w:t>
      </w:r>
      <w:r w:rsidRPr="00564EDF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：“视觉2020，关注普遍的眼健康”</w:t>
      </w:r>
      <w:r w:rsidR="00810A2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。</w:t>
      </w:r>
      <w:r w:rsidR="001310F4" w:rsidRPr="00564EDF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严重</w:t>
      </w:r>
      <w:proofErr w:type="gramStart"/>
      <w:r w:rsidR="001310F4" w:rsidRPr="00564EDF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近视会</w:t>
      </w:r>
      <w:proofErr w:type="gramEnd"/>
      <w:r w:rsidR="001310F4" w:rsidRPr="00564EDF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致盲吗？</w:t>
      </w:r>
    </w:p>
    <w:p w:rsidR="001310F4" w:rsidRPr="001310F4" w:rsidRDefault="001310F4" w:rsidP="00564EDF">
      <w:pPr>
        <w:widowControl/>
        <w:spacing w:line="578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564EDF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治疗近视有哪些新技术？电子信息时代，眼睛面临哪些伤害？如何保护眼部健康？这波知识，</w:t>
      </w:r>
      <w:r w:rsidR="00810A2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送给大家！</w:t>
      </w:r>
      <w:r w:rsidRPr="001310F4"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 w:rsidR="00E5377E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proofErr w:type="gramStart"/>
      <w:r w:rsidR="00DF3193"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proofErr w:type="gramEnd"/>
      <w:r w:rsidR="00DF3193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Pr="00810A26">
        <w:rPr>
          <w:rFonts w:ascii="黑体" w:eastAsia="黑体" w:hAnsi="宋体" w:cs="宋体" w:hint="eastAsia"/>
          <w:bCs/>
          <w:kern w:val="0"/>
          <w:sz w:val="32"/>
          <w:szCs w:val="32"/>
        </w:rPr>
        <w:t>严重</w:t>
      </w:r>
      <w:proofErr w:type="gramStart"/>
      <w:r w:rsidRPr="00810A26">
        <w:rPr>
          <w:rFonts w:ascii="黑体" w:eastAsia="黑体" w:hAnsi="宋体" w:cs="宋体" w:hint="eastAsia"/>
          <w:bCs/>
          <w:kern w:val="0"/>
          <w:sz w:val="32"/>
          <w:szCs w:val="32"/>
        </w:rPr>
        <w:t>近视会</w:t>
      </w:r>
      <w:proofErr w:type="gramEnd"/>
      <w:r w:rsidRPr="00810A26">
        <w:rPr>
          <w:rFonts w:ascii="黑体" w:eastAsia="黑体" w:hAnsi="宋体" w:cs="宋体" w:hint="eastAsia"/>
          <w:bCs/>
          <w:kern w:val="0"/>
          <w:sz w:val="32"/>
          <w:szCs w:val="32"/>
        </w:rPr>
        <w:t>导致失明吗？</w:t>
      </w:r>
      <w:r w:rsidRPr="00564EDF">
        <w:rPr>
          <w:rFonts w:ascii="宋体" w:eastAsia="仿宋_GB2312" w:hAnsi="宋体" w:cs="宋体" w:hint="eastAsia"/>
          <w:bCs/>
          <w:kern w:val="0"/>
          <w:sz w:val="32"/>
          <w:szCs w:val="32"/>
        </w:rPr>
        <w:t> </w:t>
      </w:r>
    </w:p>
    <w:p w:rsidR="001310F4" w:rsidRPr="001310F4" w:rsidRDefault="001310F4" w:rsidP="00E5377E">
      <w:pPr>
        <w:widowControl/>
        <w:spacing w:line="578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564EDF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上海市眼病防治中心执行主任</w:t>
      </w:r>
      <w:r w:rsidRPr="00564EDF">
        <w:rPr>
          <w:rFonts w:ascii="宋体" w:eastAsia="仿宋_GB2312" w:hAnsi="宋体" w:cs="宋体" w:hint="eastAsia"/>
          <w:bCs/>
          <w:kern w:val="0"/>
          <w:sz w:val="32"/>
          <w:szCs w:val="32"/>
        </w:rPr>
        <w:t> </w:t>
      </w:r>
      <w:r w:rsidRPr="00564EDF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许迅教授:</w:t>
      </w:r>
    </w:p>
    <w:p w:rsidR="001310F4" w:rsidRPr="001310F4" w:rsidRDefault="001310F4" w:rsidP="00E5377E">
      <w:pPr>
        <w:widowControl/>
        <w:spacing w:line="578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310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我是一名眼底病医生。最近几年，每次门诊都能见到因为高度近视</w:t>
      </w:r>
      <w:proofErr w:type="gramStart"/>
      <w:r w:rsidRPr="001310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眼导致</w:t>
      </w:r>
      <w:proofErr w:type="gramEnd"/>
      <w:r w:rsidRPr="001310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眼底并发症，他们的视力受到了严重的损害，有些甚至因此失明，而现有的医疗技术并不能完全使他们恢复健康。从这点上看，近视带来的后果是很可怕的。因为高度近视眼伴有眼轴增长，就像吹大的气球，使得眼底的组织变薄、萎缩甚至破裂，而这些目前的治疗效果是有限的，严重的导致失明。目前，近视性的眼底并发症已成为东亚和东南亚地区成年人低视力和</w:t>
      </w:r>
      <w:proofErr w:type="gramStart"/>
      <w:r w:rsidRPr="001310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盲的</w:t>
      </w:r>
      <w:proofErr w:type="gramEnd"/>
      <w:r w:rsidRPr="001310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主要原因。</w:t>
      </w:r>
    </w:p>
    <w:p w:rsidR="001310F4" w:rsidRPr="001310F4" w:rsidRDefault="00DF3193" w:rsidP="00E5377E">
      <w:pPr>
        <w:widowControl/>
        <w:spacing w:line="578" w:lineRule="exact"/>
        <w:ind w:firstLineChars="200" w:firstLine="640"/>
        <w:jc w:val="left"/>
        <w:rPr>
          <w:rFonts w:ascii="黑体" w:eastAsia="黑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二.</w:t>
      </w:r>
      <w:r w:rsidR="001310F4" w:rsidRPr="002F509F">
        <w:rPr>
          <w:rFonts w:ascii="黑体" w:eastAsia="黑体" w:hAnsi="宋体" w:cs="宋体" w:hint="eastAsia"/>
          <w:bCs/>
          <w:kern w:val="0"/>
          <w:sz w:val="32"/>
          <w:szCs w:val="32"/>
        </w:rPr>
        <w:t>激光近视手术可以治疗近视吗？</w:t>
      </w:r>
    </w:p>
    <w:p w:rsidR="001310F4" w:rsidRPr="001310F4" w:rsidRDefault="001310F4" w:rsidP="002F509F">
      <w:pPr>
        <w:widowControl/>
        <w:spacing w:line="578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564EDF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上海市眼病防治中心执行主任</w:t>
      </w:r>
      <w:r w:rsidRPr="00564EDF">
        <w:rPr>
          <w:rFonts w:ascii="宋体" w:eastAsia="仿宋_GB2312" w:hAnsi="宋体" w:cs="宋体" w:hint="eastAsia"/>
          <w:bCs/>
          <w:kern w:val="0"/>
          <w:sz w:val="32"/>
          <w:szCs w:val="32"/>
        </w:rPr>
        <w:t> </w:t>
      </w:r>
      <w:r w:rsidRPr="00564EDF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许迅教授：</w:t>
      </w:r>
    </w:p>
    <w:p w:rsidR="001310F4" w:rsidRPr="001310F4" w:rsidRDefault="001310F4" w:rsidP="002F509F">
      <w:pPr>
        <w:widowControl/>
        <w:spacing w:line="578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310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现在有个误区，认为激光近视手术可以治疗近视，但是，即使激光手术可以矫正近视，摘掉眼镜，也不能改变已经变形的眼球和病变的眼底，不能降低盲和视力损伤的风险。从这点上来说，预防近视、控制近视度数的增长速度极为重要。</w:t>
      </w:r>
    </w:p>
    <w:p w:rsidR="00422036" w:rsidRDefault="00DF3193" w:rsidP="00422036">
      <w:pPr>
        <w:widowControl/>
        <w:spacing w:line="578" w:lineRule="exact"/>
        <w:ind w:firstLineChars="200" w:firstLine="640"/>
        <w:jc w:val="left"/>
        <w:rPr>
          <w:rFonts w:ascii="黑体" w:eastAsia="黑体" w:hAnsi="宋体" w:cs="宋体" w:hint="eastAsia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三.</w:t>
      </w:r>
      <w:r w:rsidR="001310F4" w:rsidRPr="002F509F">
        <w:rPr>
          <w:rFonts w:ascii="黑体" w:eastAsia="黑体" w:hAnsi="宋体" w:cs="宋体" w:hint="eastAsia"/>
          <w:bCs/>
          <w:kern w:val="0"/>
          <w:sz w:val="32"/>
          <w:szCs w:val="32"/>
        </w:rPr>
        <w:t>频繁使用电子产品，如何更好护眼？</w:t>
      </w:r>
    </w:p>
    <w:p w:rsidR="002F509F" w:rsidRDefault="001310F4" w:rsidP="00422036">
      <w:pPr>
        <w:widowControl/>
        <w:spacing w:line="578" w:lineRule="exact"/>
        <w:ind w:leftChars="304" w:left="638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564EDF">
        <w:rPr>
          <w:rFonts w:ascii="仿宋_GB2312" w:eastAsia="仿宋_GB2312" w:hAnsi="宋体" w:cs="宋体" w:hint="eastAsia"/>
          <w:bCs/>
          <w:kern w:val="0"/>
          <w:sz w:val="32"/>
          <w:szCs w:val="32"/>
        </w:rPr>
        <w:lastRenderedPageBreak/>
        <w:t>全国防盲技术指导</w:t>
      </w:r>
      <w:proofErr w:type="gramStart"/>
      <w:r w:rsidRPr="00564EDF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组</w:t>
      </w:r>
      <w:proofErr w:type="gramEnd"/>
      <w:r w:rsidRPr="00564EDF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组长</w:t>
      </w:r>
      <w:r w:rsidR="00DF3193"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</w:t>
      </w:r>
      <w:r w:rsidRPr="00564EDF">
        <w:rPr>
          <w:rFonts w:ascii="宋体" w:eastAsia="仿宋_GB2312" w:hAnsi="宋体" w:cs="宋体" w:hint="eastAsia"/>
          <w:bCs/>
          <w:kern w:val="0"/>
          <w:sz w:val="32"/>
          <w:szCs w:val="32"/>
        </w:rPr>
        <w:t> </w:t>
      </w:r>
      <w:r w:rsidRPr="00564EDF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王宁利教授:</w:t>
      </w:r>
      <w:r w:rsidRPr="001310F4"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 w:rsidRPr="001310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电子信息化时代，电子产品随处可见，电子产品成了我</w:t>
      </w:r>
    </w:p>
    <w:p w:rsidR="001310F4" w:rsidRPr="001310F4" w:rsidRDefault="001310F4" w:rsidP="00DF3193">
      <w:pPr>
        <w:widowControl/>
        <w:spacing w:line="578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310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们获取信息的重要途径,尤其是疫情期间青少年居家期间上网课，增加了使用移动设备和电子设备的时间，这都给我们近视防控带来了挑战。</w:t>
      </w:r>
    </w:p>
    <w:p w:rsidR="001310F4" w:rsidRPr="001310F4" w:rsidRDefault="001310F4" w:rsidP="00DF3193">
      <w:pPr>
        <w:widowControl/>
        <w:spacing w:line="578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310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方面，我们需要积极推进电子产品国家评估标准、行业标准的设定，保证生产的电子产品质量是合格的。加大电子产品市场的监管，保证我们使用的电子产品是正规的，加大科技创新研发，使我们应用的电子产品是具有护眼功能的。</w:t>
      </w:r>
    </w:p>
    <w:p w:rsidR="001310F4" w:rsidRPr="001310F4" w:rsidRDefault="001310F4" w:rsidP="00DF3193">
      <w:pPr>
        <w:widowControl/>
        <w:spacing w:line="578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310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另一方面，需要倡导在与时俱进获取知识和信息的同时，我们应该进行爱眼科</w:t>
      </w:r>
      <w:proofErr w:type="gramStart"/>
      <w:r w:rsidRPr="001310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普知识</w:t>
      </w:r>
      <w:proofErr w:type="gramEnd"/>
      <w:r w:rsidRPr="001310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的宣传，使大家都能够知道如何合理使用电子产品。</w:t>
      </w:r>
    </w:p>
    <w:p w:rsidR="001310F4" w:rsidRPr="001310F4" w:rsidRDefault="001310F4" w:rsidP="00DF3193">
      <w:pPr>
        <w:widowControl/>
        <w:spacing w:line="578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310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比如，应该有意识地控制青少年特别是学龄前儿童使用电子产品的时间，学龄期青少年使用电子产品学习一节课的时间，应休息远眺放松10分钟。</w:t>
      </w:r>
    </w:p>
    <w:p w:rsidR="001310F4" w:rsidRPr="001310F4" w:rsidRDefault="001310F4" w:rsidP="00DF3193">
      <w:pPr>
        <w:widowControl/>
        <w:spacing w:line="578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310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其次，要注意姿势，很多人在家中使用电子产品时往往不注意姿势，趴着看、躺着看，姿势千奇百怪。其实使用电子产品应当与看书一样，坐端正，也要遵守“一尺、一拳、一寸”的要求。</w:t>
      </w:r>
    </w:p>
    <w:p w:rsidR="001310F4" w:rsidRPr="001310F4" w:rsidRDefault="001310F4" w:rsidP="00DF3193">
      <w:pPr>
        <w:widowControl/>
        <w:spacing w:line="578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310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此外，不要在完全黑暗的环境下使用电子产品。现在很多人习惯晚上关了灯躺在床上玩手机，这是很不好的习惯，对于青少年来说更要避免。在使用电子产品时，环境要有充足的照明，屏幕也要调整到合适的亮度。</w:t>
      </w:r>
    </w:p>
    <w:p w:rsidR="001310F4" w:rsidRPr="001310F4" w:rsidRDefault="00422036" w:rsidP="00DF3193">
      <w:pPr>
        <w:widowControl/>
        <w:spacing w:line="578" w:lineRule="exact"/>
        <w:ind w:firstLineChars="250" w:firstLine="800"/>
        <w:jc w:val="left"/>
        <w:rPr>
          <w:rFonts w:ascii="黑体" w:eastAsia="黑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四.</w:t>
      </w:r>
      <w:r w:rsidR="001310F4" w:rsidRPr="00DF3193">
        <w:rPr>
          <w:rFonts w:ascii="黑体" w:eastAsia="黑体" w:hAnsi="宋体" w:cs="宋体" w:hint="eastAsia"/>
          <w:bCs/>
          <w:kern w:val="0"/>
          <w:sz w:val="32"/>
          <w:szCs w:val="32"/>
        </w:rPr>
        <w:t>眼底一张照，眼病早知道</w:t>
      </w:r>
    </w:p>
    <w:p w:rsidR="001310F4" w:rsidRPr="001310F4" w:rsidRDefault="001310F4" w:rsidP="00DF3193">
      <w:pPr>
        <w:widowControl/>
        <w:spacing w:line="578" w:lineRule="exact"/>
        <w:ind w:firstLineChars="200" w:firstLine="76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564EDF">
        <w:rPr>
          <w:rFonts w:ascii="仿宋_GB2312" w:eastAsia="仿宋_GB2312" w:hAnsi="宋体" w:cs="宋体" w:hint="eastAsia"/>
          <w:bCs/>
          <w:spacing w:val="30"/>
          <w:kern w:val="0"/>
          <w:sz w:val="32"/>
          <w:szCs w:val="32"/>
        </w:rPr>
        <w:t>全国防盲技术指导组组长</w:t>
      </w:r>
      <w:r w:rsidRPr="00564EDF">
        <w:rPr>
          <w:rFonts w:ascii="宋体" w:eastAsia="仿宋_GB2312" w:hAnsi="宋体" w:cs="宋体" w:hint="eastAsia"/>
          <w:bCs/>
          <w:spacing w:val="30"/>
          <w:kern w:val="0"/>
          <w:sz w:val="32"/>
          <w:szCs w:val="32"/>
        </w:rPr>
        <w:t> </w:t>
      </w:r>
      <w:r w:rsidRPr="00564EDF">
        <w:rPr>
          <w:rFonts w:ascii="仿宋_GB2312" w:eastAsia="仿宋_GB2312" w:hAnsi="宋体" w:cs="宋体" w:hint="eastAsia"/>
          <w:bCs/>
          <w:spacing w:val="30"/>
          <w:kern w:val="0"/>
          <w:sz w:val="32"/>
          <w:szCs w:val="32"/>
        </w:rPr>
        <w:t>王宁利教授:</w:t>
      </w:r>
    </w:p>
    <w:p w:rsidR="001310F4" w:rsidRPr="001310F4" w:rsidRDefault="001310F4" w:rsidP="00DF3193">
      <w:pPr>
        <w:widowControl/>
        <w:spacing w:line="578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310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今年全国“爱眼日”宣传主题为：视觉2020，关注普遍的眼健康，其中宣传口号就有：眼底一张照，眼病早知道。</w:t>
      </w:r>
    </w:p>
    <w:p w:rsidR="001310F4" w:rsidRPr="001310F4" w:rsidRDefault="001310F4" w:rsidP="00564EDF">
      <w:pPr>
        <w:widowControl/>
        <w:spacing w:line="578" w:lineRule="exact"/>
        <w:ind w:firstLine="48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310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这里可以给大家介绍一组数据：一张眼底照片可以发现80%的眼科疾病，而80%的眼科疾病早期可防、可控、</w:t>
      </w:r>
      <w:r w:rsidR="0083462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可治。这意味着，如果我们能够早期发现并进行干预，我国致残致盲</w:t>
      </w:r>
      <w:r w:rsidRPr="001310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的患者可以减少80%。不仅如此，很多全身疾病都可能出现眼部症状和体征，甚至特征性表现。</w:t>
      </w:r>
    </w:p>
    <w:p w:rsidR="001310F4" w:rsidRPr="001310F4" w:rsidRDefault="001310F4" w:rsidP="00564EDF">
      <w:pPr>
        <w:widowControl/>
        <w:spacing w:line="578" w:lineRule="exact"/>
        <w:ind w:firstLine="48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310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因此，在临床工作中，眼底改变是许多慢性疾病诊断的一项重要依据。眼底（视网膜）是唯一能用肉眼直接并集中观察到动脉、静脉和毛细血管的部位，任何使血管硬化的改变，都会表现在视网膜血管上，眼底血管的变化基本上可以反映脑、心、肾血管系统的改变。</w:t>
      </w:r>
    </w:p>
    <w:p w:rsidR="001310F4" w:rsidRPr="001310F4" w:rsidRDefault="001310F4" w:rsidP="00564EDF">
      <w:pPr>
        <w:widowControl/>
        <w:spacing w:line="578" w:lineRule="exact"/>
        <w:ind w:firstLine="48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310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所以，眼底检查不仅是检查人眼玻璃体、视网膜、脉络膜和视神经疾病的重要方法，更是许多全身性疾病监测的“窗口”目前，眼底照相的机器设备从十几万到二十几万不等，可以拍上万张照片，核算下来，一个病人的检查成本就几块钱，再加上人工费，一个病人单次检查费用成本较低，可以很好地解决眼病筛查的问题。所以，成本效益还是相当不错的。</w:t>
      </w:r>
    </w:p>
    <w:p w:rsidR="001310F4" w:rsidRPr="001310F4" w:rsidRDefault="001310F4" w:rsidP="00564EDF">
      <w:pPr>
        <w:widowControl/>
        <w:spacing w:line="578" w:lineRule="exact"/>
        <w:ind w:firstLine="48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310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尽管</w:t>
      </w:r>
      <w:proofErr w:type="gramStart"/>
      <w:r w:rsidRPr="001310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目前做全人群</w:t>
      </w:r>
      <w:proofErr w:type="gramEnd"/>
      <w:r w:rsidRPr="001310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的筛查还有些困难，但是我们能知道防控的重点人群在哪里，比如患有糖尿病、高血压等疾病的人群，是防控眼底并发症的重点人群。如果能把眼底照相筛查和眼科慢病管理结合起来，相信我国公民的</w:t>
      </w:r>
      <w:proofErr w:type="gramStart"/>
      <w:r w:rsidRPr="001310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眼健康</w:t>
      </w:r>
      <w:proofErr w:type="gramEnd"/>
      <w:r w:rsidRPr="001310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水平会有大幅提高。</w:t>
      </w:r>
    </w:p>
    <w:p w:rsidR="0035035B" w:rsidRPr="00564EDF" w:rsidRDefault="0035035B" w:rsidP="00564EDF">
      <w:pPr>
        <w:spacing w:line="578" w:lineRule="exact"/>
        <w:rPr>
          <w:rFonts w:ascii="仿宋_GB2312" w:eastAsia="仿宋_GB2312" w:hint="eastAsia"/>
          <w:sz w:val="32"/>
          <w:szCs w:val="32"/>
        </w:rPr>
      </w:pPr>
    </w:p>
    <w:sectPr w:rsidR="0035035B" w:rsidRPr="00564EDF" w:rsidSect="0083462E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10F4"/>
    <w:rsid w:val="001310F4"/>
    <w:rsid w:val="00264B4A"/>
    <w:rsid w:val="002F509F"/>
    <w:rsid w:val="0035035B"/>
    <w:rsid w:val="003F0B73"/>
    <w:rsid w:val="00422036"/>
    <w:rsid w:val="00564EDF"/>
    <w:rsid w:val="00810A26"/>
    <w:rsid w:val="0083462E"/>
    <w:rsid w:val="00DF3193"/>
    <w:rsid w:val="00E5377E"/>
    <w:rsid w:val="00FB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0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310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242</Words>
  <Characters>1386</Characters>
  <Application>Microsoft Office Word</Application>
  <DocSecurity>0</DocSecurity>
  <Lines>11</Lines>
  <Paragraphs>3</Paragraphs>
  <ScaleCrop>false</ScaleCrop>
  <Company>微软中国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10</cp:revision>
  <dcterms:created xsi:type="dcterms:W3CDTF">2020-06-08T09:22:00Z</dcterms:created>
  <dcterms:modified xsi:type="dcterms:W3CDTF">2020-06-09T01:04:00Z</dcterms:modified>
</cp:coreProperties>
</file>