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青龙满族自治</w:t>
      </w:r>
      <w:r>
        <w:rPr>
          <w:rFonts w:hint="eastAsia"/>
          <w:b/>
          <w:bCs/>
          <w:sz w:val="44"/>
          <w:szCs w:val="44"/>
        </w:rPr>
        <w:t>县烟草专卖局行政执法人员清单</w:t>
      </w:r>
    </w:p>
    <w:p>
      <w:pPr>
        <w:jc w:val="lef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tbl>
      <w:tblPr>
        <w:tblpPr w:leftFromText="180" w:rightFromText="180" w:vertAnchor="text" w:horzAnchor="page" w:tblpX="1349" w:tblpY="72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2"/>
        <w:gridCol w:w="3359"/>
        <w:gridCol w:w="2602"/>
        <w:gridCol w:w="2415"/>
        <w:gridCol w:w="2225"/>
        <w:gridCol w:w="2101"/>
      </w:tblGrid>
      <w:tr>
        <w:tc>
          <w:tcPr>
            <w:tcW w:w="519" w:type="pct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84" w:type="pct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17" w:type="pct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51" w:type="pct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证件编号</w:t>
            </w:r>
          </w:p>
        </w:tc>
        <w:tc>
          <w:tcPr>
            <w:tcW w:w="784" w:type="pct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执法类别</w:t>
            </w:r>
          </w:p>
        </w:tc>
        <w:tc>
          <w:tcPr>
            <w:tcW w:w="741" w:type="pct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执法区域</w:t>
            </w:r>
          </w:p>
        </w:tc>
      </w:tr>
      <w:tr>
        <w:trPr>
          <w:trHeight w:val="499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高伟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专卖监督管理</w:t>
            </w:r>
          </w:p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办公室主任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03030352016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李督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稽查中队长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03030352022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282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田敬祎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稽查中队长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03030352017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372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王振威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稽查中队长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03030352006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278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李海华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稽查员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03030352002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382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李强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稽查员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03030352023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318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何军怀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稽查员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03030352005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279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赵玉和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稽查员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03030352009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279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杜海军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稽查员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03030352021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300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张钧浩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稽查员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03030352007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375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李栋宇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稽查员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03030352012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  <w:tr>
        <w:trPr>
          <w:trHeight w:val="334"/>
        </w:trPr>
        <w:tc>
          <w:tcPr>
            <w:tcW w:w="519" w:type="pct"/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刘佳鑫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宋体" w:cs="仿宋" w:hAnsi="宋体"/>
                <w:sz w:val="24"/>
              </w:rPr>
              <w:t>青龙满族自治</w:t>
            </w:r>
            <w:r>
              <w:rPr>
                <w:rFonts w:ascii="宋体" w:cs="仿宋" w:hAnsi="宋体" w:hint="eastAsia"/>
                <w:sz w:val="24"/>
              </w:rPr>
              <w:t>县烟草专卖局</w:t>
            </w:r>
          </w:p>
        </w:tc>
        <w:tc>
          <w:tcPr>
            <w:tcW w:w="917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稽查员</w:t>
            </w:r>
          </w:p>
        </w:tc>
        <w:tc>
          <w:tcPr>
            <w:tcW w:w="85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03030352010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行政执法证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/>
                <w:sz w:val="24"/>
              </w:rPr>
              <w:t>青龙满族自治县</w:t>
            </w:r>
          </w:p>
        </w:tc>
      </w:tr>
    </w:tbl>
    <w:p>
      <w:pPr>
        <w:rPr>
          <w:rFonts w:ascii="仿宋" w:eastAsia="仿宋" w:cs="仿宋" w:hAnsi="仿宋"/>
          <w:sz w:val="32"/>
          <w:szCs w:val="32"/>
        </w:rPr>
      </w:pPr>
      <w:bookmarkStart w:id="0" w:name="_GoBack"/>
      <w:bookmarkEnd w:id="0"/>
    </w:p>
    <w:p>
      <w:pPr>
        <w:rPr>
          <w:rFonts w:ascii="仿宋" w:eastAsia="仿宋" w:cs="仿宋" w:hAnsi="仿宋"/>
          <w:sz w:val="32"/>
          <w:szCs w:val="32"/>
        </w:rPr>
      </w:pPr>
    </w:p>
    <w:p>
      <w:pPr>
        <w:rPr>
          <w:rFonts w:ascii="仿宋" w:eastAsia="仿宋" w:cs="仿宋" w:hAnsi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39B9CC1C-F46C-4145-A889-E41C60BB376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66</TotalTime>
  <Application>Yozo_Office9.0.5978.102ZH.HE59</Application>
  <Pages>1</Pages>
  <Words>0</Words>
  <Characters>479</Characters>
  <Lines>0</Lines>
  <Paragraphs>6</Paragraphs>
  <CharactersWithSpaces>639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闫霞</dc:creator>
  <cp:lastModifiedBy>jinglihui</cp:lastModifiedBy>
  <cp:revision>58</cp:revision>
  <dcterms:created xsi:type="dcterms:W3CDTF">2024-04-30T07:04:00Z</dcterms:created>
  <dcterms:modified xsi:type="dcterms:W3CDTF">2025-12-08T02:46:03Z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2052-11.1.0.9098</vt:lpwstr>
  </property>
</Properties>
</file>