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仿宋_GB2312" w:eastAsia="仿宋_GB2312"/>
          <w:sz w:val="32"/>
          <w:szCs w:val="32"/>
        </w:rPr>
      </w:pPr>
    </w:p>
    <w:p>
      <w:pPr>
        <w:jc w:val="center"/>
        <w:rPr>
          <w:rFonts w:ascii="方正小标宋简体" w:hAnsi="方正小标宋简体" w:eastAsia="方正小标宋简体" w:cs="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739140</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ln>
                        <a:effectLst/>
                      </wps:spPr>
                      <wps:bodyPr/>
                    </wps:wsp>
                  </a:graphicData>
                </a:graphic>
              </wp:anchor>
            </w:drawing>
          </mc:Choice>
          <mc:Fallback>
            <w:pict>
              <v:line id="_x0000_s1026" o:spid="_x0000_s1026" o:spt="20" style="position:absolute;left:0pt;margin-left:0pt;margin-top:58.2pt;height:0pt;width:450pt;z-index:251659264;mso-width-relative:page;mso-height-relative:page;" filled="f" stroked="t" coordsize="21600,21600" o:gfxdata="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O7r/TAAAA&#10;CAEAAA8AAAAAAAAAAQAgAAAAIgAAAGRycy9kb3ducmV2LnhtbFBLAQIUABQAAAAIAIdO4kAMG1xL&#10;6QEAALgDAAAOAAAAAAAAAAEAIAAAACIBAABkcnMvZTJvRG9jLnhtbFBLBQYAAAAABgAGAFkBAAB9&#10;BQAAAAA=&#10;">
                <v:fill on="f" focussize="0,0"/>
                <v:stroke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693420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pt;margin-top:54.6pt;height:0pt;width:450pt;z-index:251660288;mso-width-relative:page;mso-height-relative:page;" filled="f" stroked="t" coordsize="21600,21600" o:gfxdata="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pS8CNMA&#10;AAAIAQAADwAAAAAAAAABACAAAAAiAAAAZHJzL2Rvd25yZXYueG1sUEsBAhQAFAAAAAgAh07iQBBJ&#10;Mm7rAQAAuQMAAA4AAAAAAAAAAQAgAAAAIgEAAGRycy9lMm9Eb2MueG1sUEsFBgAAAAAGAAYAWQEA&#10;AH8FAAAAAA==&#10;">
                <v:fill on="f" focussize="0,0"/>
                <v:stroke weight="2.25pt" color="#FF0000"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38"/>
          <w:sz w:val="72"/>
          <w:szCs w:val="72"/>
        </w:rPr>
        <w:t>青龙满族自治县财政局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rPr>
          <w:rFonts w:hint="eastAsia" w:ascii="方正小标宋简体" w:hAnsi="方正小标宋简体" w:eastAsia="方正小标宋简体" w:cs="方正小标宋简体"/>
          <w:b w:val="0"/>
          <w:bCs w:val="0"/>
          <w:color w:val="auto"/>
          <w:spacing w:val="-25"/>
          <w:sz w:val="44"/>
          <w:szCs w:val="44"/>
          <w:lang w:val="en-US" w:eastAsia="zh-CN"/>
        </w:rPr>
      </w:pPr>
    </w:p>
    <w:p>
      <w:pPr>
        <w:snapToGrid w:val="0"/>
        <w:spacing w:line="579" w:lineRule="exact"/>
        <w:jc w:val="center"/>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lang w:val="zh-CN"/>
        </w:rPr>
        <w:t>青龙满族自治县</w:t>
      </w:r>
      <w:r>
        <w:rPr>
          <w:rFonts w:hint="eastAsia" w:ascii="方正小标宋简体" w:eastAsia="方正小标宋简体" w:cs="方正小标宋简体"/>
          <w:color w:val="auto"/>
          <w:sz w:val="44"/>
          <w:szCs w:val="44"/>
        </w:rPr>
        <w:t>财政局</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方正小标宋简体" w:hAnsi="方正小标宋简体" w:eastAsia="方正小标宋简体" w:cs="方正小标宋简体"/>
          <w:b w:val="0"/>
          <w:bCs w:val="0"/>
          <w:snapToGrid w:val="0"/>
          <w:color w:val="auto"/>
          <w:spacing w:val="-25"/>
          <w:kern w:val="0"/>
          <w:sz w:val="44"/>
          <w:szCs w:val="44"/>
          <w:lang w:val="en-US" w:eastAsia="zh-CN"/>
        </w:rPr>
      </w:pPr>
      <w:r>
        <w:rPr>
          <w:rFonts w:ascii="方正小标宋简体" w:eastAsia="方正小标宋简体" w:cs="方正小标宋简体"/>
          <w:color w:val="auto"/>
          <w:sz w:val="44"/>
          <w:szCs w:val="44"/>
        </w:rPr>
        <w:t>20</w:t>
      </w:r>
      <w:r>
        <w:rPr>
          <w:rFonts w:hint="eastAsia" w:ascii="方正小标宋简体" w:eastAsia="方正小标宋简体" w:cs="方正小标宋简体"/>
          <w:color w:val="auto"/>
          <w:sz w:val="44"/>
          <w:szCs w:val="44"/>
        </w:rPr>
        <w:t>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val="en-US" w:eastAsia="zh-CN"/>
        </w:rPr>
        <w:t>常态化帮扶</w:t>
      </w:r>
      <w:r>
        <w:rPr>
          <w:rFonts w:hint="eastAsia" w:ascii="方正小标宋简体" w:eastAsia="方正小标宋简体" w:cs="方正小标宋简体"/>
          <w:color w:val="auto"/>
          <w:sz w:val="44"/>
          <w:szCs w:val="44"/>
        </w:rPr>
        <w:t>资金</w:t>
      </w:r>
      <w:r>
        <w:rPr>
          <w:rFonts w:hint="eastAsia" w:asci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b w:val="0"/>
          <w:bCs w:val="0"/>
          <w:snapToGrid w:val="0"/>
          <w:color w:val="auto"/>
          <w:spacing w:val="-25"/>
          <w:kern w:val="0"/>
          <w:sz w:val="44"/>
          <w:szCs w:val="44"/>
          <w:lang w:val="en-US" w:eastAsia="zh-CN"/>
        </w:rPr>
        <w:t>实施方案</w:t>
      </w:r>
    </w:p>
    <w:p>
      <w:pPr>
        <w:pStyle w:val="2"/>
        <w:ind w:left="0" w:leftChars="0" w:firstLine="0" w:firstLineChars="0"/>
        <w:jc w:val="both"/>
        <w:rPr>
          <w:rFonts w:hint="eastAsia" w:ascii="仿宋" w:hAnsi="仿宋" w:eastAsia="仿宋" w:cs="仿宋"/>
          <w:b w:val="0"/>
          <w:bCs w:val="0"/>
          <w:color w:val="auto"/>
          <w:spacing w:val="-25"/>
          <w:sz w:val="11"/>
          <w:szCs w:val="11"/>
        </w:rPr>
      </w:pPr>
    </w:p>
    <w:p>
      <w:pPr>
        <w:pStyle w:val="2"/>
        <w:keepNext w:val="0"/>
        <w:keepLines w:val="0"/>
        <w:pageBreakBefore w:val="0"/>
        <w:widowControl/>
        <w:kinsoku w:val="0"/>
        <w:wordWrap/>
        <w:overflowPunct/>
        <w:topLinePunct w:val="0"/>
        <w:autoSpaceDE w:val="0"/>
        <w:autoSpaceDN w:val="0"/>
        <w:bidi w:val="0"/>
        <w:adjustRightInd w:val="0"/>
        <w:snapToGrid w:val="0"/>
        <w:spacing w:line="556" w:lineRule="exact"/>
        <w:ind w:left="0" w:leftChars="0" w:firstLine="640" w:firstLineChars="200"/>
        <w:jc w:val="both"/>
        <w:textAlignment w:val="baseline"/>
        <w:rPr>
          <w:rFonts w:hint="eastAsia" w:ascii="仿宋" w:hAnsi="仿宋" w:eastAsia="仿宋" w:cs="仿宋"/>
          <w:b w:val="0"/>
          <w:bCs w:val="0"/>
          <w:snapToGrid w:val="0"/>
          <w:color w:val="auto"/>
          <w:spacing w:val="6"/>
          <w:kern w:val="0"/>
          <w:sz w:val="32"/>
          <w:szCs w:val="32"/>
          <w:highlight w:val="none"/>
          <w:lang w:val="en-US" w:eastAsia="zh-CN"/>
        </w:rPr>
      </w:pPr>
      <w:r>
        <w:rPr>
          <w:rFonts w:hint="eastAsia" w:ascii="仿宋_GB2312" w:eastAsia="仿宋_GB2312" w:hAnsiTheme="minorHAnsi" w:cstheme="minorBidi"/>
          <w:snapToGrid/>
          <w:color w:val="000000"/>
          <w:kern w:val="2"/>
          <w:sz w:val="32"/>
          <w:szCs w:val="32"/>
          <w:lang w:val="en-US" w:eastAsia="zh-CN" w:bidi="ar-SA"/>
        </w:rPr>
        <w:t>按照国家和省委省政府关于统筹建立常态化防止返贫致贫机制、促进乡村全面振兴的决策部署，为加强资金使用管理，提升资金使用效益，用好管好常态化</w:t>
      </w:r>
      <w:bookmarkStart w:id="5" w:name="_GoBack"/>
      <w:bookmarkEnd w:id="5"/>
      <w:r>
        <w:rPr>
          <w:rFonts w:hint="eastAsia" w:ascii="仿宋_GB2312" w:eastAsia="仿宋_GB2312" w:hAnsiTheme="minorHAnsi" w:cstheme="minorBidi"/>
          <w:snapToGrid/>
          <w:color w:val="000000"/>
          <w:kern w:val="2"/>
          <w:sz w:val="32"/>
          <w:szCs w:val="32"/>
          <w:lang w:val="en-US" w:eastAsia="zh-CN" w:bidi="ar-SA"/>
        </w:rPr>
        <w:t>帮扶资金，依据中央、省、市、县相关文件精神，经研究决定，制定本方案。</w:t>
      </w:r>
    </w:p>
    <w:p>
      <w:pPr>
        <w:keepNext w:val="0"/>
        <w:keepLines w:val="0"/>
        <w:pageBreakBefore w:val="0"/>
        <w:widowControl/>
        <w:kinsoku w:val="0"/>
        <w:wordWrap/>
        <w:overflowPunct/>
        <w:topLinePunct w:val="0"/>
        <w:autoSpaceDE w:val="0"/>
        <w:autoSpaceDN w:val="0"/>
        <w:bidi w:val="0"/>
        <w:adjustRightInd w:val="0"/>
        <w:snapToGrid w:val="0"/>
        <w:spacing w:before="185" w:line="556" w:lineRule="exact"/>
        <w:ind w:firstLine="664" w:firstLineChars="200"/>
        <w:textAlignment w:val="baseline"/>
        <w:outlineLvl w:val="0"/>
        <w:rPr>
          <w:rFonts w:hint="default" w:ascii="黑体" w:hAnsi="黑体" w:eastAsia="黑体" w:cs="黑体"/>
          <w:b w:val="0"/>
          <w:bCs w:val="0"/>
          <w:snapToGrid w:val="0"/>
          <w:color w:val="auto"/>
          <w:spacing w:val="6"/>
          <w:kern w:val="0"/>
          <w:sz w:val="32"/>
          <w:szCs w:val="32"/>
          <w:highlight w:val="none"/>
          <w:lang w:val="en-US" w:eastAsia="zh-CN"/>
        </w:rPr>
      </w:pPr>
      <w:r>
        <w:rPr>
          <w:rFonts w:hint="eastAsia" w:ascii="黑体" w:hAnsi="黑体" w:eastAsia="黑体" w:cs="黑体"/>
          <w:b w:val="0"/>
          <w:bCs w:val="0"/>
          <w:snapToGrid w:val="0"/>
          <w:color w:val="auto"/>
          <w:spacing w:val="6"/>
          <w:kern w:val="0"/>
          <w:sz w:val="32"/>
          <w:szCs w:val="32"/>
          <w:highlight w:val="none"/>
          <w:lang w:val="en-US" w:eastAsia="zh-CN"/>
        </w:rPr>
        <w:t>一、指导思想及思路目标</w:t>
      </w:r>
    </w:p>
    <w:p>
      <w:pPr>
        <w:keepNext w:val="0"/>
        <w:keepLines w:val="0"/>
        <w:pageBreakBefore w:val="0"/>
        <w:widowControl/>
        <w:kinsoku w:val="0"/>
        <w:wordWrap/>
        <w:overflowPunct/>
        <w:topLinePunct w:val="0"/>
        <w:autoSpaceDE w:val="0"/>
        <w:autoSpaceDN w:val="0"/>
        <w:bidi w:val="0"/>
        <w:adjustRightInd w:val="0"/>
        <w:snapToGrid w:val="0"/>
        <w:spacing w:before="185" w:line="556" w:lineRule="exact"/>
        <w:ind w:firstLine="640" w:firstLineChars="200"/>
        <w:textAlignment w:val="baseline"/>
        <w:outlineLvl w:val="0"/>
        <w:rPr>
          <w:rFonts w:hint="eastAsia" w:ascii="黑体" w:hAnsi="黑体" w:eastAsia="黑体" w:cs="黑体"/>
          <w:b w:val="0"/>
          <w:bCs w:val="0"/>
          <w:snapToGrid w:val="0"/>
          <w:color w:val="auto"/>
          <w:spacing w:val="6"/>
          <w:kern w:val="0"/>
          <w:sz w:val="32"/>
          <w:szCs w:val="32"/>
          <w:highlight w:val="none"/>
          <w:lang w:val="en-US" w:eastAsia="zh-CN"/>
        </w:rPr>
      </w:pPr>
      <w:r>
        <w:rPr>
          <w:rFonts w:hint="eastAsia" w:ascii="仿宋_GB2312" w:eastAsia="仿宋_GB2312" w:hAnsiTheme="minorHAnsi" w:cstheme="minorBidi"/>
          <w:snapToGrid/>
          <w:color w:val="000000"/>
          <w:kern w:val="2"/>
          <w:sz w:val="32"/>
          <w:szCs w:val="32"/>
          <w:lang w:val="en-US" w:eastAsia="zh-CN" w:bidi="ar-SA"/>
        </w:rPr>
        <w:t>坚持以习近平新时代中国特色社会主义思想为指导，全面贯彻党的二十大和二十届历次全会精神，深入落实2026年中央一号文件关于“健全常态化帮扶政策体系、提升产业和就业帮扶实效”的决策部署，紧紧围绕省委省政府关于乡村振兴工作要求，坚持新发展理念，锚定农业农村现代化目标，以巩固拓展脱贫攻坚成果为根基，以产业提质、设施升级、服务优化为重点，健全农村低收入人口常态化帮扶体系，强化资金精准投入，实现乡村产业、人才、文化、生态、组织全面振兴。</w:t>
      </w:r>
    </w:p>
    <w:p>
      <w:pPr>
        <w:keepNext w:val="0"/>
        <w:keepLines w:val="0"/>
        <w:pageBreakBefore w:val="0"/>
        <w:widowControl/>
        <w:kinsoku w:val="0"/>
        <w:wordWrap/>
        <w:overflowPunct/>
        <w:topLinePunct w:val="0"/>
        <w:autoSpaceDE w:val="0"/>
        <w:autoSpaceDN w:val="0"/>
        <w:bidi w:val="0"/>
        <w:adjustRightInd w:val="0"/>
        <w:snapToGrid w:val="0"/>
        <w:spacing w:before="185" w:line="556" w:lineRule="exact"/>
        <w:ind w:firstLine="664" w:firstLineChars="200"/>
        <w:textAlignment w:val="baseline"/>
        <w:outlineLvl w:val="0"/>
        <w:rPr>
          <w:rFonts w:hint="eastAsia" w:ascii="黑体" w:hAnsi="黑体" w:eastAsia="黑体" w:cs="黑体"/>
          <w:b w:val="0"/>
          <w:bCs w:val="0"/>
          <w:snapToGrid w:val="0"/>
          <w:color w:val="auto"/>
          <w:spacing w:val="6"/>
          <w:kern w:val="0"/>
          <w:sz w:val="32"/>
          <w:szCs w:val="32"/>
          <w:highlight w:val="none"/>
          <w:lang w:val="en-US" w:eastAsia="zh-CN"/>
        </w:rPr>
      </w:pPr>
      <w:r>
        <w:rPr>
          <w:rFonts w:hint="eastAsia" w:ascii="黑体" w:hAnsi="黑体" w:eastAsia="黑体" w:cs="黑体"/>
          <w:b w:val="0"/>
          <w:bCs w:val="0"/>
          <w:snapToGrid w:val="0"/>
          <w:color w:val="auto"/>
          <w:spacing w:val="6"/>
          <w:kern w:val="0"/>
          <w:sz w:val="32"/>
          <w:szCs w:val="32"/>
          <w:highlight w:val="none"/>
          <w:lang w:val="en-US" w:eastAsia="zh-CN"/>
        </w:rPr>
        <w:t>二、资金分配及建设任务</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2026年安排到我局</w:t>
      </w:r>
      <w:r>
        <w:rPr>
          <w:rFonts w:hint="eastAsia" w:ascii="仿宋_GB2312" w:hAnsi="仿宋_GB2312" w:eastAsia="仿宋_GB2312" w:cs="仿宋_GB2312"/>
          <w:sz w:val="32"/>
          <w:szCs w:val="32"/>
        </w:rPr>
        <w:t>常态化帮扶资金</w:t>
      </w:r>
      <w:r>
        <w:rPr>
          <w:rFonts w:hint="eastAsia" w:ascii="仿宋_GB2312" w:hAnsi="仿宋_GB2312" w:eastAsia="仿宋_GB2312" w:cs="仿宋_GB2312"/>
          <w:sz w:val="32"/>
          <w:szCs w:val="32"/>
          <w:lang w:val="en-US" w:eastAsia="zh-CN"/>
        </w:rPr>
        <w:t>1205</w:t>
      </w:r>
      <w:r>
        <w:rPr>
          <w:rFonts w:hint="eastAsia" w:ascii="仿宋_GB2312" w:hAnsi="仿宋_GB2312" w:eastAsia="仿宋_GB2312" w:cs="仿宋_GB2312"/>
          <w:sz w:val="32"/>
          <w:szCs w:val="32"/>
        </w:rPr>
        <w:t>万元，</w:t>
      </w:r>
      <w:r>
        <w:rPr>
          <w:rFonts w:hint="eastAsia" w:ascii="仿宋_GB2312" w:hAnsi="仿宋_GB2312" w:eastAsia="仿宋_GB2312" w:cs="仿宋_GB2312"/>
          <w:snapToGrid/>
          <w:color w:val="000000"/>
          <w:kern w:val="2"/>
          <w:sz w:val="32"/>
          <w:szCs w:val="32"/>
          <w:lang w:val="en-US" w:eastAsia="zh-CN" w:bidi="ar-SA"/>
        </w:rPr>
        <w:t>，我局紧紧围绕年度任务目标，统筹安排，实施以下项目：</w:t>
      </w:r>
    </w:p>
    <w:p>
      <w:pPr>
        <w:numPr>
          <w:ilvl w:val="0"/>
          <w:numId w:val="1"/>
        </w:numPr>
        <w:adjustRightInd w:val="0"/>
        <w:snapToGrid w:val="0"/>
        <w:spacing w:line="579" w:lineRule="exact"/>
        <w:ind w:left="-10" w:leftChars="0" w:firstLine="64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项目管理费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安排项目管理费</w:t>
      </w:r>
      <w:r>
        <w:rPr>
          <w:rFonts w:hint="eastAsia" w:ascii="仿宋_GB2312" w:hAnsi="仿宋_GB2312" w:eastAsia="仿宋_GB2312" w:cs="仿宋_GB2312"/>
          <w:sz w:val="32"/>
          <w:szCs w:val="32"/>
          <w:lang w:val="en-US" w:eastAsia="zh-CN"/>
        </w:rPr>
        <w:t>770</w:t>
      </w:r>
      <w:r>
        <w:rPr>
          <w:rFonts w:hint="eastAsia" w:ascii="仿宋_GB2312" w:hAnsi="仿宋_GB2312" w:eastAsia="仿宋_GB2312" w:cs="仿宋_GB2312"/>
          <w:sz w:val="32"/>
          <w:szCs w:val="32"/>
        </w:rPr>
        <w:t>万元，主要用于全县各部门</w:t>
      </w:r>
      <w:r>
        <w:rPr>
          <w:rFonts w:hint="eastAsia" w:ascii="仿宋_GB2312" w:hAnsi="仿宋_GB2312" w:eastAsia="仿宋_GB2312" w:cs="仿宋_GB2312"/>
          <w:sz w:val="32"/>
          <w:szCs w:val="32"/>
          <w:lang w:val="en-US" w:eastAsia="zh-CN"/>
        </w:rPr>
        <w:t>使用常态化帮扶</w:t>
      </w:r>
      <w:r>
        <w:rPr>
          <w:rFonts w:hint="eastAsia" w:ascii="仿宋_GB2312" w:hAnsi="仿宋_GB2312" w:eastAsia="仿宋_GB2312" w:cs="仿宋_GB2312"/>
          <w:sz w:val="32"/>
          <w:szCs w:val="32"/>
        </w:rPr>
        <w:t>资金项目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前期勘察、设计、评审、招标、监理、验收、后续管护维护等与项目管理直接相关的支出。保障项目顺利推进，确保资金发挥实效。</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b w:val="0"/>
          <w:bCs w:val="0"/>
          <w:color w:val="000000"/>
          <w:sz w:val="32"/>
          <w:szCs w:val="32"/>
          <w:lang w:eastAsia="zh-CN"/>
        </w:rPr>
        <w:t>（二）</w:t>
      </w:r>
      <w:r>
        <w:rPr>
          <w:rFonts w:hint="eastAsia" w:ascii="仿宋_GB2312" w:hAnsi="仿宋_GB2312" w:eastAsia="仿宋_GB2312" w:cs="仿宋_GB2312"/>
          <w:b/>
          <w:bCs/>
          <w:color w:val="000000"/>
          <w:sz w:val="32"/>
          <w:szCs w:val="32"/>
          <w:lang w:val="en-US" w:eastAsia="zh-CN"/>
        </w:rPr>
        <w:t>农村基础设施</w:t>
      </w:r>
      <w:r>
        <w:rPr>
          <w:rFonts w:hint="eastAsia" w:ascii="仿宋_GB2312" w:hAnsi="仿宋_GB2312" w:eastAsia="仿宋_GB2312" w:cs="仿宋_GB2312"/>
          <w:b/>
          <w:bCs/>
          <w:color w:val="000000"/>
          <w:sz w:val="32"/>
          <w:szCs w:val="32"/>
          <w:lang w:eastAsia="zh-CN"/>
        </w:rPr>
        <w:t>项目。</w:t>
      </w:r>
      <w:r>
        <w:rPr>
          <w:rFonts w:hint="eastAsia" w:ascii="仿宋_GB2312" w:hAnsi="仿宋_GB2312" w:eastAsia="仿宋_GB2312" w:cs="仿宋_GB2312"/>
          <w:b w:val="0"/>
          <w:bCs w:val="0"/>
          <w:color w:val="000000"/>
          <w:sz w:val="32"/>
          <w:szCs w:val="32"/>
          <w:lang w:eastAsia="zh-CN"/>
        </w:rPr>
        <w:t>为保障农民基本生产生活需要，围绕农村基础设施建设中农民急难愁盼问题，助推宜居宜业和美乡村建设，</w:t>
      </w:r>
      <w:r>
        <w:rPr>
          <w:rFonts w:hint="eastAsia" w:ascii="仿宋_GB2312" w:hAnsi="仿宋_GB2312" w:eastAsia="仿宋_GB2312" w:cs="仿宋_GB2312"/>
          <w:b w:val="0"/>
          <w:bCs w:val="0"/>
          <w:color w:val="auto"/>
          <w:sz w:val="32"/>
          <w:szCs w:val="32"/>
          <w:lang w:val="en-US" w:eastAsia="zh-CN"/>
        </w:rPr>
        <w:t>安排实施项目4个，</w:t>
      </w:r>
      <w:r>
        <w:rPr>
          <w:rFonts w:hint="eastAsia" w:ascii="仿宋_GB2312" w:hAnsi="仿宋_GB2312" w:eastAsia="仿宋_GB2312" w:cs="仿宋_GB2312"/>
          <w:snapToGrid/>
          <w:color w:val="000000"/>
          <w:kern w:val="2"/>
          <w:sz w:val="32"/>
          <w:szCs w:val="32"/>
          <w:lang w:val="en-US" w:eastAsia="zh-CN" w:bidi="ar-SA"/>
        </w:rPr>
        <w:t>由</w:t>
      </w:r>
      <w:bookmarkStart w:id="0" w:name="OLE_LINK3"/>
      <w:r>
        <w:rPr>
          <w:rFonts w:hint="eastAsia" w:ascii="仿宋_GB2312" w:hAnsi="仿宋_GB2312" w:eastAsia="仿宋_GB2312" w:cs="仿宋_GB2312"/>
          <w:snapToGrid/>
          <w:color w:val="000000"/>
          <w:kern w:val="2"/>
          <w:sz w:val="32"/>
          <w:szCs w:val="32"/>
          <w:lang w:val="en-US" w:eastAsia="zh-CN" w:bidi="ar-SA"/>
        </w:rPr>
        <w:t>项目所在地乡镇按照</w:t>
      </w:r>
      <w:r>
        <w:rPr>
          <w:rFonts w:hint="eastAsia" w:ascii="仿宋_GB2312" w:hAnsi="仿宋_GB2312" w:eastAsia="仿宋_GB2312" w:cs="仿宋_GB2312"/>
          <w:sz w:val="32"/>
          <w:szCs w:val="32"/>
          <w:lang w:val="en-US" w:eastAsia="zh-CN"/>
        </w:rPr>
        <w:t>常态化帮扶</w:t>
      </w:r>
      <w:r>
        <w:rPr>
          <w:rFonts w:hint="eastAsia" w:ascii="仿宋_GB2312" w:hAnsi="仿宋_GB2312" w:eastAsia="仿宋_GB2312" w:cs="仿宋_GB2312"/>
          <w:snapToGrid/>
          <w:color w:val="000000"/>
          <w:kern w:val="2"/>
          <w:sz w:val="32"/>
          <w:szCs w:val="32"/>
          <w:lang w:val="en-US" w:eastAsia="zh-CN" w:bidi="ar-SA"/>
        </w:rPr>
        <w:t>资金项目管理办法和项目建设流程组织实施。</w:t>
      </w:r>
    </w:p>
    <w:bookmarkEnd w:id="0"/>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1.龙王庙镇陈庄村农村综合改革重点村项目。</w:t>
      </w:r>
      <w:bookmarkStart w:id="1" w:name="OLE_LINK4"/>
      <w:r>
        <w:rPr>
          <w:rFonts w:hint="eastAsia" w:ascii="仿宋_GB2312" w:hAnsi="仿宋_GB2312" w:eastAsia="仿宋_GB2312" w:cs="仿宋_GB2312"/>
          <w:b w:val="0"/>
          <w:bCs w:val="0"/>
          <w:color w:val="000000"/>
          <w:sz w:val="32"/>
          <w:szCs w:val="32"/>
          <w:lang w:val="en-US" w:eastAsia="zh-CN"/>
        </w:rPr>
        <w:t>安排资金180万元，实施主体龙王庙镇人民政府，实施地点为龙王庙镇陈庄村，</w:t>
      </w:r>
      <w:bookmarkStart w:id="2" w:name="OLE_LINK5"/>
      <w:r>
        <w:rPr>
          <w:rFonts w:hint="eastAsia" w:ascii="仿宋_GB2312" w:hAnsi="仿宋_GB2312" w:eastAsia="仿宋_GB2312" w:cs="仿宋_GB2312"/>
          <w:b w:val="0"/>
          <w:bCs w:val="0"/>
          <w:color w:val="000000"/>
          <w:sz w:val="32"/>
          <w:szCs w:val="32"/>
          <w:lang w:val="en-US" w:eastAsia="zh-CN"/>
        </w:rPr>
        <w:t>建设内容为</w:t>
      </w:r>
      <w:bookmarkEnd w:id="2"/>
      <w:r>
        <w:rPr>
          <w:rFonts w:hint="eastAsia" w:ascii="仿宋_GB2312" w:hAnsi="仿宋_GB2312" w:eastAsia="仿宋_GB2312" w:cs="仿宋_GB2312"/>
          <w:b w:val="0"/>
          <w:bCs w:val="0"/>
          <w:color w:val="000000"/>
          <w:sz w:val="32"/>
          <w:szCs w:val="32"/>
          <w:lang w:val="en-US" w:eastAsia="zh-CN"/>
        </w:rPr>
        <w:t>修建混凝土道路14700平方米、护路坝142米。绩效目标：通过实施该项目，提升基础设施，方便农户生产生活出行。</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联农带农：群众参与建设，优先吸纳有劳动能力的脱贫户、监测对象，解决就近就业增加收入。带动户数：受益272户、876人。  </w:t>
      </w:r>
      <w:bookmarkEnd w:id="1"/>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numPr>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2.土门子镇水泉村农村综合改革重点村项目。</w:t>
      </w:r>
      <w:r>
        <w:rPr>
          <w:rFonts w:hint="eastAsia" w:ascii="仿宋_GB2312" w:hAnsi="仿宋_GB2312" w:eastAsia="仿宋_GB2312" w:cs="仿宋_GB2312"/>
          <w:b w:val="0"/>
          <w:bCs w:val="0"/>
          <w:color w:val="000000"/>
          <w:sz w:val="32"/>
          <w:szCs w:val="32"/>
          <w:lang w:val="en-US" w:eastAsia="zh-CN"/>
        </w:rPr>
        <w:t>安排资金180万元，</w:t>
      </w:r>
      <w:bookmarkStart w:id="3" w:name="OLE_LINK6"/>
      <w:r>
        <w:rPr>
          <w:rFonts w:hint="eastAsia" w:ascii="仿宋_GB2312" w:hAnsi="仿宋_GB2312" w:eastAsia="仿宋_GB2312" w:cs="仿宋_GB2312"/>
          <w:b w:val="0"/>
          <w:bCs w:val="0"/>
          <w:color w:val="000000"/>
          <w:sz w:val="32"/>
          <w:szCs w:val="32"/>
          <w:lang w:val="en-US" w:eastAsia="zh-CN"/>
        </w:rPr>
        <w:t>实施主体土门子镇人民政府，实施地点为土门子镇水泉村，</w:t>
      </w:r>
      <w:bookmarkEnd w:id="3"/>
      <w:r>
        <w:rPr>
          <w:rFonts w:hint="eastAsia" w:ascii="仿宋_GB2312" w:hAnsi="仿宋_GB2312" w:eastAsia="仿宋_GB2312" w:cs="仿宋_GB2312"/>
          <w:b w:val="0"/>
          <w:bCs w:val="0"/>
          <w:color w:val="000000"/>
          <w:sz w:val="32"/>
          <w:szCs w:val="32"/>
          <w:lang w:val="en-US" w:eastAsia="zh-CN"/>
        </w:rPr>
        <w:t>建设内容为修建护庄护路坝长1792米、坝墙均高2米、顶宽0.5米。绩效目标：通过实施该项目，提升基础设施，改善农村环境，保护财产安全。联农带农：群众参与建设，优先吸纳有劳动能力的脱贫户、监测对象，解决就近就业增加收入。带动户数：受益155户、450人。</w:t>
      </w:r>
    </w:p>
    <w:p>
      <w:pPr>
        <w:keepNext w:val="0"/>
        <w:keepLines w:val="0"/>
        <w:pageBreakBefore w:val="0"/>
        <w:numPr>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3.肖营子镇五指山村农村综合改革重点村项目。</w:t>
      </w:r>
      <w:r>
        <w:rPr>
          <w:rFonts w:hint="eastAsia" w:ascii="仿宋_GB2312" w:hAnsi="仿宋_GB2312" w:eastAsia="仿宋_GB2312" w:cs="仿宋_GB2312"/>
          <w:b w:val="0"/>
          <w:bCs w:val="0"/>
          <w:color w:val="000000"/>
          <w:sz w:val="32"/>
          <w:szCs w:val="32"/>
          <w:lang w:val="en-US" w:eastAsia="zh-CN"/>
        </w:rPr>
        <w:t xml:space="preserve">安排资金35万元，实施主体肖营子镇人民政府，实施地点肖营子镇五指山村，建设内容为修建混凝土道路5415平方米。绩效目标：通过实施该项目，提升基础设施，方便农户生产生活出行。联农带农：群众参与建设，优先吸纳有劳动能力的脱贫户、监测对象，解决就近就业增加收入。带动户数：受益28户、112人。。  </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4.肖营子镇四道河村农村综合改革重点村项目。</w:t>
      </w:r>
      <w:r>
        <w:rPr>
          <w:rFonts w:hint="eastAsia" w:ascii="仿宋_GB2312" w:hAnsi="仿宋_GB2312" w:eastAsia="仿宋_GB2312" w:cs="仿宋_GB2312"/>
          <w:b w:val="0"/>
          <w:bCs w:val="0"/>
          <w:color w:val="000000"/>
          <w:sz w:val="32"/>
          <w:szCs w:val="32"/>
          <w:lang w:val="en-US" w:eastAsia="zh-CN"/>
        </w:rPr>
        <w:t xml:space="preserve">安排资金40万元，实施主体肖营子镇人民政府，实施地点肖营子镇四道河村，建设内容为修建护路坝260米，宽1.2米，均高4米。绩效目标：通过实施该项目，提升基础设施，改善农村环境，保护财产安全。联农带农：群众参与建设，优先吸纳有劳动能力的脱贫户、监测对象，解决就近就业增加收入。带动户数：受益110户、399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5" w:line="556" w:lineRule="exact"/>
        <w:ind w:firstLine="664" w:firstLineChars="200"/>
        <w:textAlignment w:val="baseline"/>
        <w:outlineLvl w:val="0"/>
        <w:rPr>
          <w:rFonts w:hint="default" w:ascii="黑体" w:hAnsi="黑体" w:eastAsia="黑体" w:cs="黑体"/>
          <w:b w:val="0"/>
          <w:bCs w:val="0"/>
          <w:snapToGrid w:val="0"/>
          <w:color w:val="auto"/>
          <w:spacing w:val="6"/>
          <w:kern w:val="0"/>
          <w:sz w:val="32"/>
          <w:szCs w:val="32"/>
          <w:highlight w:val="none"/>
          <w:lang w:val="en-US" w:eastAsia="zh-CN"/>
        </w:rPr>
      </w:pPr>
      <w:r>
        <w:rPr>
          <w:rFonts w:hint="eastAsia" w:ascii="黑体" w:hAnsi="黑体" w:eastAsia="黑体" w:cs="黑体"/>
          <w:b w:val="0"/>
          <w:bCs w:val="0"/>
          <w:snapToGrid w:val="0"/>
          <w:color w:val="auto"/>
          <w:spacing w:val="6"/>
          <w:kern w:val="0"/>
          <w:sz w:val="32"/>
          <w:szCs w:val="32"/>
          <w:highlight w:val="none"/>
          <w:lang w:val="en-US" w:eastAsia="zh-CN"/>
        </w:rPr>
        <w:t>三、实施步骤</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(一）项目入库阶段（2025年11月-2026年3月）。各村、各乡镇政府对2026年度拟建设项目逐级进行入库申请。</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(二）项目立项阶段（2026年3月-2026年4月）。县财政局、县委农村工作领导小组对入库项目进行审核，项目责任部门提交立项申请，经县委农村工作领导小组审议通过后组织实施。</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(三）项目审批阶段（2026年4月-2026年5月）。项目责任部门及</w:t>
      </w:r>
      <w:bookmarkStart w:id="4" w:name="OLE_LINK2"/>
      <w:r>
        <w:rPr>
          <w:rFonts w:hint="eastAsia" w:ascii="仿宋_GB2312" w:eastAsia="仿宋_GB2312" w:hAnsiTheme="minorHAnsi" w:cstheme="minorBidi"/>
          <w:snapToGrid/>
          <w:color w:val="000000"/>
          <w:kern w:val="2"/>
          <w:sz w:val="32"/>
          <w:szCs w:val="32"/>
          <w:lang w:val="en-US" w:eastAsia="zh-CN" w:bidi="ar-SA"/>
        </w:rPr>
        <w:t>项目实施单位</w:t>
      </w:r>
      <w:bookmarkEnd w:id="4"/>
      <w:r>
        <w:rPr>
          <w:rFonts w:hint="eastAsia" w:ascii="仿宋_GB2312" w:eastAsia="仿宋_GB2312" w:hAnsiTheme="minorHAnsi" w:cstheme="minorBidi"/>
          <w:snapToGrid/>
          <w:color w:val="000000"/>
          <w:kern w:val="2"/>
          <w:sz w:val="32"/>
          <w:szCs w:val="32"/>
          <w:lang w:val="en-US" w:eastAsia="zh-CN" w:bidi="ar-SA"/>
        </w:rPr>
        <w:t>按要求准备项目材料，完成审批、采购等相关程序。</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(四）项目实施阶段（2026年5月-2026年12月）。组织施工单位开始施工，项目乡镇、村负责维护组织所在地群众参加项目建设。</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 w:hAnsi="仿宋" w:eastAsia="仿宋" w:cs="仿宋"/>
          <w:b w:val="0"/>
          <w:bCs w:val="0"/>
          <w:color w:val="auto"/>
          <w:spacing w:val="6"/>
          <w:sz w:val="30"/>
          <w:szCs w:val="30"/>
          <w:highlight w:val="none"/>
          <w:lang w:val="en-US" w:eastAsia="zh-CN"/>
        </w:rPr>
      </w:pPr>
      <w:r>
        <w:rPr>
          <w:rFonts w:hint="eastAsia" w:ascii="仿宋_GB2312" w:eastAsia="仿宋_GB2312" w:hAnsiTheme="minorHAnsi" w:cstheme="minorBidi"/>
          <w:snapToGrid/>
          <w:color w:val="000000"/>
          <w:kern w:val="2"/>
          <w:sz w:val="32"/>
          <w:szCs w:val="32"/>
          <w:lang w:val="en-US" w:eastAsia="zh-CN" w:bidi="ar-SA"/>
        </w:rPr>
        <w:t>(五）项目竣工阶段（2026年12月31日前）。项目实施单位按程序组织建设单位、施工单位、监理单位等对项目进行竣工验收，并完成决算评审、资金拨付、资产移交等工作，确保12月底项目全部完成。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5" w:line="556" w:lineRule="exact"/>
        <w:ind w:firstLine="664" w:firstLineChars="200"/>
        <w:textAlignment w:val="baseline"/>
        <w:outlineLvl w:val="0"/>
        <w:rPr>
          <w:rFonts w:hint="eastAsia" w:ascii="黑体" w:hAnsi="黑体" w:eastAsia="黑体" w:cs="黑体"/>
          <w:b w:val="0"/>
          <w:bCs w:val="0"/>
          <w:snapToGrid w:val="0"/>
          <w:color w:val="auto"/>
          <w:spacing w:val="6"/>
          <w:kern w:val="0"/>
          <w:sz w:val="32"/>
          <w:szCs w:val="32"/>
          <w:highlight w:val="none"/>
          <w:lang w:val="en-US" w:eastAsia="zh-CN"/>
        </w:rPr>
      </w:pPr>
      <w:r>
        <w:rPr>
          <w:rFonts w:hint="eastAsia" w:ascii="黑体" w:hAnsi="黑体" w:eastAsia="黑体" w:cs="黑体"/>
          <w:b w:val="0"/>
          <w:bCs w:val="0"/>
          <w:snapToGrid w:val="0"/>
          <w:color w:val="auto"/>
          <w:spacing w:val="6"/>
          <w:kern w:val="0"/>
          <w:sz w:val="32"/>
          <w:szCs w:val="32"/>
          <w:highlight w:val="none"/>
          <w:lang w:val="en-US" w:eastAsia="zh-CN"/>
        </w:rPr>
        <w:t>四、组织机构</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成立项目工作组，由局领导担任组长，农业农村股负责项目的组织工作，</w:t>
      </w:r>
      <w:r>
        <w:rPr>
          <w:rFonts w:hint="eastAsia" w:ascii="仿宋_GB2312" w:hAnsi="仿宋_GB2312" w:eastAsia="仿宋_GB2312" w:cs="仿宋_GB2312"/>
          <w:snapToGrid/>
          <w:color w:val="000000"/>
          <w:kern w:val="2"/>
          <w:sz w:val="32"/>
          <w:szCs w:val="32"/>
          <w:lang w:val="en-US" w:eastAsia="zh-CN" w:bidi="ar-SA"/>
        </w:rPr>
        <w:t>项目所在地乡镇按照常态化帮扶资金项目管理办法和项目建设流程组织项目实施。</w:t>
      </w:r>
      <w:r>
        <w:rPr>
          <w:rFonts w:hint="eastAsia" w:ascii="仿宋_GB2312" w:eastAsia="仿宋_GB2312" w:hAnsiTheme="minorHAnsi" w:cstheme="minorBidi"/>
          <w:snapToGrid/>
          <w:color w:val="000000"/>
          <w:kern w:val="2"/>
          <w:sz w:val="32"/>
          <w:szCs w:val="32"/>
          <w:lang w:val="en-US" w:eastAsia="zh-CN" w:bidi="ar-SA"/>
        </w:rPr>
        <w:t>项目所在地乡镇党委、政府、村党组织书记负责维护好项目实施场地和周边环境等工作，在项目建设过程中，配合好项目建设单位工作，确保按时完成。</w:t>
      </w:r>
    </w:p>
    <w:p>
      <w:pPr>
        <w:keepNext w:val="0"/>
        <w:keepLines w:val="0"/>
        <w:pageBreakBefore w:val="0"/>
        <w:widowControl/>
        <w:kinsoku w:val="0"/>
        <w:wordWrap/>
        <w:overflowPunct/>
        <w:topLinePunct w:val="0"/>
        <w:autoSpaceDE w:val="0"/>
        <w:autoSpaceDN w:val="0"/>
        <w:bidi w:val="0"/>
        <w:adjustRightInd w:val="0"/>
        <w:snapToGrid w:val="0"/>
        <w:spacing w:before="185" w:line="556" w:lineRule="exact"/>
        <w:ind w:firstLine="664" w:firstLineChars="200"/>
        <w:textAlignment w:val="baseline"/>
        <w:outlineLvl w:val="0"/>
        <w:rPr>
          <w:rFonts w:hint="default" w:ascii="黑体" w:hAnsi="黑体" w:eastAsia="黑体" w:cs="黑体"/>
          <w:b w:val="0"/>
          <w:bCs w:val="0"/>
          <w:snapToGrid w:val="0"/>
          <w:color w:val="auto"/>
          <w:spacing w:val="6"/>
          <w:kern w:val="0"/>
          <w:sz w:val="32"/>
          <w:szCs w:val="32"/>
          <w:highlight w:val="none"/>
          <w:lang w:val="en-US" w:eastAsia="zh-CN"/>
        </w:rPr>
      </w:pPr>
      <w:r>
        <w:rPr>
          <w:rFonts w:hint="eastAsia" w:ascii="黑体" w:hAnsi="黑体" w:eastAsia="黑体" w:cs="黑体"/>
          <w:b w:val="0"/>
          <w:bCs w:val="0"/>
          <w:snapToGrid w:val="0"/>
          <w:color w:val="auto"/>
          <w:spacing w:val="6"/>
          <w:kern w:val="0"/>
          <w:sz w:val="32"/>
          <w:szCs w:val="32"/>
          <w:highlight w:val="none"/>
          <w:lang w:val="en-US" w:eastAsia="zh-CN"/>
        </w:rPr>
        <w:t>五、工作要求及保障措施</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(一）加强组织领导。主管领导、相关股室与项目乡镇和村主管负责同志建立沟通协调机制，各司其职、协同配合。建立群众参与推进机制，充分激发群众参与，动员群众力量，群策群力把项目建好、管好。</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default"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(二)强化建设管理。严格按照常态化帮扶资金项目管理办法和项目建设流程执行，</w:t>
      </w:r>
      <w:r>
        <w:rPr>
          <w:rFonts w:hint="eastAsia" w:ascii="仿宋_GB2312" w:eastAsia="仿宋_GB2312"/>
          <w:sz w:val="32"/>
          <w:szCs w:val="32"/>
        </w:rPr>
        <w:t>属于政府采购、招投标管理范围的，</w:t>
      </w:r>
      <w:r>
        <w:rPr>
          <w:rFonts w:hint="eastAsia" w:ascii="仿宋_GB2312" w:eastAsia="仿宋_GB2312"/>
          <w:sz w:val="32"/>
          <w:szCs w:val="32"/>
          <w:lang w:val="en-US" w:eastAsia="zh-CN"/>
        </w:rPr>
        <w:t>按照</w:t>
      </w:r>
      <w:r>
        <w:rPr>
          <w:rFonts w:hint="eastAsia" w:ascii="仿宋_GB2312" w:eastAsia="仿宋_GB2312"/>
          <w:sz w:val="32"/>
          <w:szCs w:val="32"/>
        </w:rPr>
        <w:t>相关法律、法规及制度规定</w:t>
      </w:r>
      <w:r>
        <w:rPr>
          <w:rFonts w:hint="eastAsia" w:ascii="仿宋_GB2312" w:eastAsia="仿宋_GB2312"/>
          <w:sz w:val="32"/>
          <w:szCs w:val="32"/>
          <w:lang w:val="en-US" w:eastAsia="zh-CN"/>
        </w:rPr>
        <w:t>执行</w:t>
      </w:r>
      <w:r>
        <w:rPr>
          <w:rFonts w:hint="eastAsia" w:ascii="仿宋_GB2312" w:eastAsia="仿宋_GB2312" w:hAnsiTheme="minorHAnsi" w:cstheme="minorBidi"/>
          <w:snapToGrid/>
          <w:color w:val="000000"/>
          <w:kern w:val="2"/>
          <w:sz w:val="32"/>
          <w:szCs w:val="32"/>
          <w:lang w:val="en-US" w:eastAsia="zh-CN" w:bidi="ar-SA"/>
        </w:rPr>
        <w:t>。要强化项目档案管理，做好项目立项、审批、实施、验收、报账、资金拨付、公告公示、监督检查、绩效评价等各环节档案资料的留存与管理工作，确保相关档案资料的真实、完整、安全。</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eastAsia"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（三）后续管护。项目竣工验收后，按照扶贫资金资产后续管理办法，对资产进行确权登记、移交。</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eastAsia" w:ascii="仿宋_GB2312" w:eastAsia="仿宋_GB2312" w:hAnsiTheme="minorHAnsi" w:cstheme="minorBidi"/>
          <w:snapToGrid/>
          <w:color w:val="000000"/>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640" w:firstLineChars="200"/>
        <w:textAlignment w:val="baseline"/>
        <w:rPr>
          <w:rFonts w:hint="eastAsia" w:ascii="仿宋_GB2312" w:eastAsia="仿宋_GB2312" w:hAnsiTheme="minorHAnsi" w:cstheme="minorBidi"/>
          <w:snapToGrid/>
          <w:color w:val="000000"/>
          <w:kern w:val="2"/>
          <w:sz w:val="32"/>
          <w:szCs w:val="32"/>
          <w:lang w:val="en-US" w:eastAsia="zh-CN" w:bidi="ar-SA"/>
        </w:rPr>
      </w:pPr>
    </w:p>
    <w:p>
      <w:pPr>
        <w:pStyle w:val="2"/>
        <w:rPr>
          <w:rFonts w:hint="eastAsia" w:ascii="仿宋_GB2312" w:eastAsia="仿宋_GB2312" w:hAnsiTheme="minorHAnsi" w:cstheme="minorBidi"/>
          <w:snapToGrid/>
          <w:color w:val="000000"/>
          <w:kern w:val="2"/>
          <w:sz w:val="32"/>
          <w:szCs w:val="32"/>
          <w:lang w:val="en-US" w:eastAsia="zh-CN" w:bidi="ar-SA"/>
        </w:rPr>
      </w:pPr>
    </w:p>
    <w:p>
      <w:pPr>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4800" w:firstLineChars="1500"/>
        <w:textAlignment w:val="baseline"/>
        <w:rPr>
          <w:rFonts w:hint="eastAsia"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青龙满族自治县财政局</w:t>
      </w:r>
    </w:p>
    <w:p>
      <w:pPr>
        <w:keepNext w:val="0"/>
        <w:keepLines w:val="0"/>
        <w:pageBreakBefore w:val="0"/>
        <w:widowControl/>
        <w:kinsoku w:val="0"/>
        <w:wordWrap/>
        <w:overflowPunct/>
        <w:topLinePunct w:val="0"/>
        <w:autoSpaceDE w:val="0"/>
        <w:autoSpaceDN w:val="0"/>
        <w:bidi w:val="0"/>
        <w:adjustRightInd w:val="0"/>
        <w:snapToGrid w:val="0"/>
        <w:spacing w:line="556" w:lineRule="exact"/>
        <w:ind w:firstLine="5440" w:firstLineChars="1700"/>
        <w:textAlignment w:val="baseline"/>
        <w:rPr>
          <w:rFonts w:hint="eastAsia" w:ascii="仿宋_GB2312" w:eastAsia="仿宋_GB2312" w:hAnsiTheme="minorHAnsi" w:cstheme="minorBidi"/>
          <w:snapToGrid/>
          <w:color w:val="000000"/>
          <w:kern w:val="2"/>
          <w:sz w:val="32"/>
          <w:szCs w:val="32"/>
          <w:lang w:val="en-US" w:eastAsia="zh-CN" w:bidi="ar-SA"/>
        </w:rPr>
      </w:pPr>
      <w:r>
        <w:rPr>
          <w:rFonts w:hint="eastAsia" w:ascii="仿宋_GB2312" w:eastAsia="仿宋_GB2312" w:hAnsiTheme="minorHAnsi" w:cstheme="minorBidi"/>
          <w:snapToGrid/>
          <w:color w:val="000000"/>
          <w:kern w:val="2"/>
          <w:sz w:val="32"/>
          <w:szCs w:val="32"/>
          <w:lang w:val="en-US" w:eastAsia="zh-CN" w:bidi="ar-SA"/>
        </w:rPr>
        <w:t>2026年5月5日</w:t>
      </w:r>
    </w:p>
    <w:p>
      <w:pPr>
        <w:rPr>
          <w:rFonts w:hint="default"/>
          <w:lang w:val="en-US" w:eastAsia="zh-CN"/>
        </w:rPr>
      </w:pPr>
    </w:p>
    <w:sectPr>
      <w:footerReference r:id="rId5" w:type="default"/>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0D829"/>
    <w:multiLevelType w:val="singleLevel"/>
    <w:tmpl w:val="3BF0D82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YmY1ZmJiMDEyMzQxN2ZjZjE3NDQ3ZTVjODU0MGQifQ=="/>
  </w:docVars>
  <w:rsids>
    <w:rsidRoot w:val="00000000"/>
    <w:rsid w:val="00016D8E"/>
    <w:rsid w:val="0007451A"/>
    <w:rsid w:val="0013032D"/>
    <w:rsid w:val="00320BE2"/>
    <w:rsid w:val="00377268"/>
    <w:rsid w:val="004D3A5D"/>
    <w:rsid w:val="006548B4"/>
    <w:rsid w:val="00A26917"/>
    <w:rsid w:val="00B91DBF"/>
    <w:rsid w:val="011768D6"/>
    <w:rsid w:val="01202A68"/>
    <w:rsid w:val="0136718A"/>
    <w:rsid w:val="01590644"/>
    <w:rsid w:val="016112D3"/>
    <w:rsid w:val="01626D55"/>
    <w:rsid w:val="016E4D66"/>
    <w:rsid w:val="01B24556"/>
    <w:rsid w:val="01CA1BFC"/>
    <w:rsid w:val="01CB2F01"/>
    <w:rsid w:val="01DB544E"/>
    <w:rsid w:val="02231391"/>
    <w:rsid w:val="0233162C"/>
    <w:rsid w:val="023A5733"/>
    <w:rsid w:val="02582765"/>
    <w:rsid w:val="026268F8"/>
    <w:rsid w:val="02661A7B"/>
    <w:rsid w:val="02955E4D"/>
    <w:rsid w:val="02F45E67"/>
    <w:rsid w:val="02F516EA"/>
    <w:rsid w:val="030A2589"/>
    <w:rsid w:val="032D1844"/>
    <w:rsid w:val="03312448"/>
    <w:rsid w:val="034623EE"/>
    <w:rsid w:val="035A6E90"/>
    <w:rsid w:val="037B15C3"/>
    <w:rsid w:val="03905CE5"/>
    <w:rsid w:val="03A8118D"/>
    <w:rsid w:val="03B11A9D"/>
    <w:rsid w:val="03B63D26"/>
    <w:rsid w:val="03CB0D5C"/>
    <w:rsid w:val="03E06D69"/>
    <w:rsid w:val="03E50FF2"/>
    <w:rsid w:val="03F91E91"/>
    <w:rsid w:val="03F97C93"/>
    <w:rsid w:val="0400509F"/>
    <w:rsid w:val="0425785D"/>
    <w:rsid w:val="043445F5"/>
    <w:rsid w:val="046163BD"/>
    <w:rsid w:val="046837CA"/>
    <w:rsid w:val="0478604E"/>
    <w:rsid w:val="04881B00"/>
    <w:rsid w:val="04AE64BD"/>
    <w:rsid w:val="04D17976"/>
    <w:rsid w:val="04EB0520"/>
    <w:rsid w:val="04ED3A23"/>
    <w:rsid w:val="050071C0"/>
    <w:rsid w:val="050E3F58"/>
    <w:rsid w:val="05195B6C"/>
    <w:rsid w:val="05301F0E"/>
    <w:rsid w:val="055D755A"/>
    <w:rsid w:val="05615E26"/>
    <w:rsid w:val="057060E1"/>
    <w:rsid w:val="05854E9B"/>
    <w:rsid w:val="058B6DA4"/>
    <w:rsid w:val="05B943F0"/>
    <w:rsid w:val="05BF3D7B"/>
    <w:rsid w:val="05F92C5C"/>
    <w:rsid w:val="06285D29"/>
    <w:rsid w:val="063D244B"/>
    <w:rsid w:val="06584A82"/>
    <w:rsid w:val="066C7717"/>
    <w:rsid w:val="067D5433"/>
    <w:rsid w:val="06BF391E"/>
    <w:rsid w:val="06E3065B"/>
    <w:rsid w:val="07095017"/>
    <w:rsid w:val="07565116"/>
    <w:rsid w:val="07672E32"/>
    <w:rsid w:val="07883367"/>
    <w:rsid w:val="07D21D7A"/>
    <w:rsid w:val="07EE658E"/>
    <w:rsid w:val="07F74CA0"/>
    <w:rsid w:val="07FF7B2E"/>
    <w:rsid w:val="08223565"/>
    <w:rsid w:val="083D5414"/>
    <w:rsid w:val="084602A2"/>
    <w:rsid w:val="086707D7"/>
    <w:rsid w:val="08980FA6"/>
    <w:rsid w:val="08C21DEA"/>
    <w:rsid w:val="09002F54"/>
    <w:rsid w:val="090D69E6"/>
    <w:rsid w:val="095B4567"/>
    <w:rsid w:val="095F67F0"/>
    <w:rsid w:val="097E2164"/>
    <w:rsid w:val="09824CF4"/>
    <w:rsid w:val="099B5350"/>
    <w:rsid w:val="09A24CDB"/>
    <w:rsid w:val="09C25210"/>
    <w:rsid w:val="09DA06B8"/>
    <w:rsid w:val="09E46A49"/>
    <w:rsid w:val="09F27F5D"/>
    <w:rsid w:val="0A072481"/>
    <w:rsid w:val="0A0C438A"/>
    <w:rsid w:val="0A262D36"/>
    <w:rsid w:val="0A280437"/>
    <w:rsid w:val="0A305844"/>
    <w:rsid w:val="0A887557"/>
    <w:rsid w:val="0AB35E1D"/>
    <w:rsid w:val="0AB6351E"/>
    <w:rsid w:val="0ACB34C4"/>
    <w:rsid w:val="0B2473D6"/>
    <w:rsid w:val="0B254E57"/>
    <w:rsid w:val="0B3166EB"/>
    <w:rsid w:val="0B560EAA"/>
    <w:rsid w:val="0B7E0D69"/>
    <w:rsid w:val="0BB81E48"/>
    <w:rsid w:val="0BC56F5F"/>
    <w:rsid w:val="0BCE1DED"/>
    <w:rsid w:val="0BD074EE"/>
    <w:rsid w:val="0BDE6804"/>
    <w:rsid w:val="0BF63EAB"/>
    <w:rsid w:val="0C206374"/>
    <w:rsid w:val="0C246F78"/>
    <w:rsid w:val="0C2A4705"/>
    <w:rsid w:val="0C2D1E06"/>
    <w:rsid w:val="0C4C48B9"/>
    <w:rsid w:val="0C973A34"/>
    <w:rsid w:val="0CC222FA"/>
    <w:rsid w:val="0CC5327E"/>
    <w:rsid w:val="0CEC47C3"/>
    <w:rsid w:val="0D3D54C7"/>
    <w:rsid w:val="0D521BE9"/>
    <w:rsid w:val="0D6D0214"/>
    <w:rsid w:val="0DBE6D1A"/>
    <w:rsid w:val="0DE933E1"/>
    <w:rsid w:val="0E157728"/>
    <w:rsid w:val="0E183F30"/>
    <w:rsid w:val="0E1D03B8"/>
    <w:rsid w:val="0E856AE3"/>
    <w:rsid w:val="0E86005D"/>
    <w:rsid w:val="0E860CE1"/>
    <w:rsid w:val="0E8A2F6A"/>
    <w:rsid w:val="0EBA5CB8"/>
    <w:rsid w:val="0EBB51B3"/>
    <w:rsid w:val="0EDE4BF3"/>
    <w:rsid w:val="0EEE740C"/>
    <w:rsid w:val="0F0373B1"/>
    <w:rsid w:val="0F1F09F9"/>
    <w:rsid w:val="0F264FE7"/>
    <w:rsid w:val="0F8B4D0B"/>
    <w:rsid w:val="0FB43951"/>
    <w:rsid w:val="0FD21E36"/>
    <w:rsid w:val="0FF521BC"/>
    <w:rsid w:val="103D5E34"/>
    <w:rsid w:val="10493E45"/>
    <w:rsid w:val="104A18C6"/>
    <w:rsid w:val="105C75E2"/>
    <w:rsid w:val="1074050C"/>
    <w:rsid w:val="10CF7921"/>
    <w:rsid w:val="110A1D05"/>
    <w:rsid w:val="11173599"/>
    <w:rsid w:val="11714F2C"/>
    <w:rsid w:val="11766E35"/>
    <w:rsid w:val="11811943"/>
    <w:rsid w:val="1186384C"/>
    <w:rsid w:val="118947D1"/>
    <w:rsid w:val="11AE6F8F"/>
    <w:rsid w:val="11B17F14"/>
    <w:rsid w:val="11C1438D"/>
    <w:rsid w:val="11D35ECA"/>
    <w:rsid w:val="11D93657"/>
    <w:rsid w:val="126C0647"/>
    <w:rsid w:val="12802B6B"/>
    <w:rsid w:val="12841571"/>
    <w:rsid w:val="12AB39AF"/>
    <w:rsid w:val="12B058B8"/>
    <w:rsid w:val="12D0036B"/>
    <w:rsid w:val="12D62275"/>
    <w:rsid w:val="130D01D0"/>
    <w:rsid w:val="131D4BE7"/>
    <w:rsid w:val="136D14EF"/>
    <w:rsid w:val="139129A8"/>
    <w:rsid w:val="13A9004F"/>
    <w:rsid w:val="13F371C9"/>
    <w:rsid w:val="13F910D3"/>
    <w:rsid w:val="14013F61"/>
    <w:rsid w:val="140164DF"/>
    <w:rsid w:val="14337FB3"/>
    <w:rsid w:val="1475649E"/>
    <w:rsid w:val="147B03A7"/>
    <w:rsid w:val="147C5E29"/>
    <w:rsid w:val="148257B3"/>
    <w:rsid w:val="14833235"/>
    <w:rsid w:val="14A3156B"/>
    <w:rsid w:val="14A97BF1"/>
    <w:rsid w:val="14AA5673"/>
    <w:rsid w:val="14B35F82"/>
    <w:rsid w:val="14C15298"/>
    <w:rsid w:val="14DD4BC8"/>
    <w:rsid w:val="14E47DD6"/>
    <w:rsid w:val="14EB7761"/>
    <w:rsid w:val="15170225"/>
    <w:rsid w:val="15360ADA"/>
    <w:rsid w:val="153B4F62"/>
    <w:rsid w:val="15584512"/>
    <w:rsid w:val="161E77AC"/>
    <w:rsid w:val="162503E3"/>
    <w:rsid w:val="16371982"/>
    <w:rsid w:val="16481D0C"/>
    <w:rsid w:val="16574435"/>
    <w:rsid w:val="167539E5"/>
    <w:rsid w:val="16937DB2"/>
    <w:rsid w:val="16951D1B"/>
    <w:rsid w:val="16A37F58"/>
    <w:rsid w:val="16B67CD2"/>
    <w:rsid w:val="16C67F6C"/>
    <w:rsid w:val="17356021"/>
    <w:rsid w:val="174C3A48"/>
    <w:rsid w:val="1767588B"/>
    <w:rsid w:val="179802C4"/>
    <w:rsid w:val="181A539A"/>
    <w:rsid w:val="18546479"/>
    <w:rsid w:val="187F2B40"/>
    <w:rsid w:val="188646CA"/>
    <w:rsid w:val="18B9039C"/>
    <w:rsid w:val="18CA689E"/>
    <w:rsid w:val="18F60201"/>
    <w:rsid w:val="18F83704"/>
    <w:rsid w:val="190E58A7"/>
    <w:rsid w:val="1967503C"/>
    <w:rsid w:val="19A37420"/>
    <w:rsid w:val="19B06735"/>
    <w:rsid w:val="19B6063F"/>
    <w:rsid w:val="19BE5A4B"/>
    <w:rsid w:val="19BE7C49"/>
    <w:rsid w:val="19D51DED"/>
    <w:rsid w:val="19F426A2"/>
    <w:rsid w:val="1A0D324C"/>
    <w:rsid w:val="1A240C73"/>
    <w:rsid w:val="1A437EA3"/>
    <w:rsid w:val="1A722F70"/>
    <w:rsid w:val="1A7E2606"/>
    <w:rsid w:val="1A872F16"/>
    <w:rsid w:val="1AAA0B4C"/>
    <w:rsid w:val="1AE06E27"/>
    <w:rsid w:val="1AF112C0"/>
    <w:rsid w:val="1B115EA4"/>
    <w:rsid w:val="1B3B043B"/>
    <w:rsid w:val="1B7E43A7"/>
    <w:rsid w:val="1BA36B65"/>
    <w:rsid w:val="1BC2741A"/>
    <w:rsid w:val="1BE240CC"/>
    <w:rsid w:val="1BE85FD5"/>
    <w:rsid w:val="1C3A5DDF"/>
    <w:rsid w:val="1C8D07C7"/>
    <w:rsid w:val="1C9828F5"/>
    <w:rsid w:val="1C9B70FD"/>
    <w:rsid w:val="1CB2349F"/>
    <w:rsid w:val="1CB54D85"/>
    <w:rsid w:val="1CD4055C"/>
    <w:rsid w:val="1CDD55E8"/>
    <w:rsid w:val="1CDF0AEB"/>
    <w:rsid w:val="1CF06807"/>
    <w:rsid w:val="1D050D2B"/>
    <w:rsid w:val="1D6D3BD2"/>
    <w:rsid w:val="1D7D1F1B"/>
    <w:rsid w:val="1D8D798A"/>
    <w:rsid w:val="1DA62EEE"/>
    <w:rsid w:val="1DBB1753"/>
    <w:rsid w:val="1DCF3C77"/>
    <w:rsid w:val="1DD73282"/>
    <w:rsid w:val="1DD939D5"/>
    <w:rsid w:val="1E0345E3"/>
    <w:rsid w:val="1E266884"/>
    <w:rsid w:val="1E307194"/>
    <w:rsid w:val="1E356E9F"/>
    <w:rsid w:val="1E387E23"/>
    <w:rsid w:val="1E7B3D90"/>
    <w:rsid w:val="1E83119C"/>
    <w:rsid w:val="1E9D55C9"/>
    <w:rsid w:val="1EA02CCB"/>
    <w:rsid w:val="1ED35AA3"/>
    <w:rsid w:val="1EEC5348"/>
    <w:rsid w:val="1F053CF4"/>
    <w:rsid w:val="1F0D587D"/>
    <w:rsid w:val="1F1E6E1C"/>
    <w:rsid w:val="1F371F44"/>
    <w:rsid w:val="1F657590"/>
    <w:rsid w:val="1FA52578"/>
    <w:rsid w:val="1FA90F7F"/>
    <w:rsid w:val="1FD97798"/>
    <w:rsid w:val="1FE55560"/>
    <w:rsid w:val="1FE91D68"/>
    <w:rsid w:val="201A7FB9"/>
    <w:rsid w:val="203D583D"/>
    <w:rsid w:val="2092477F"/>
    <w:rsid w:val="20955704"/>
    <w:rsid w:val="209B3D8A"/>
    <w:rsid w:val="20AA1E26"/>
    <w:rsid w:val="20DA4B74"/>
    <w:rsid w:val="20EC0311"/>
    <w:rsid w:val="21024A33"/>
    <w:rsid w:val="211C305E"/>
    <w:rsid w:val="21492C29"/>
    <w:rsid w:val="21826BC1"/>
    <w:rsid w:val="218D2419"/>
    <w:rsid w:val="21AC2CCE"/>
    <w:rsid w:val="221648FB"/>
    <w:rsid w:val="222A579A"/>
    <w:rsid w:val="227C7B23"/>
    <w:rsid w:val="22AC4A6F"/>
    <w:rsid w:val="22B221FB"/>
    <w:rsid w:val="22DD303F"/>
    <w:rsid w:val="23440C8D"/>
    <w:rsid w:val="2345176A"/>
    <w:rsid w:val="23780CBF"/>
    <w:rsid w:val="23E634F2"/>
    <w:rsid w:val="23E70F73"/>
    <w:rsid w:val="243B4281"/>
    <w:rsid w:val="243C5AF3"/>
    <w:rsid w:val="24404E85"/>
    <w:rsid w:val="24D456F9"/>
    <w:rsid w:val="24F77403"/>
    <w:rsid w:val="24FC303A"/>
    <w:rsid w:val="250B5853"/>
    <w:rsid w:val="251251DD"/>
    <w:rsid w:val="25223279"/>
    <w:rsid w:val="2537799C"/>
    <w:rsid w:val="254E2E44"/>
    <w:rsid w:val="25626261"/>
    <w:rsid w:val="25667D7D"/>
    <w:rsid w:val="25A869D6"/>
    <w:rsid w:val="25AB575C"/>
    <w:rsid w:val="25BC38F1"/>
    <w:rsid w:val="26023BEC"/>
    <w:rsid w:val="2618250D"/>
    <w:rsid w:val="261B3491"/>
    <w:rsid w:val="263F494B"/>
    <w:rsid w:val="264542D6"/>
    <w:rsid w:val="267670F2"/>
    <w:rsid w:val="268A1547"/>
    <w:rsid w:val="26BF3F9F"/>
    <w:rsid w:val="26E776E2"/>
    <w:rsid w:val="26EB02E7"/>
    <w:rsid w:val="26F7797C"/>
    <w:rsid w:val="26FA0901"/>
    <w:rsid w:val="26FF6F87"/>
    <w:rsid w:val="27A12394"/>
    <w:rsid w:val="27A40D9A"/>
    <w:rsid w:val="27C634CD"/>
    <w:rsid w:val="27F84FA1"/>
    <w:rsid w:val="280B1A43"/>
    <w:rsid w:val="283F7913"/>
    <w:rsid w:val="2860287C"/>
    <w:rsid w:val="286C74DE"/>
    <w:rsid w:val="28757DED"/>
    <w:rsid w:val="28780D72"/>
    <w:rsid w:val="28B0474F"/>
    <w:rsid w:val="28D07202"/>
    <w:rsid w:val="28EE2036"/>
    <w:rsid w:val="28F20A3C"/>
    <w:rsid w:val="291753F8"/>
    <w:rsid w:val="29290B96"/>
    <w:rsid w:val="295703E0"/>
    <w:rsid w:val="29796396"/>
    <w:rsid w:val="29B816FE"/>
    <w:rsid w:val="29BE48F3"/>
    <w:rsid w:val="29C25891"/>
    <w:rsid w:val="29C81999"/>
    <w:rsid w:val="2A0A1509"/>
    <w:rsid w:val="2A1F5C2B"/>
    <w:rsid w:val="2A392F51"/>
    <w:rsid w:val="2A5C220C"/>
    <w:rsid w:val="2A9C51F4"/>
    <w:rsid w:val="2AA1167C"/>
    <w:rsid w:val="2ABC352B"/>
    <w:rsid w:val="2AD20F52"/>
    <w:rsid w:val="2B15743C"/>
    <w:rsid w:val="2B2B15E0"/>
    <w:rsid w:val="2B700A50"/>
    <w:rsid w:val="2B866477"/>
    <w:rsid w:val="2B976711"/>
    <w:rsid w:val="2B9D548E"/>
    <w:rsid w:val="2BC12DD8"/>
    <w:rsid w:val="2C233D76"/>
    <w:rsid w:val="2C2E2107"/>
    <w:rsid w:val="2C300E8E"/>
    <w:rsid w:val="2C395F1A"/>
    <w:rsid w:val="2C4D29BC"/>
    <w:rsid w:val="2C8F472B"/>
    <w:rsid w:val="2CED2D19"/>
    <w:rsid w:val="2CF05A49"/>
    <w:rsid w:val="2D15440E"/>
    <w:rsid w:val="2D2C202A"/>
    <w:rsid w:val="2D2E552D"/>
    <w:rsid w:val="2D373C3F"/>
    <w:rsid w:val="2D3E7D46"/>
    <w:rsid w:val="2D536CB5"/>
    <w:rsid w:val="2D591BF5"/>
    <w:rsid w:val="2D6D5012"/>
    <w:rsid w:val="2D901D4F"/>
    <w:rsid w:val="2DB92F13"/>
    <w:rsid w:val="2DED3B70"/>
    <w:rsid w:val="2DED4667"/>
    <w:rsid w:val="2DFB13FE"/>
    <w:rsid w:val="2DFF7E04"/>
    <w:rsid w:val="2E393461"/>
    <w:rsid w:val="2E6433AC"/>
    <w:rsid w:val="2E67652F"/>
    <w:rsid w:val="2E7126C2"/>
    <w:rsid w:val="2E716E3E"/>
    <w:rsid w:val="2E924DF5"/>
    <w:rsid w:val="2EC02441"/>
    <w:rsid w:val="2F0278A9"/>
    <w:rsid w:val="2F0E7FC2"/>
    <w:rsid w:val="2F48361F"/>
    <w:rsid w:val="2F762E69"/>
    <w:rsid w:val="2F9F78B1"/>
    <w:rsid w:val="2FA95C42"/>
    <w:rsid w:val="2FB177CB"/>
    <w:rsid w:val="2FBD105F"/>
    <w:rsid w:val="2FC132E8"/>
    <w:rsid w:val="2FE46D20"/>
    <w:rsid w:val="303A1CAD"/>
    <w:rsid w:val="303F7E85"/>
    <w:rsid w:val="30413836"/>
    <w:rsid w:val="30650573"/>
    <w:rsid w:val="30866529"/>
    <w:rsid w:val="30C61699"/>
    <w:rsid w:val="310061F3"/>
    <w:rsid w:val="310600FC"/>
    <w:rsid w:val="310D1C85"/>
    <w:rsid w:val="31160397"/>
    <w:rsid w:val="312760B3"/>
    <w:rsid w:val="3137414F"/>
    <w:rsid w:val="31AE7611"/>
    <w:rsid w:val="31FC3611"/>
    <w:rsid w:val="32262DBE"/>
    <w:rsid w:val="32807969"/>
    <w:rsid w:val="32812E6C"/>
    <w:rsid w:val="329E1117"/>
    <w:rsid w:val="32A3559F"/>
    <w:rsid w:val="32B545C0"/>
    <w:rsid w:val="32CD7A68"/>
    <w:rsid w:val="32F169A3"/>
    <w:rsid w:val="33306488"/>
    <w:rsid w:val="334F6D3D"/>
    <w:rsid w:val="33537941"/>
    <w:rsid w:val="335D3AD4"/>
    <w:rsid w:val="33A41CCA"/>
    <w:rsid w:val="33B20FDF"/>
    <w:rsid w:val="33C4477D"/>
    <w:rsid w:val="33C643FD"/>
    <w:rsid w:val="33EC20BE"/>
    <w:rsid w:val="33EC463C"/>
    <w:rsid w:val="33F26834"/>
    <w:rsid w:val="33F7044F"/>
    <w:rsid w:val="341D288D"/>
    <w:rsid w:val="34542D67"/>
    <w:rsid w:val="34563CEC"/>
    <w:rsid w:val="3461207D"/>
    <w:rsid w:val="3491064E"/>
    <w:rsid w:val="349A7C58"/>
    <w:rsid w:val="34C65624"/>
    <w:rsid w:val="34CD2A31"/>
    <w:rsid w:val="34D90A42"/>
    <w:rsid w:val="34E65B59"/>
    <w:rsid w:val="34EF09E7"/>
    <w:rsid w:val="34F4706D"/>
    <w:rsid w:val="350B6C92"/>
    <w:rsid w:val="35370DDB"/>
    <w:rsid w:val="3537465F"/>
    <w:rsid w:val="354F1D05"/>
    <w:rsid w:val="355B7D16"/>
    <w:rsid w:val="356F0F35"/>
    <w:rsid w:val="359A6901"/>
    <w:rsid w:val="35CB4EBB"/>
    <w:rsid w:val="35F36F90"/>
    <w:rsid w:val="35F86C9B"/>
    <w:rsid w:val="36231CDE"/>
    <w:rsid w:val="3648449C"/>
    <w:rsid w:val="36E05914"/>
    <w:rsid w:val="36E2469A"/>
    <w:rsid w:val="36F82FBB"/>
    <w:rsid w:val="377C1015"/>
    <w:rsid w:val="37A96661"/>
    <w:rsid w:val="37B214EF"/>
    <w:rsid w:val="37D6042A"/>
    <w:rsid w:val="37E167BB"/>
    <w:rsid w:val="380E0584"/>
    <w:rsid w:val="38623892"/>
    <w:rsid w:val="38666A14"/>
    <w:rsid w:val="389D10ED"/>
    <w:rsid w:val="38B52017"/>
    <w:rsid w:val="38F62A80"/>
    <w:rsid w:val="394D6D12"/>
    <w:rsid w:val="39530C1B"/>
    <w:rsid w:val="397C3FDE"/>
    <w:rsid w:val="39954F08"/>
    <w:rsid w:val="39A74E22"/>
    <w:rsid w:val="39DA4378"/>
    <w:rsid w:val="39FC5BB1"/>
    <w:rsid w:val="3A0C5E4C"/>
    <w:rsid w:val="3A2556F1"/>
    <w:rsid w:val="3A366C90"/>
    <w:rsid w:val="3A4B33B2"/>
    <w:rsid w:val="3A5B5E6C"/>
    <w:rsid w:val="3A622FD7"/>
    <w:rsid w:val="3A7D1602"/>
    <w:rsid w:val="3AA12ABC"/>
    <w:rsid w:val="3AA70248"/>
    <w:rsid w:val="3B0C59EE"/>
    <w:rsid w:val="3B2F1426"/>
    <w:rsid w:val="3B4648CF"/>
    <w:rsid w:val="3B58006C"/>
    <w:rsid w:val="3B5F79F7"/>
    <w:rsid w:val="3B6B5A08"/>
    <w:rsid w:val="3BD31F34"/>
    <w:rsid w:val="3BF94372"/>
    <w:rsid w:val="3C146221"/>
    <w:rsid w:val="3C9D15FD"/>
    <w:rsid w:val="3CB939B5"/>
    <w:rsid w:val="3CC2763E"/>
    <w:rsid w:val="3CC865C5"/>
    <w:rsid w:val="3D205459"/>
    <w:rsid w:val="3D2250D9"/>
    <w:rsid w:val="3D4B049C"/>
    <w:rsid w:val="3D5E16BB"/>
    <w:rsid w:val="3D6200C1"/>
    <w:rsid w:val="3D895D82"/>
    <w:rsid w:val="3D931F15"/>
    <w:rsid w:val="3D98059B"/>
    <w:rsid w:val="3DA0122B"/>
    <w:rsid w:val="3DB520C9"/>
    <w:rsid w:val="3DBB3FD3"/>
    <w:rsid w:val="3DD03F78"/>
    <w:rsid w:val="3DD3167A"/>
    <w:rsid w:val="3E0E185F"/>
    <w:rsid w:val="3E79568B"/>
    <w:rsid w:val="3E7E5396"/>
    <w:rsid w:val="3E923EE7"/>
    <w:rsid w:val="3EC11302"/>
    <w:rsid w:val="3ED328A1"/>
    <w:rsid w:val="3F3106BC"/>
    <w:rsid w:val="3F3725C6"/>
    <w:rsid w:val="3F4150D3"/>
    <w:rsid w:val="3F5462F2"/>
    <w:rsid w:val="3F567519"/>
    <w:rsid w:val="3F85032A"/>
    <w:rsid w:val="3FA00136"/>
    <w:rsid w:val="3FB70595"/>
    <w:rsid w:val="3FB83E19"/>
    <w:rsid w:val="3FBD5D22"/>
    <w:rsid w:val="3FED2FEE"/>
    <w:rsid w:val="40281B4E"/>
    <w:rsid w:val="404B0E09"/>
    <w:rsid w:val="40793ED7"/>
    <w:rsid w:val="407B73DA"/>
    <w:rsid w:val="40826D65"/>
    <w:rsid w:val="408C7674"/>
    <w:rsid w:val="409F0893"/>
    <w:rsid w:val="40DB4E75"/>
    <w:rsid w:val="40F55A1F"/>
    <w:rsid w:val="40F70F22"/>
    <w:rsid w:val="41285F8B"/>
    <w:rsid w:val="412D13FC"/>
    <w:rsid w:val="414A67AD"/>
    <w:rsid w:val="41826907"/>
    <w:rsid w:val="419A7831"/>
    <w:rsid w:val="419B52B3"/>
    <w:rsid w:val="41AD2FCF"/>
    <w:rsid w:val="41B55E5D"/>
    <w:rsid w:val="41C80BAF"/>
    <w:rsid w:val="41C837F8"/>
    <w:rsid w:val="41D73E13"/>
    <w:rsid w:val="41E6662C"/>
    <w:rsid w:val="41F33743"/>
    <w:rsid w:val="41FE3CD2"/>
    <w:rsid w:val="42014C57"/>
    <w:rsid w:val="421B5801"/>
    <w:rsid w:val="421F4207"/>
    <w:rsid w:val="42332EA8"/>
    <w:rsid w:val="42557F64"/>
    <w:rsid w:val="425C406C"/>
    <w:rsid w:val="42602A72"/>
    <w:rsid w:val="42646EFA"/>
    <w:rsid w:val="42C8119D"/>
    <w:rsid w:val="42CE526A"/>
    <w:rsid w:val="42E42CCB"/>
    <w:rsid w:val="43104E14"/>
    <w:rsid w:val="438B475E"/>
    <w:rsid w:val="43C92044"/>
    <w:rsid w:val="43D55E57"/>
    <w:rsid w:val="43FB0295"/>
    <w:rsid w:val="44243658"/>
    <w:rsid w:val="44333C72"/>
    <w:rsid w:val="44572BAD"/>
    <w:rsid w:val="445D4AB6"/>
    <w:rsid w:val="446B3DCC"/>
    <w:rsid w:val="447F2A6D"/>
    <w:rsid w:val="449A1098"/>
    <w:rsid w:val="44BD0353"/>
    <w:rsid w:val="44C147DB"/>
    <w:rsid w:val="44E66F99"/>
    <w:rsid w:val="44EF2464"/>
    <w:rsid w:val="44F53D30"/>
    <w:rsid w:val="451A06ED"/>
    <w:rsid w:val="452644FF"/>
    <w:rsid w:val="453A3788"/>
    <w:rsid w:val="454E56C4"/>
    <w:rsid w:val="456055DE"/>
    <w:rsid w:val="45611A6C"/>
    <w:rsid w:val="45AD34DF"/>
    <w:rsid w:val="45B872F1"/>
    <w:rsid w:val="45CC270F"/>
    <w:rsid w:val="460460EC"/>
    <w:rsid w:val="46151C09"/>
    <w:rsid w:val="461C7016"/>
    <w:rsid w:val="464858DB"/>
    <w:rsid w:val="465B6AFA"/>
    <w:rsid w:val="46726720"/>
    <w:rsid w:val="467A3B2C"/>
    <w:rsid w:val="467E6CBE"/>
    <w:rsid w:val="468B1848"/>
    <w:rsid w:val="46BE0D9D"/>
    <w:rsid w:val="46BF681F"/>
    <w:rsid w:val="46C155A5"/>
    <w:rsid w:val="46C35225"/>
    <w:rsid w:val="46DE3850"/>
    <w:rsid w:val="46E666DE"/>
    <w:rsid w:val="47351CE1"/>
    <w:rsid w:val="473B3BEA"/>
    <w:rsid w:val="474657FE"/>
    <w:rsid w:val="47562215"/>
    <w:rsid w:val="478B4C6E"/>
    <w:rsid w:val="478D5F73"/>
    <w:rsid w:val="47A07192"/>
    <w:rsid w:val="47B922BA"/>
    <w:rsid w:val="47EE148F"/>
    <w:rsid w:val="47F25917"/>
    <w:rsid w:val="480728D4"/>
    <w:rsid w:val="48135E4C"/>
    <w:rsid w:val="4830797A"/>
    <w:rsid w:val="48524A37"/>
    <w:rsid w:val="48690DD9"/>
    <w:rsid w:val="487274EA"/>
    <w:rsid w:val="48734F6C"/>
    <w:rsid w:val="487835F2"/>
    <w:rsid w:val="4891671A"/>
    <w:rsid w:val="489E3831"/>
    <w:rsid w:val="48AD604A"/>
    <w:rsid w:val="48E43FA6"/>
    <w:rsid w:val="48EA5EAF"/>
    <w:rsid w:val="48FC164D"/>
    <w:rsid w:val="490544DA"/>
    <w:rsid w:val="490779DE"/>
    <w:rsid w:val="49154775"/>
    <w:rsid w:val="493914B1"/>
    <w:rsid w:val="49441A41"/>
    <w:rsid w:val="496C5184"/>
    <w:rsid w:val="49892535"/>
    <w:rsid w:val="499275C2"/>
    <w:rsid w:val="49AF10F0"/>
    <w:rsid w:val="49B5687D"/>
    <w:rsid w:val="49B642FE"/>
    <w:rsid w:val="49CB0A20"/>
    <w:rsid w:val="49DD673C"/>
    <w:rsid w:val="49DF1C3F"/>
    <w:rsid w:val="49F41BE5"/>
    <w:rsid w:val="4A272033"/>
    <w:rsid w:val="4A485DEB"/>
    <w:rsid w:val="4A570604"/>
    <w:rsid w:val="4A7224B3"/>
    <w:rsid w:val="4A756F9E"/>
    <w:rsid w:val="4A7C2DC2"/>
    <w:rsid w:val="4A924F66"/>
    <w:rsid w:val="4A940469"/>
    <w:rsid w:val="4AB92C27"/>
    <w:rsid w:val="4ACF6FC9"/>
    <w:rsid w:val="4AE10568"/>
    <w:rsid w:val="4AE56F6F"/>
    <w:rsid w:val="4AE66BEE"/>
    <w:rsid w:val="4AE97B73"/>
    <w:rsid w:val="4AEA55F5"/>
    <w:rsid w:val="4AEC0AF8"/>
    <w:rsid w:val="4AEC68F9"/>
    <w:rsid w:val="4B63783D"/>
    <w:rsid w:val="4B737AD7"/>
    <w:rsid w:val="4B94388F"/>
    <w:rsid w:val="4B997D17"/>
    <w:rsid w:val="4B9E419F"/>
    <w:rsid w:val="4BA55D28"/>
    <w:rsid w:val="4BBE6C52"/>
    <w:rsid w:val="4BC61AE0"/>
    <w:rsid w:val="4C067046"/>
    <w:rsid w:val="4C2904FF"/>
    <w:rsid w:val="4C2C1484"/>
    <w:rsid w:val="4C2E020A"/>
    <w:rsid w:val="4C4423AE"/>
    <w:rsid w:val="4C575B4B"/>
    <w:rsid w:val="4C617760"/>
    <w:rsid w:val="4CB8016E"/>
    <w:rsid w:val="4CF237CB"/>
    <w:rsid w:val="4CFD75DE"/>
    <w:rsid w:val="4D463256"/>
    <w:rsid w:val="4D624D84"/>
    <w:rsid w:val="4D67120C"/>
    <w:rsid w:val="4D69470F"/>
    <w:rsid w:val="4D7D33AF"/>
    <w:rsid w:val="4D8B5F48"/>
    <w:rsid w:val="4D933355"/>
    <w:rsid w:val="4DA14869"/>
    <w:rsid w:val="4DA841F4"/>
    <w:rsid w:val="4DDE46CE"/>
    <w:rsid w:val="4DFE4C02"/>
    <w:rsid w:val="4E02196F"/>
    <w:rsid w:val="4E275DC7"/>
    <w:rsid w:val="4E4D6006"/>
    <w:rsid w:val="4E594017"/>
    <w:rsid w:val="4EAB059E"/>
    <w:rsid w:val="4EE852BE"/>
    <w:rsid w:val="4EF77399"/>
    <w:rsid w:val="4F1137C6"/>
    <w:rsid w:val="4F183151"/>
    <w:rsid w:val="4F3B460A"/>
    <w:rsid w:val="4F3F6893"/>
    <w:rsid w:val="4F56284D"/>
    <w:rsid w:val="4F5904BD"/>
    <w:rsid w:val="4F6A76D8"/>
    <w:rsid w:val="4F760F6C"/>
    <w:rsid w:val="4F7A7972"/>
    <w:rsid w:val="4F8E4414"/>
    <w:rsid w:val="4F9B7EA7"/>
    <w:rsid w:val="4FAF23CA"/>
    <w:rsid w:val="4FB27ACC"/>
    <w:rsid w:val="4FD56D87"/>
    <w:rsid w:val="4FE02B99"/>
    <w:rsid w:val="501036E9"/>
    <w:rsid w:val="505B02E5"/>
    <w:rsid w:val="5069507C"/>
    <w:rsid w:val="50737B8A"/>
    <w:rsid w:val="50A22C57"/>
    <w:rsid w:val="50BA3B81"/>
    <w:rsid w:val="50C17C89"/>
    <w:rsid w:val="50CC731F"/>
    <w:rsid w:val="50E87B49"/>
    <w:rsid w:val="5119199D"/>
    <w:rsid w:val="512B7338"/>
    <w:rsid w:val="512D063D"/>
    <w:rsid w:val="51413A5A"/>
    <w:rsid w:val="518B6458"/>
    <w:rsid w:val="51B15013"/>
    <w:rsid w:val="51BE212A"/>
    <w:rsid w:val="51CB39BF"/>
    <w:rsid w:val="51FC418E"/>
    <w:rsid w:val="52470D8A"/>
    <w:rsid w:val="525748A7"/>
    <w:rsid w:val="526F66CB"/>
    <w:rsid w:val="527B5D61"/>
    <w:rsid w:val="52CE44E6"/>
    <w:rsid w:val="530B1DCC"/>
    <w:rsid w:val="531F0A6D"/>
    <w:rsid w:val="53211D72"/>
    <w:rsid w:val="5359794D"/>
    <w:rsid w:val="537A3705"/>
    <w:rsid w:val="538A011C"/>
    <w:rsid w:val="53A000C2"/>
    <w:rsid w:val="53AD73D7"/>
    <w:rsid w:val="53B81EE5"/>
    <w:rsid w:val="53C04D73"/>
    <w:rsid w:val="53D85C9D"/>
    <w:rsid w:val="53EB143A"/>
    <w:rsid w:val="53EB1F23"/>
    <w:rsid w:val="53F26847"/>
    <w:rsid w:val="53F41D4A"/>
    <w:rsid w:val="54442DCE"/>
    <w:rsid w:val="54797DA5"/>
    <w:rsid w:val="548328B3"/>
    <w:rsid w:val="54DA6B45"/>
    <w:rsid w:val="55260290"/>
    <w:rsid w:val="55781EC6"/>
    <w:rsid w:val="558127D5"/>
    <w:rsid w:val="559E661F"/>
    <w:rsid w:val="55AF7E22"/>
    <w:rsid w:val="55BE263A"/>
    <w:rsid w:val="55ED318A"/>
    <w:rsid w:val="5604752C"/>
    <w:rsid w:val="560B6EB6"/>
    <w:rsid w:val="56420695"/>
    <w:rsid w:val="56490020"/>
    <w:rsid w:val="564B3523"/>
    <w:rsid w:val="56586FB6"/>
    <w:rsid w:val="565C59BC"/>
    <w:rsid w:val="56715961"/>
    <w:rsid w:val="56A106AF"/>
    <w:rsid w:val="56BC6CDA"/>
    <w:rsid w:val="56EF29AC"/>
    <w:rsid w:val="57121C67"/>
    <w:rsid w:val="57171972"/>
    <w:rsid w:val="57561457"/>
    <w:rsid w:val="57677173"/>
    <w:rsid w:val="577A3C15"/>
    <w:rsid w:val="57825FA1"/>
    <w:rsid w:val="57902535"/>
    <w:rsid w:val="57AA2DFF"/>
    <w:rsid w:val="57DC4BB3"/>
    <w:rsid w:val="57E26ABC"/>
    <w:rsid w:val="57F80C60"/>
    <w:rsid w:val="57FE2B69"/>
    <w:rsid w:val="58944362"/>
    <w:rsid w:val="58D83B51"/>
    <w:rsid w:val="59353EEB"/>
    <w:rsid w:val="59513495"/>
    <w:rsid w:val="597936DB"/>
    <w:rsid w:val="597F77E2"/>
    <w:rsid w:val="59820767"/>
    <w:rsid w:val="59A633F1"/>
    <w:rsid w:val="59B234B4"/>
    <w:rsid w:val="59D13D69"/>
    <w:rsid w:val="5A2E6681"/>
    <w:rsid w:val="5A3D0E9A"/>
    <w:rsid w:val="5A600155"/>
    <w:rsid w:val="5A7003F0"/>
    <w:rsid w:val="5A777D7A"/>
    <w:rsid w:val="5A8A0F99"/>
    <w:rsid w:val="5AA26640"/>
    <w:rsid w:val="5AA7634B"/>
    <w:rsid w:val="5AE006A3"/>
    <w:rsid w:val="5AEB22B8"/>
    <w:rsid w:val="5B1A7584"/>
    <w:rsid w:val="5B386B34"/>
    <w:rsid w:val="5B417443"/>
    <w:rsid w:val="5BA629EB"/>
    <w:rsid w:val="5BDC2EC5"/>
    <w:rsid w:val="5BE537D4"/>
    <w:rsid w:val="5BF01B65"/>
    <w:rsid w:val="5BFB5978"/>
    <w:rsid w:val="5C12559D"/>
    <w:rsid w:val="5C27423E"/>
    <w:rsid w:val="5C281CBF"/>
    <w:rsid w:val="5C495A77"/>
    <w:rsid w:val="5C4A34F9"/>
    <w:rsid w:val="5C4C447D"/>
    <w:rsid w:val="5C695FAC"/>
    <w:rsid w:val="5C6F7EB5"/>
    <w:rsid w:val="5C7C3948"/>
    <w:rsid w:val="5CB06720"/>
    <w:rsid w:val="5CB35126"/>
    <w:rsid w:val="5CB5062A"/>
    <w:rsid w:val="5CC10BB9"/>
    <w:rsid w:val="5CD146D7"/>
    <w:rsid w:val="5D135140"/>
    <w:rsid w:val="5D3778FE"/>
    <w:rsid w:val="5D4B2D1B"/>
    <w:rsid w:val="5D793BEB"/>
    <w:rsid w:val="5D7C12EC"/>
    <w:rsid w:val="5DDC5E8E"/>
    <w:rsid w:val="5DE12315"/>
    <w:rsid w:val="5DF866B7"/>
    <w:rsid w:val="5E001545"/>
    <w:rsid w:val="5E2E6B91"/>
    <w:rsid w:val="5E5B095A"/>
    <w:rsid w:val="5E654AED"/>
    <w:rsid w:val="5EDC328F"/>
    <w:rsid w:val="5EEC0249"/>
    <w:rsid w:val="5F330EE0"/>
    <w:rsid w:val="5F4872DE"/>
    <w:rsid w:val="5F810995"/>
    <w:rsid w:val="5FE61766"/>
    <w:rsid w:val="5FEC366F"/>
    <w:rsid w:val="60345B0A"/>
    <w:rsid w:val="603D68F1"/>
    <w:rsid w:val="60480506"/>
    <w:rsid w:val="60561A1A"/>
    <w:rsid w:val="60672FB9"/>
    <w:rsid w:val="606B19BF"/>
    <w:rsid w:val="60960285"/>
    <w:rsid w:val="60AB27A8"/>
    <w:rsid w:val="60C4204E"/>
    <w:rsid w:val="60CA19D8"/>
    <w:rsid w:val="60DA7A74"/>
    <w:rsid w:val="61080CB6"/>
    <w:rsid w:val="610872BF"/>
    <w:rsid w:val="619D3036"/>
    <w:rsid w:val="62392EB4"/>
    <w:rsid w:val="624B0BD0"/>
    <w:rsid w:val="625649E2"/>
    <w:rsid w:val="627B71A0"/>
    <w:rsid w:val="62B44D7C"/>
    <w:rsid w:val="62BD568B"/>
    <w:rsid w:val="63014E7B"/>
    <w:rsid w:val="632C3741"/>
    <w:rsid w:val="633443D1"/>
    <w:rsid w:val="634C61F4"/>
    <w:rsid w:val="637B25C6"/>
    <w:rsid w:val="637E7CC8"/>
    <w:rsid w:val="63D970DD"/>
    <w:rsid w:val="6402095C"/>
    <w:rsid w:val="64064729"/>
    <w:rsid w:val="640721AA"/>
    <w:rsid w:val="640A78AC"/>
    <w:rsid w:val="641B55C8"/>
    <w:rsid w:val="64511325"/>
    <w:rsid w:val="645460B2"/>
    <w:rsid w:val="646002BB"/>
    <w:rsid w:val="646B1ECF"/>
    <w:rsid w:val="64CD2089"/>
    <w:rsid w:val="64D43BB1"/>
    <w:rsid w:val="650E16D8"/>
    <w:rsid w:val="654A3ABB"/>
    <w:rsid w:val="655D4CDA"/>
    <w:rsid w:val="65657B68"/>
    <w:rsid w:val="657A208C"/>
    <w:rsid w:val="65813C15"/>
    <w:rsid w:val="65954E34"/>
    <w:rsid w:val="65A62B50"/>
    <w:rsid w:val="65B81B71"/>
    <w:rsid w:val="65BA5074"/>
    <w:rsid w:val="65D920A6"/>
    <w:rsid w:val="65E052B4"/>
    <w:rsid w:val="65ED0D46"/>
    <w:rsid w:val="65FE4864"/>
    <w:rsid w:val="66325FB7"/>
    <w:rsid w:val="664839DE"/>
    <w:rsid w:val="664A365E"/>
    <w:rsid w:val="665D0100"/>
    <w:rsid w:val="66686491"/>
    <w:rsid w:val="667679A5"/>
    <w:rsid w:val="669A46E2"/>
    <w:rsid w:val="66C01C72"/>
    <w:rsid w:val="66D53242"/>
    <w:rsid w:val="66D81FC8"/>
    <w:rsid w:val="66F150F1"/>
    <w:rsid w:val="67037AF3"/>
    <w:rsid w:val="6712692A"/>
    <w:rsid w:val="67244646"/>
    <w:rsid w:val="67523E91"/>
    <w:rsid w:val="676E7F3D"/>
    <w:rsid w:val="678036DB"/>
    <w:rsid w:val="67891DEC"/>
    <w:rsid w:val="67DF6F78"/>
    <w:rsid w:val="68071723"/>
    <w:rsid w:val="68172955"/>
    <w:rsid w:val="684756A2"/>
    <w:rsid w:val="684A4429"/>
    <w:rsid w:val="686504D6"/>
    <w:rsid w:val="69056D5A"/>
    <w:rsid w:val="6906005F"/>
    <w:rsid w:val="693E4935"/>
    <w:rsid w:val="69791297"/>
    <w:rsid w:val="697E31A1"/>
    <w:rsid w:val="69A668E3"/>
    <w:rsid w:val="69E7734D"/>
    <w:rsid w:val="69FC1BE0"/>
    <w:rsid w:val="6A37294F"/>
    <w:rsid w:val="6A382F62"/>
    <w:rsid w:val="6A3B4BD9"/>
    <w:rsid w:val="6A516D7C"/>
    <w:rsid w:val="6A5B188A"/>
    <w:rsid w:val="6A634566"/>
    <w:rsid w:val="6A644718"/>
    <w:rsid w:val="6A763739"/>
    <w:rsid w:val="6A834FCD"/>
    <w:rsid w:val="6AA92C8E"/>
    <w:rsid w:val="6AC60F39"/>
    <w:rsid w:val="6B47278C"/>
    <w:rsid w:val="6B4D7F19"/>
    <w:rsid w:val="6B670AC3"/>
    <w:rsid w:val="6B767770"/>
    <w:rsid w:val="6BB256BF"/>
    <w:rsid w:val="6BD745FA"/>
    <w:rsid w:val="6BEC459F"/>
    <w:rsid w:val="6BF264A8"/>
    <w:rsid w:val="6C0B15D1"/>
    <w:rsid w:val="6C2F050B"/>
    <w:rsid w:val="6C627CF4"/>
    <w:rsid w:val="6C776701"/>
    <w:rsid w:val="6CA01AC4"/>
    <w:rsid w:val="6CA64085"/>
    <w:rsid w:val="6CBB2ED3"/>
    <w:rsid w:val="6CCA070A"/>
    <w:rsid w:val="6CD04811"/>
    <w:rsid w:val="6CF02B48"/>
    <w:rsid w:val="6CFB0ED9"/>
    <w:rsid w:val="6D017D15"/>
    <w:rsid w:val="6D111641"/>
    <w:rsid w:val="6D625405"/>
    <w:rsid w:val="6D6D3796"/>
    <w:rsid w:val="6D9767D9"/>
    <w:rsid w:val="6DA04EEA"/>
    <w:rsid w:val="6DBE449A"/>
    <w:rsid w:val="6DD51EC1"/>
    <w:rsid w:val="6DD808C7"/>
    <w:rsid w:val="6DEF4C69"/>
    <w:rsid w:val="6DF05F6E"/>
    <w:rsid w:val="6E0B4599"/>
    <w:rsid w:val="6E1206A1"/>
    <w:rsid w:val="6E171134"/>
    <w:rsid w:val="6E334459"/>
    <w:rsid w:val="6E655F2D"/>
    <w:rsid w:val="6E6A23B4"/>
    <w:rsid w:val="6E7F6AD7"/>
    <w:rsid w:val="6E8B036B"/>
    <w:rsid w:val="6EAB2E1E"/>
    <w:rsid w:val="6EBD43BD"/>
    <w:rsid w:val="6F206660"/>
    <w:rsid w:val="6F327E52"/>
    <w:rsid w:val="6F383D07"/>
    <w:rsid w:val="6F3B6E8A"/>
    <w:rsid w:val="6F434296"/>
    <w:rsid w:val="6F514D7F"/>
    <w:rsid w:val="6F786CEE"/>
    <w:rsid w:val="6F861887"/>
    <w:rsid w:val="6F94661F"/>
    <w:rsid w:val="6F95081D"/>
    <w:rsid w:val="6F96629E"/>
    <w:rsid w:val="6FBF7463"/>
    <w:rsid w:val="6FDD2296"/>
    <w:rsid w:val="7039132B"/>
    <w:rsid w:val="705C05E6"/>
    <w:rsid w:val="706011EA"/>
    <w:rsid w:val="70757E8B"/>
    <w:rsid w:val="708E73B5"/>
    <w:rsid w:val="70A367DC"/>
    <w:rsid w:val="70B40C75"/>
    <w:rsid w:val="70D43728"/>
    <w:rsid w:val="710A7485"/>
    <w:rsid w:val="710B4F07"/>
    <w:rsid w:val="714C7EEE"/>
    <w:rsid w:val="718225C7"/>
    <w:rsid w:val="718957D5"/>
    <w:rsid w:val="71A55FFE"/>
    <w:rsid w:val="71D46F9E"/>
    <w:rsid w:val="71DE745D"/>
    <w:rsid w:val="72270B56"/>
    <w:rsid w:val="72311466"/>
    <w:rsid w:val="723C307A"/>
    <w:rsid w:val="725E322F"/>
    <w:rsid w:val="726A6ED2"/>
    <w:rsid w:val="72B41A3F"/>
    <w:rsid w:val="72B80445"/>
    <w:rsid w:val="72D850F7"/>
    <w:rsid w:val="72D86368"/>
    <w:rsid w:val="730275C0"/>
    <w:rsid w:val="73096F4B"/>
    <w:rsid w:val="73237AF4"/>
    <w:rsid w:val="73247774"/>
    <w:rsid w:val="73341F8D"/>
    <w:rsid w:val="73365490"/>
    <w:rsid w:val="73476A2F"/>
    <w:rsid w:val="73727874"/>
    <w:rsid w:val="73950D2D"/>
    <w:rsid w:val="739C3F3B"/>
    <w:rsid w:val="73C86084"/>
    <w:rsid w:val="73CA3785"/>
    <w:rsid w:val="73DB72A3"/>
    <w:rsid w:val="73F445CA"/>
    <w:rsid w:val="73F73350"/>
    <w:rsid w:val="74150381"/>
    <w:rsid w:val="744C2A5A"/>
    <w:rsid w:val="748A0340"/>
    <w:rsid w:val="74992B59"/>
    <w:rsid w:val="74B56C06"/>
    <w:rsid w:val="74B62489"/>
    <w:rsid w:val="74BE5317"/>
    <w:rsid w:val="74EA165E"/>
    <w:rsid w:val="75173427"/>
    <w:rsid w:val="75180EA9"/>
    <w:rsid w:val="75473F77"/>
    <w:rsid w:val="75527D89"/>
    <w:rsid w:val="75581C92"/>
    <w:rsid w:val="755D199D"/>
    <w:rsid w:val="75787FC9"/>
    <w:rsid w:val="757C314C"/>
    <w:rsid w:val="75B545AA"/>
    <w:rsid w:val="75CC7A53"/>
    <w:rsid w:val="75D4705E"/>
    <w:rsid w:val="75E727FB"/>
    <w:rsid w:val="760865B3"/>
    <w:rsid w:val="762848E9"/>
    <w:rsid w:val="76286AE8"/>
    <w:rsid w:val="762A1FEB"/>
    <w:rsid w:val="76475024"/>
    <w:rsid w:val="765331AF"/>
    <w:rsid w:val="765B27BA"/>
    <w:rsid w:val="765F11C0"/>
    <w:rsid w:val="766C62D7"/>
    <w:rsid w:val="76C21265"/>
    <w:rsid w:val="76CC3D72"/>
    <w:rsid w:val="76DC7890"/>
    <w:rsid w:val="76FB26C3"/>
    <w:rsid w:val="770167CB"/>
    <w:rsid w:val="772D2B12"/>
    <w:rsid w:val="77453A3C"/>
    <w:rsid w:val="775C5BE0"/>
    <w:rsid w:val="775F45E6"/>
    <w:rsid w:val="77777A8E"/>
    <w:rsid w:val="77997C43"/>
    <w:rsid w:val="77C6528F"/>
    <w:rsid w:val="77CF39A0"/>
    <w:rsid w:val="77FE53E9"/>
    <w:rsid w:val="78197298"/>
    <w:rsid w:val="782A7532"/>
    <w:rsid w:val="782F143B"/>
    <w:rsid w:val="786C5A1D"/>
    <w:rsid w:val="788C3D53"/>
    <w:rsid w:val="78977B66"/>
    <w:rsid w:val="789B656C"/>
    <w:rsid w:val="78AC208A"/>
    <w:rsid w:val="78EB75F0"/>
    <w:rsid w:val="78F227FE"/>
    <w:rsid w:val="78FC788A"/>
    <w:rsid w:val="78FF080F"/>
    <w:rsid w:val="791C7DBF"/>
    <w:rsid w:val="798961F5"/>
    <w:rsid w:val="79DE3700"/>
    <w:rsid w:val="79E26883"/>
    <w:rsid w:val="79FE1404"/>
    <w:rsid w:val="79FE61B3"/>
    <w:rsid w:val="7A055B3E"/>
    <w:rsid w:val="7A080CC1"/>
    <w:rsid w:val="7A311E86"/>
    <w:rsid w:val="7A550DC0"/>
    <w:rsid w:val="7A712C6F"/>
    <w:rsid w:val="7A8A161B"/>
    <w:rsid w:val="7AA82DC9"/>
    <w:rsid w:val="7ABF29EE"/>
    <w:rsid w:val="7AD21A0F"/>
    <w:rsid w:val="7AD2618C"/>
    <w:rsid w:val="7AEB4B37"/>
    <w:rsid w:val="7B1511FF"/>
    <w:rsid w:val="7B170E7E"/>
    <w:rsid w:val="7B220D7A"/>
    <w:rsid w:val="7B276F1B"/>
    <w:rsid w:val="7B29241E"/>
    <w:rsid w:val="7B4740A6"/>
    <w:rsid w:val="7B4D1359"/>
    <w:rsid w:val="7B690757"/>
    <w:rsid w:val="7B762E74"/>
    <w:rsid w:val="7B81632F"/>
    <w:rsid w:val="7B9E7E5E"/>
    <w:rsid w:val="7BAE00F8"/>
    <w:rsid w:val="7BBB198C"/>
    <w:rsid w:val="7BBC2C91"/>
    <w:rsid w:val="7BD86D3E"/>
    <w:rsid w:val="7BDE2E46"/>
    <w:rsid w:val="7C252095"/>
    <w:rsid w:val="7C4E2200"/>
    <w:rsid w:val="7C525383"/>
    <w:rsid w:val="7C5B3A94"/>
    <w:rsid w:val="7C7A0AC6"/>
    <w:rsid w:val="7C913F6E"/>
    <w:rsid w:val="7C9E5802"/>
    <w:rsid w:val="7CBE24B4"/>
    <w:rsid w:val="7CE03CED"/>
    <w:rsid w:val="7D206CD5"/>
    <w:rsid w:val="7D3065E6"/>
    <w:rsid w:val="7D38217E"/>
    <w:rsid w:val="7D497E9A"/>
    <w:rsid w:val="7D5611AF"/>
    <w:rsid w:val="7D684ECB"/>
    <w:rsid w:val="7D8447FB"/>
    <w:rsid w:val="7D867CFE"/>
    <w:rsid w:val="7DD16AF9"/>
    <w:rsid w:val="7E0E695E"/>
    <w:rsid w:val="7E101E61"/>
    <w:rsid w:val="7E2F2716"/>
    <w:rsid w:val="7E646068"/>
    <w:rsid w:val="7EBF2EFE"/>
    <w:rsid w:val="7EE91B44"/>
    <w:rsid w:val="7EFC2D63"/>
    <w:rsid w:val="7EFD4068"/>
    <w:rsid w:val="7F294B2C"/>
    <w:rsid w:val="7F2D6DB5"/>
    <w:rsid w:val="7F4E72EA"/>
    <w:rsid w:val="7F544A77"/>
    <w:rsid w:val="7F623D8C"/>
    <w:rsid w:val="7F8908DA"/>
    <w:rsid w:val="7F962F62"/>
    <w:rsid w:val="7FB27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rFonts w:ascii="Times New Roman" w:hAnsi="Times New Roman"/>
    </w:rPr>
  </w:style>
  <w:style w:type="paragraph" w:styleId="3">
    <w:name w:val="Body Text Indent"/>
    <w:basedOn w:val="1"/>
    <w:next w:val="4"/>
    <w:qFormat/>
    <w:uiPriority w:val="0"/>
    <w:pPr>
      <w:ind w:firstLine="420"/>
    </w:pPr>
    <w:rPr>
      <w:szCs w:val="20"/>
    </w:r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basedOn w:val="9"/>
    <w:qFormat/>
    <w:uiPriority w:val="0"/>
    <w:rPr>
      <w:i/>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2613</Words>
  <Characters>2808</Characters>
  <Lines>0</Lines>
  <Paragraphs>0</Paragraphs>
  <TotalTime>1</TotalTime>
  <ScaleCrop>false</ScaleCrop>
  <LinksUpToDate>false</LinksUpToDate>
  <CharactersWithSpaces>2818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cp:lastPrinted>2024-04-01T01:48:00Z</cp:lastPrinted>
  <dcterms:modified xsi:type="dcterms:W3CDTF">2026-05-07T01:59:10Z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67FEAABA06BD4EA4B3FB1C84842815DA_13</vt:lpwstr>
  </property>
</Properties>
</file>