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5679"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44"/>
        <w:gridCol w:w="850"/>
        <w:gridCol w:w="1134"/>
        <w:gridCol w:w="3118"/>
        <w:gridCol w:w="1134"/>
        <w:gridCol w:w="964"/>
        <w:gridCol w:w="3966"/>
        <w:gridCol w:w="3402"/>
        <w:gridCol w:w="567"/>
      </w:tblGrid>
      <w:tr w14:paraId="52562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blHeader/>
        </w:trPr>
        <w:tc>
          <w:tcPr>
            <w:tcW w:w="544" w:type="dxa"/>
            <w:tcBorders>
              <w:tl2br w:val="nil"/>
              <w:tr2bl w:val="nil"/>
            </w:tcBorders>
            <w:shd w:val="clear" w:color="auto" w:fill="auto"/>
            <w:vAlign w:val="center"/>
          </w:tcPr>
          <w:p w14:paraId="2ECD5289">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序号</w:t>
            </w:r>
          </w:p>
        </w:tc>
        <w:tc>
          <w:tcPr>
            <w:tcW w:w="850" w:type="dxa"/>
            <w:tcBorders>
              <w:tl2br w:val="nil"/>
              <w:tr2bl w:val="nil"/>
            </w:tcBorders>
            <w:shd w:val="clear" w:color="auto" w:fill="auto"/>
            <w:vAlign w:val="center"/>
          </w:tcPr>
          <w:p w14:paraId="0EC6172D">
            <w:pPr>
              <w:widowControl/>
              <w:spacing w:line="240" w:lineRule="exact"/>
              <w:jc w:val="center"/>
              <w:textAlignment w:val="center"/>
              <w:rPr>
                <w:rFonts w:ascii="黑体" w:eastAsia="黑体" w:cs="黑体"/>
                <w:color w:val="000000"/>
                <w:kern w:val="0"/>
                <w:sz w:val="24"/>
              </w:rPr>
            </w:pPr>
            <w:r>
              <w:rPr>
                <w:rFonts w:hint="eastAsia" w:ascii="黑体" w:eastAsia="黑体" w:cs="黑体"/>
                <w:color w:val="000000"/>
                <w:kern w:val="0"/>
                <w:sz w:val="24"/>
              </w:rPr>
              <w:t>权力</w:t>
            </w:r>
          </w:p>
          <w:p w14:paraId="3B9755D2">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类型</w:t>
            </w:r>
          </w:p>
        </w:tc>
        <w:tc>
          <w:tcPr>
            <w:tcW w:w="1134" w:type="dxa"/>
            <w:tcBorders>
              <w:tl2br w:val="nil"/>
              <w:tr2bl w:val="nil"/>
            </w:tcBorders>
            <w:shd w:val="clear" w:color="auto" w:fill="auto"/>
            <w:vAlign w:val="center"/>
          </w:tcPr>
          <w:p w14:paraId="392CAD60">
            <w:pPr>
              <w:widowControl/>
              <w:spacing w:line="240" w:lineRule="exact"/>
              <w:jc w:val="center"/>
              <w:textAlignment w:val="center"/>
              <w:rPr>
                <w:rFonts w:ascii="黑体" w:eastAsia="黑体" w:cs="黑体"/>
                <w:color w:val="000000"/>
                <w:kern w:val="0"/>
                <w:sz w:val="24"/>
              </w:rPr>
            </w:pPr>
            <w:r>
              <w:rPr>
                <w:rFonts w:hint="eastAsia" w:ascii="黑体" w:eastAsia="黑体" w:cs="黑体"/>
                <w:color w:val="000000"/>
                <w:kern w:val="0"/>
                <w:sz w:val="24"/>
              </w:rPr>
              <w:t>权力</w:t>
            </w:r>
          </w:p>
          <w:p w14:paraId="0D55E629">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事项</w:t>
            </w:r>
          </w:p>
        </w:tc>
        <w:tc>
          <w:tcPr>
            <w:tcW w:w="3118" w:type="dxa"/>
            <w:tcBorders>
              <w:tl2br w:val="nil"/>
              <w:tr2bl w:val="nil"/>
            </w:tcBorders>
            <w:shd w:val="clear" w:color="auto" w:fill="auto"/>
            <w:vAlign w:val="center"/>
          </w:tcPr>
          <w:p w14:paraId="58B76F1E">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实施依据</w:t>
            </w:r>
          </w:p>
        </w:tc>
        <w:tc>
          <w:tcPr>
            <w:tcW w:w="1134" w:type="dxa"/>
            <w:tcBorders>
              <w:tl2br w:val="nil"/>
              <w:tr2bl w:val="nil"/>
            </w:tcBorders>
            <w:shd w:val="clear" w:color="auto" w:fill="auto"/>
            <w:vAlign w:val="center"/>
          </w:tcPr>
          <w:p w14:paraId="1301B3EC">
            <w:pPr>
              <w:widowControl/>
              <w:spacing w:line="240" w:lineRule="exact"/>
              <w:jc w:val="center"/>
              <w:textAlignment w:val="center"/>
              <w:rPr>
                <w:rFonts w:ascii="黑体" w:eastAsia="黑体" w:cs="黑体"/>
                <w:color w:val="000000"/>
                <w:kern w:val="0"/>
                <w:sz w:val="24"/>
              </w:rPr>
            </w:pPr>
            <w:r>
              <w:rPr>
                <w:rFonts w:hint="eastAsia" w:ascii="黑体" w:eastAsia="黑体" w:cs="黑体"/>
                <w:color w:val="000000"/>
                <w:kern w:val="0"/>
                <w:sz w:val="24"/>
              </w:rPr>
              <w:t>省级</w:t>
            </w:r>
          </w:p>
          <w:p w14:paraId="5DF24581">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主管部门</w:t>
            </w:r>
          </w:p>
        </w:tc>
        <w:tc>
          <w:tcPr>
            <w:tcW w:w="964" w:type="dxa"/>
            <w:tcBorders>
              <w:tl2br w:val="nil"/>
              <w:tr2bl w:val="nil"/>
            </w:tcBorders>
            <w:shd w:val="clear" w:color="auto" w:fill="auto"/>
            <w:vAlign w:val="center"/>
          </w:tcPr>
          <w:p w14:paraId="51FCC509">
            <w:pPr>
              <w:widowControl/>
              <w:spacing w:line="240" w:lineRule="exact"/>
              <w:jc w:val="center"/>
              <w:textAlignment w:val="center"/>
              <w:rPr>
                <w:rFonts w:ascii="黑体" w:eastAsia="黑体" w:cs="黑体"/>
                <w:color w:val="000000"/>
                <w:kern w:val="0"/>
                <w:sz w:val="24"/>
              </w:rPr>
            </w:pPr>
            <w:r>
              <w:rPr>
                <w:rFonts w:hint="eastAsia" w:ascii="黑体" w:eastAsia="黑体" w:cs="黑体"/>
                <w:color w:val="000000"/>
                <w:kern w:val="0"/>
                <w:sz w:val="24"/>
              </w:rPr>
              <w:t>实施</w:t>
            </w:r>
          </w:p>
          <w:p w14:paraId="03CD6708">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层级</w:t>
            </w:r>
          </w:p>
        </w:tc>
        <w:tc>
          <w:tcPr>
            <w:tcW w:w="3966" w:type="dxa"/>
            <w:tcBorders>
              <w:tl2br w:val="nil"/>
              <w:tr2bl w:val="nil"/>
            </w:tcBorders>
            <w:shd w:val="clear" w:color="auto" w:fill="auto"/>
            <w:vAlign w:val="center"/>
          </w:tcPr>
          <w:p w14:paraId="281EB0E3">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责任事项</w:t>
            </w:r>
          </w:p>
        </w:tc>
        <w:tc>
          <w:tcPr>
            <w:tcW w:w="3402" w:type="dxa"/>
            <w:tcBorders>
              <w:tl2br w:val="nil"/>
              <w:tr2bl w:val="nil"/>
            </w:tcBorders>
            <w:shd w:val="clear" w:color="auto" w:fill="auto"/>
            <w:vAlign w:val="center"/>
          </w:tcPr>
          <w:p w14:paraId="6D6D2196">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追责情形</w:t>
            </w:r>
          </w:p>
        </w:tc>
        <w:tc>
          <w:tcPr>
            <w:tcW w:w="567" w:type="dxa"/>
            <w:tcBorders>
              <w:tl2br w:val="nil"/>
              <w:tr2bl w:val="nil"/>
            </w:tcBorders>
            <w:shd w:val="clear" w:color="auto" w:fill="auto"/>
            <w:vAlign w:val="center"/>
          </w:tcPr>
          <w:p w14:paraId="16B7CB0A">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备注</w:t>
            </w:r>
          </w:p>
        </w:tc>
      </w:tr>
      <w:tr w14:paraId="132A4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24212BA1">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w:t>
            </w:r>
          </w:p>
        </w:tc>
        <w:tc>
          <w:tcPr>
            <w:tcW w:w="850" w:type="dxa"/>
            <w:tcBorders>
              <w:tl2br w:val="nil"/>
              <w:tr2bl w:val="nil"/>
            </w:tcBorders>
            <w:shd w:val="clear" w:color="auto" w:fill="auto"/>
            <w:vAlign w:val="center"/>
          </w:tcPr>
          <w:p w14:paraId="5B0C2703">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行政备案</w:t>
            </w:r>
          </w:p>
        </w:tc>
        <w:tc>
          <w:tcPr>
            <w:tcW w:w="1134" w:type="dxa"/>
            <w:tcBorders>
              <w:tl2br w:val="nil"/>
              <w:tr2bl w:val="nil"/>
            </w:tcBorders>
            <w:shd w:val="clear" w:color="auto" w:fill="auto"/>
            <w:vAlign w:val="center"/>
          </w:tcPr>
          <w:p w14:paraId="5AF19107">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建设工程消防验收备案</w:t>
            </w:r>
          </w:p>
          <w:p w14:paraId="4049985B">
            <w:pPr>
              <w:widowControl/>
              <w:spacing w:line="240" w:lineRule="exact"/>
              <w:jc w:val="left"/>
              <w:textAlignment w:val="center"/>
              <w:rPr>
                <w:rFonts w:ascii="仿宋_GB2312" w:eastAsia="仿宋_GB2312" w:cs="仿宋_GB2312"/>
                <w:color w:val="000000"/>
                <w:kern w:val="0"/>
                <w:sz w:val="18"/>
                <w:szCs w:val="18"/>
              </w:rPr>
            </w:pPr>
          </w:p>
        </w:tc>
        <w:tc>
          <w:tcPr>
            <w:tcW w:w="3118" w:type="dxa"/>
            <w:tcBorders>
              <w:tl2br w:val="nil"/>
              <w:tr2bl w:val="nil"/>
            </w:tcBorders>
            <w:shd w:val="clear" w:color="auto" w:fill="auto"/>
            <w:vAlign w:val="center"/>
          </w:tcPr>
          <w:p w14:paraId="76EFA420">
            <w:pP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《中华人民共和国消防法》</w:t>
            </w:r>
            <w:r>
              <w:rPr>
                <w:rFonts w:ascii="仿宋_GB2312" w:eastAsia="仿宋_GB2312" w:cs="仿宋_GB2312"/>
                <w:color w:val="000000"/>
                <w:kern w:val="0"/>
                <w:sz w:val="18"/>
                <w:szCs w:val="18"/>
              </w:rPr>
              <w:t>第十三条</w:t>
            </w:r>
            <w:r>
              <w:rPr>
                <w:rFonts w:hint="eastAsia" w:ascii="仿宋_GB2312" w:eastAsia="仿宋_GB2312" w:cs="仿宋_GB2312"/>
                <w:color w:val="000000"/>
                <w:kern w:val="0"/>
                <w:sz w:val="18"/>
                <w:szCs w:val="18"/>
              </w:rPr>
              <w:t>；《河北省建设工程消防设计审查验收管理暂行办法》</w:t>
            </w:r>
            <w:r>
              <w:rPr>
                <w:rFonts w:ascii="仿宋_GB2312" w:eastAsia="仿宋_GB2312" w:cs="仿宋_GB2312"/>
                <w:color w:val="000000"/>
                <w:kern w:val="0"/>
                <w:sz w:val="18"/>
                <w:szCs w:val="18"/>
              </w:rPr>
              <w:t>第八条</w:t>
            </w:r>
          </w:p>
        </w:tc>
        <w:tc>
          <w:tcPr>
            <w:tcW w:w="1134" w:type="dxa"/>
            <w:tcBorders>
              <w:tl2br w:val="nil"/>
              <w:tr2bl w:val="nil"/>
            </w:tcBorders>
            <w:shd w:val="clear" w:color="auto" w:fill="auto"/>
            <w:vAlign w:val="center"/>
          </w:tcPr>
          <w:p w14:paraId="3CCB4AF8">
            <w:pPr>
              <w:widowControl/>
              <w:spacing w:line="240" w:lineRule="exact"/>
              <w:ind w:firstLine="180" w:firstLineChars="100"/>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62CC6E81">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市级、县</w:t>
            </w:r>
          </w:p>
          <w:p w14:paraId="25A33343">
            <w:pPr>
              <w:widowControl/>
              <w:spacing w:line="240" w:lineRule="exact"/>
              <w:jc w:val="center"/>
              <w:textAlignment w:val="center"/>
              <w:rPr>
                <w:rFonts w:ascii="仿宋_GB2312" w:eastAsia="仿宋_GB2312" w:cs="仿宋_GB2312"/>
                <w:color w:val="000000"/>
                <w:kern w:val="0"/>
                <w:sz w:val="18"/>
                <w:szCs w:val="18"/>
              </w:rPr>
            </w:pPr>
          </w:p>
        </w:tc>
        <w:tc>
          <w:tcPr>
            <w:tcW w:w="3966" w:type="dxa"/>
            <w:tcBorders>
              <w:tl2br w:val="nil"/>
              <w:tr2bl w:val="nil"/>
            </w:tcBorders>
            <w:shd w:val="clear" w:color="auto" w:fill="auto"/>
            <w:vAlign w:val="center"/>
          </w:tcPr>
          <w:p w14:paraId="5D6676F4">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1.受理责任：公示应当提交的材料，一次性告知补正材料，依法受理或不予受理（不予受理应当告知理由）。</w:t>
            </w:r>
          </w:p>
          <w:p w14:paraId="3C1A2367">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审查责任：按照《建设工程消防设计审查验收管理暂行规定》（住建部第51号令）第三十五条，消防设计审查验收主管部门收到建设单位备案材料后，对备案材料齐全的，应当出具备案凭证；备案材料不齐全的，应当一次性告知需要补正的全部内容。第三十六条消防设计审查验收主管部门应当对备案的其他建设工程进行抽查。抽查工作推行“双随机、一公开”制度,随机抽取检查对象,随机选派检查人员。抽取比例由省、自治区、直辖市人民政府住房和城乡建设主管部门，结合辖区内消防设计、施工质量情况确定，并向社会公示。消防设计审查验收主管部门应当自其他建设工程被确定为检查对象之日起十五个工作日内，按照建设工程消防验收有关规定完成检查，制作检查记录。检查结果应当通知建设单位，并向社会公示。</w:t>
            </w:r>
          </w:p>
          <w:p w14:paraId="68116A0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3.决定责任；作出行政许可或者不予行政许可决定，法定告知（不予许可的应当书面告知理由）。</w:t>
            </w:r>
          </w:p>
          <w:p w14:paraId="2065A2F4">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4、送达责任：准予许可的制发送达许可证，按规定进行信息公开。</w:t>
            </w:r>
          </w:p>
        </w:tc>
        <w:tc>
          <w:tcPr>
            <w:tcW w:w="3402" w:type="dxa"/>
            <w:tcBorders>
              <w:tl2br w:val="nil"/>
              <w:tr2bl w:val="nil"/>
            </w:tcBorders>
            <w:shd w:val="clear" w:color="auto" w:fill="auto"/>
            <w:vAlign w:val="center"/>
          </w:tcPr>
          <w:p w14:paraId="5D92784E">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68B356AD">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1.对符合法定条件的行政许可申请不予受理的；</w:t>
            </w:r>
          </w:p>
          <w:p w14:paraId="4E90B7C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2.不在办公场所公示依法应当公示的材料的；</w:t>
            </w:r>
          </w:p>
          <w:p w14:paraId="1B42452F">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3.在受理、审查、决定行政许可过程中，未向申请人、利害关系人履行法定告知义务的；</w:t>
            </w:r>
          </w:p>
          <w:p w14:paraId="232B0364">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4.申请人提交的申请材料不齐全、不符合法定形式，不一次告知申请人必须补正的全部内容的；</w:t>
            </w:r>
          </w:p>
          <w:p w14:paraId="015F9CCE">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5.未依法说明不受理行政许可申请或者不予行政许可的理由的；</w:t>
            </w:r>
          </w:p>
          <w:p w14:paraId="52AE70A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6.对不符合消防安全要求的消防设计文件、建设工程、场所准予审查合格、消防验收合格的；</w:t>
            </w:r>
          </w:p>
          <w:p w14:paraId="79A1DF54">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7.无故拖延消防设计审查、消防验收，不在法定期限内履行职责的；</w:t>
            </w:r>
          </w:p>
          <w:p w14:paraId="2AA93688">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8.利用职务为用户、建设单位指定或者变相指定消防产品的品牌、销售单位或者消防技术服务机构、消防设施施工单位的；</w:t>
            </w:r>
          </w:p>
          <w:p w14:paraId="25867FD8">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9.其他滥用职权、玩忽职守、徇私舞弊的行为。</w:t>
            </w:r>
          </w:p>
          <w:p w14:paraId="6D9507D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10.其他违反法律法规规章文件规定行为。</w:t>
            </w:r>
          </w:p>
        </w:tc>
        <w:tc>
          <w:tcPr>
            <w:tcW w:w="567" w:type="dxa"/>
            <w:tcBorders>
              <w:tl2br w:val="nil"/>
              <w:tr2bl w:val="nil"/>
            </w:tcBorders>
            <w:shd w:val="clear" w:color="auto" w:fill="auto"/>
            <w:vAlign w:val="center"/>
          </w:tcPr>
          <w:p w14:paraId="5C124BA8">
            <w:pPr>
              <w:spacing w:line="240" w:lineRule="exact"/>
              <w:jc w:val="center"/>
              <w:rPr>
                <w:rFonts w:ascii="仿宋_GB2312" w:eastAsia="仿宋_GB2312" w:cs="仿宋_GB2312"/>
                <w:color w:val="000000"/>
                <w:sz w:val="18"/>
                <w:szCs w:val="18"/>
              </w:rPr>
            </w:pPr>
          </w:p>
        </w:tc>
      </w:tr>
      <w:tr w14:paraId="459CA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59E62EF3">
            <w:pPr>
              <w:widowControl/>
              <w:spacing w:line="240" w:lineRule="exact"/>
              <w:jc w:val="center"/>
              <w:textAlignment w:val="center"/>
              <w:rPr>
                <w:rFonts w:ascii="仿宋_GB2312" w:eastAsia="仿宋_GB2312" w:cs="仿宋_GB2312"/>
                <w:color w:val="000000"/>
                <w:sz w:val="18"/>
                <w:szCs w:val="18"/>
              </w:rPr>
            </w:pPr>
            <w:bookmarkStart w:id="0" w:name="_Hlk205299664"/>
            <w:r>
              <w:rPr>
                <w:rFonts w:hint="eastAsia" w:ascii="仿宋_GB2312" w:eastAsia="仿宋_GB2312" w:cs="仿宋_GB2312"/>
                <w:color w:val="000000"/>
                <w:kern w:val="0"/>
                <w:sz w:val="18"/>
                <w:szCs w:val="18"/>
              </w:rPr>
              <w:t>2</w:t>
            </w:r>
          </w:p>
        </w:tc>
        <w:tc>
          <w:tcPr>
            <w:tcW w:w="850" w:type="dxa"/>
            <w:tcBorders>
              <w:tl2br w:val="nil"/>
              <w:tr2bl w:val="nil"/>
            </w:tcBorders>
            <w:shd w:val="clear" w:color="auto" w:fill="auto"/>
            <w:vAlign w:val="center"/>
          </w:tcPr>
          <w:p w14:paraId="789E5410">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行政备案</w:t>
            </w:r>
          </w:p>
        </w:tc>
        <w:tc>
          <w:tcPr>
            <w:tcW w:w="1134" w:type="dxa"/>
            <w:tcBorders>
              <w:tl2br w:val="nil"/>
              <w:tr2bl w:val="nil"/>
            </w:tcBorders>
            <w:shd w:val="clear" w:color="auto" w:fill="auto"/>
            <w:vAlign w:val="center"/>
          </w:tcPr>
          <w:p w14:paraId="3509B94A">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建筑起重机械租赁单位备案</w:t>
            </w:r>
          </w:p>
          <w:p w14:paraId="1368C4A0">
            <w:pPr>
              <w:widowControl/>
              <w:spacing w:line="240" w:lineRule="exact"/>
              <w:jc w:val="left"/>
              <w:textAlignment w:val="center"/>
              <w:rPr>
                <w:rFonts w:ascii="仿宋_GB2312" w:eastAsia="仿宋_GB2312" w:cs="仿宋_GB2312"/>
                <w:color w:val="000000"/>
                <w:kern w:val="0"/>
                <w:sz w:val="18"/>
                <w:szCs w:val="18"/>
              </w:rPr>
            </w:pPr>
          </w:p>
        </w:tc>
        <w:tc>
          <w:tcPr>
            <w:tcW w:w="3118" w:type="dxa"/>
            <w:tcBorders>
              <w:tl2br w:val="nil"/>
              <w:tr2bl w:val="nil"/>
            </w:tcBorders>
            <w:shd w:val="clear" w:color="auto" w:fill="auto"/>
            <w:vAlign w:val="center"/>
          </w:tcPr>
          <w:p w14:paraId="2F9E0824">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《河北省建筑工程材料设备使用管理规定》第十七条；</w:t>
            </w:r>
          </w:p>
          <w:p w14:paraId="1932D60F">
            <w:pPr>
              <w:widowControl/>
              <w:spacing w:line="200" w:lineRule="exact"/>
              <w:jc w:val="left"/>
              <w:textAlignment w:val="center"/>
              <w:rPr>
                <w:rFonts w:ascii="仿宋_GB2312" w:eastAsia="仿宋_GB2312" w:cs="仿宋_GB2312"/>
                <w:color w:val="000000"/>
                <w:kern w:val="0"/>
                <w:sz w:val="18"/>
                <w:szCs w:val="18"/>
              </w:rPr>
            </w:pPr>
          </w:p>
        </w:tc>
        <w:tc>
          <w:tcPr>
            <w:tcW w:w="1134" w:type="dxa"/>
            <w:tcBorders>
              <w:tl2br w:val="nil"/>
              <w:tr2bl w:val="nil"/>
            </w:tcBorders>
            <w:shd w:val="clear" w:color="auto" w:fill="auto"/>
            <w:vAlign w:val="center"/>
          </w:tcPr>
          <w:p w14:paraId="251BAE5B">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544990E8">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市级、县</w:t>
            </w:r>
          </w:p>
          <w:p w14:paraId="43210C60">
            <w:pPr>
              <w:widowControl/>
              <w:spacing w:line="240" w:lineRule="exact"/>
              <w:jc w:val="center"/>
              <w:textAlignment w:val="center"/>
              <w:rPr>
                <w:rFonts w:ascii="仿宋_GB2312" w:eastAsia="仿宋_GB2312" w:cs="仿宋_GB2312"/>
                <w:color w:val="000000"/>
                <w:kern w:val="0"/>
                <w:sz w:val="18"/>
                <w:szCs w:val="18"/>
              </w:rPr>
            </w:pPr>
          </w:p>
        </w:tc>
        <w:tc>
          <w:tcPr>
            <w:tcW w:w="3966" w:type="dxa"/>
            <w:tcBorders>
              <w:tl2br w:val="nil"/>
              <w:tr2bl w:val="nil"/>
            </w:tcBorders>
            <w:shd w:val="clear" w:color="auto" w:fill="auto"/>
            <w:vAlign w:val="center"/>
          </w:tcPr>
          <w:p w14:paraId="71CF2FA1">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1.受理责任:公示依法应当提交的材料;一次性告知补正材料。</w:t>
            </w:r>
          </w:p>
          <w:p w14:paraId="347804B0">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2.审查责任:审核有关材料，符合要求的，组织有关人员对生产规模、质量控制措施、生产设备等进行现场核查；现场符合要求的，应当通知申请人依据办理程序申报办理。</w:t>
            </w:r>
          </w:p>
          <w:p w14:paraId="1F5BCB8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3.决定责任:做出申请人是否通过确认的决定；不符合要求的，应当书面通知申请人。</w:t>
            </w:r>
          </w:p>
          <w:p w14:paraId="5DCDD724">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4.送达责任:申请人通过河北省建筑工程材料设备使用备案和信用平台办理，经审核通过，企业可登录平台自行打印使用备案详情。</w:t>
            </w:r>
          </w:p>
          <w:p w14:paraId="7A3C19F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5.事后监管责任:进行日常监督检查，并根据检查情况作出警告、责令改正或撤销备案信用档案。</w:t>
            </w:r>
          </w:p>
          <w:p w14:paraId="6CDD55CD">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6.其他法律法规规章文件规定应履行的责任。</w:t>
            </w:r>
          </w:p>
        </w:tc>
        <w:tc>
          <w:tcPr>
            <w:tcW w:w="3402" w:type="dxa"/>
            <w:tcBorders>
              <w:tl2br w:val="nil"/>
              <w:tr2bl w:val="nil"/>
            </w:tcBorders>
            <w:shd w:val="clear" w:color="auto" w:fill="auto"/>
            <w:vAlign w:val="center"/>
          </w:tcPr>
          <w:p w14:paraId="69B8E4E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491D935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1.对符合受理条件的备案申请不予受理的；</w:t>
            </w:r>
          </w:p>
          <w:p w14:paraId="24847EF3">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2.未严格按照相关政策、法律、法规履行审查义务，对应当予以办理的不予办理，或者对不应办理的予以办理；</w:t>
            </w:r>
          </w:p>
          <w:p w14:paraId="2214F8B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3.不依法履行监督职责或者监督不力，影响建筑工程材料设备质量安全，导致消费者权益受到损害的；</w:t>
            </w:r>
          </w:p>
          <w:p w14:paraId="0B23754F">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4.工作人员滥用职权、徇私舞弊、玩忽职守的；</w:t>
            </w:r>
          </w:p>
          <w:p w14:paraId="7FD2B4E5">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5.工作人员索贿、受贿，谋取不正当利益的；</w:t>
            </w:r>
          </w:p>
          <w:p w14:paraId="4242623C">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color w:val="000000"/>
                <w:kern w:val="0"/>
                <w:sz w:val="18"/>
                <w:szCs w:val="18"/>
              </w:rPr>
              <w:t>6.其他违反法律法规规章文件规定的行为。</w:t>
            </w:r>
          </w:p>
        </w:tc>
        <w:tc>
          <w:tcPr>
            <w:tcW w:w="567" w:type="dxa"/>
            <w:tcBorders>
              <w:tl2br w:val="nil"/>
              <w:tr2bl w:val="nil"/>
            </w:tcBorders>
            <w:shd w:val="clear" w:color="auto" w:fill="auto"/>
            <w:vAlign w:val="center"/>
          </w:tcPr>
          <w:p w14:paraId="2AE25354">
            <w:pPr>
              <w:spacing w:line="240" w:lineRule="exact"/>
              <w:jc w:val="center"/>
              <w:rPr>
                <w:rFonts w:ascii="仿宋_GB2312" w:eastAsia="仿宋_GB2312" w:cs="仿宋_GB2312"/>
                <w:color w:val="000000"/>
                <w:sz w:val="18"/>
                <w:szCs w:val="18"/>
              </w:rPr>
            </w:pPr>
          </w:p>
        </w:tc>
      </w:tr>
      <w:bookmarkEnd w:id="0"/>
      <w:tr w14:paraId="09137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01F32F68">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w:t>
            </w:r>
          </w:p>
        </w:tc>
        <w:tc>
          <w:tcPr>
            <w:tcW w:w="850" w:type="dxa"/>
            <w:tcBorders>
              <w:tl2br w:val="nil"/>
              <w:tr2bl w:val="nil"/>
            </w:tcBorders>
            <w:shd w:val="clear" w:color="auto" w:fill="auto"/>
            <w:vAlign w:val="center"/>
          </w:tcPr>
          <w:p w14:paraId="0C74A164">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行政备案</w:t>
            </w:r>
          </w:p>
        </w:tc>
        <w:tc>
          <w:tcPr>
            <w:tcW w:w="1134" w:type="dxa"/>
            <w:tcBorders>
              <w:tl2br w:val="nil"/>
              <w:tr2bl w:val="nil"/>
            </w:tcBorders>
            <w:shd w:val="clear" w:color="auto" w:fill="auto"/>
            <w:vAlign w:val="center"/>
          </w:tcPr>
          <w:p w14:paraId="7B9E76A8">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房屋交易合同网签备案</w:t>
            </w:r>
          </w:p>
          <w:p w14:paraId="7D37DEAF">
            <w:pPr>
              <w:widowControl/>
              <w:spacing w:line="240" w:lineRule="exact"/>
              <w:jc w:val="center"/>
              <w:textAlignment w:val="center"/>
              <w:rPr>
                <w:rFonts w:ascii="仿宋_GB2312" w:eastAsia="仿宋_GB2312" w:cs="仿宋_GB2312"/>
                <w:color w:val="000000"/>
                <w:kern w:val="0"/>
                <w:sz w:val="18"/>
                <w:szCs w:val="18"/>
              </w:rPr>
            </w:pPr>
          </w:p>
        </w:tc>
        <w:tc>
          <w:tcPr>
            <w:tcW w:w="3118" w:type="dxa"/>
            <w:tcBorders>
              <w:tl2br w:val="nil"/>
              <w:tr2bl w:val="nil"/>
            </w:tcBorders>
            <w:shd w:val="clear" w:color="auto" w:fill="auto"/>
            <w:vAlign w:val="center"/>
          </w:tcPr>
          <w:p w14:paraId="73AB2C0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 xml:space="preserve">《中华人民共和国城市房地产管理法》                                    </w:t>
            </w:r>
            <w:r>
              <w:rPr>
                <w:rFonts w:ascii="仿宋_GB2312" w:eastAsia="仿宋_GB2312" w:cs="仿宋_GB2312"/>
                <w:color w:val="000000"/>
                <w:kern w:val="0"/>
                <w:sz w:val="18"/>
                <w:szCs w:val="18"/>
              </w:rPr>
              <w:t>第四十五条</w:t>
            </w:r>
            <w:r>
              <w:rPr>
                <w:rFonts w:hint="eastAsia" w:ascii="仿宋_GB2312" w:eastAsia="仿宋_GB2312" w:cs="仿宋_GB2312"/>
                <w:color w:val="000000"/>
                <w:kern w:val="0"/>
                <w:sz w:val="18"/>
                <w:szCs w:val="18"/>
              </w:rPr>
              <w:t>；</w:t>
            </w:r>
          </w:p>
        </w:tc>
        <w:tc>
          <w:tcPr>
            <w:tcW w:w="1134" w:type="dxa"/>
            <w:tcBorders>
              <w:tl2br w:val="nil"/>
              <w:tr2bl w:val="nil"/>
            </w:tcBorders>
            <w:shd w:val="clear" w:color="auto" w:fill="auto"/>
            <w:vAlign w:val="center"/>
          </w:tcPr>
          <w:p w14:paraId="1CE7DFAA">
            <w:pPr>
              <w:widowControl/>
              <w:spacing w:line="240" w:lineRule="exact"/>
              <w:ind w:firstLine="180" w:firstLineChars="100"/>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09E567F9">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市级、县</w:t>
            </w:r>
          </w:p>
          <w:p w14:paraId="16D3745F">
            <w:pPr>
              <w:widowControl/>
              <w:spacing w:line="240" w:lineRule="exact"/>
              <w:jc w:val="center"/>
              <w:textAlignment w:val="center"/>
              <w:rPr>
                <w:rFonts w:ascii="仿宋_GB2312" w:eastAsia="仿宋_GB2312" w:cs="仿宋_GB2312"/>
                <w:color w:val="000000"/>
                <w:kern w:val="0"/>
                <w:sz w:val="18"/>
                <w:szCs w:val="18"/>
              </w:rPr>
            </w:pPr>
          </w:p>
        </w:tc>
        <w:tc>
          <w:tcPr>
            <w:tcW w:w="3966" w:type="dxa"/>
            <w:tcBorders>
              <w:tl2br w:val="nil"/>
              <w:tr2bl w:val="nil"/>
            </w:tcBorders>
            <w:shd w:val="clear" w:color="auto" w:fill="auto"/>
            <w:vAlign w:val="center"/>
          </w:tcPr>
          <w:p w14:paraId="7F22041A">
            <w:pPr>
              <w:widowControl/>
              <w:jc w:val="left"/>
              <w:textAlignment w:val="center"/>
              <w:rPr>
                <w:rFonts w:ascii="仿宋_GB2312" w:eastAsia="仿宋_GB2312" w:cs="仿宋_GB2312"/>
                <w:color w:val="000000"/>
                <w:kern w:val="0"/>
                <w:sz w:val="18"/>
                <w:szCs w:val="18"/>
              </w:rPr>
            </w:pPr>
            <w:r>
              <w:rPr>
                <w:rFonts w:ascii="仿宋_GB2312" w:eastAsia="仿宋_GB2312" w:cs="仿宋_GB2312"/>
                <w:color w:val="000000"/>
                <w:kern w:val="0"/>
                <w:sz w:val="18"/>
                <w:szCs w:val="18"/>
              </w:rPr>
              <w:t>1、受理责任:公示房屋交易合同网签备案流程及相关资料，一次性告知补正材料。</w:t>
            </w:r>
          </w:p>
          <w:p w14:paraId="58185081">
            <w:pPr>
              <w:widowControl/>
              <w:jc w:val="left"/>
              <w:textAlignment w:val="center"/>
              <w:rPr>
                <w:rFonts w:ascii="仿宋_GB2312" w:eastAsia="仿宋_GB2312" w:cs="仿宋_GB2312"/>
                <w:color w:val="000000"/>
                <w:kern w:val="0"/>
                <w:sz w:val="18"/>
                <w:szCs w:val="18"/>
              </w:rPr>
            </w:pPr>
            <w:r>
              <w:rPr>
                <w:rFonts w:ascii="仿宋_GB2312" w:eastAsia="仿宋_GB2312" w:cs="仿宋_GB2312"/>
                <w:color w:val="000000"/>
                <w:kern w:val="0"/>
                <w:sz w:val="18"/>
                <w:szCs w:val="18"/>
              </w:rPr>
              <w:t>2、审查、核验责任: 对房源信息、权利主体、提交资料及信息录入进行核验。符合房屋交易条件，办理网签并备案赋码。</w:t>
            </w:r>
          </w:p>
          <w:p w14:paraId="5CCF2776">
            <w:pPr>
              <w:widowControl/>
              <w:jc w:val="left"/>
              <w:textAlignment w:val="center"/>
              <w:rPr>
                <w:rFonts w:ascii="仿宋_GB2312" w:eastAsia="仿宋_GB2312" w:cs="仿宋_GB2312"/>
                <w:color w:val="000000"/>
                <w:kern w:val="0"/>
                <w:sz w:val="18"/>
                <w:szCs w:val="18"/>
              </w:rPr>
            </w:pPr>
            <w:r>
              <w:rPr>
                <w:rFonts w:ascii="仿宋_GB2312" w:eastAsia="仿宋_GB2312" w:cs="仿宋_GB2312"/>
                <w:color w:val="000000"/>
                <w:kern w:val="0"/>
                <w:sz w:val="18"/>
                <w:szCs w:val="18"/>
              </w:rPr>
              <w:t>3、解释备案责任：对政策规定的具体含义和出现新的情况适用问题进行解释；按规定向有关机关备案。</w:t>
            </w:r>
          </w:p>
          <w:p w14:paraId="76E93F04">
            <w:pPr>
              <w:widowControl/>
              <w:jc w:val="left"/>
              <w:textAlignment w:val="center"/>
              <w:rPr>
                <w:rFonts w:ascii="仿宋_GB2312" w:eastAsia="仿宋_GB2312" w:cs="仿宋_GB2312"/>
                <w:color w:val="000000"/>
                <w:kern w:val="0"/>
                <w:sz w:val="18"/>
                <w:szCs w:val="18"/>
              </w:rPr>
            </w:pPr>
            <w:r>
              <w:rPr>
                <w:rFonts w:ascii="仿宋_GB2312" w:eastAsia="仿宋_GB2312" w:cs="仿宋_GB2312"/>
                <w:color w:val="000000"/>
                <w:kern w:val="0"/>
                <w:sz w:val="18"/>
                <w:szCs w:val="18"/>
              </w:rPr>
              <w:t>4、监管责任:维护房屋交易双方合法权益。对未按要求办理房屋交易合同网签备案的金融机构进行监督。</w:t>
            </w:r>
          </w:p>
          <w:p w14:paraId="2A750477">
            <w:pPr>
              <w:widowControl/>
              <w:jc w:val="left"/>
              <w:textAlignment w:val="center"/>
              <w:rPr>
                <w:rFonts w:ascii="仿宋_GB2312" w:eastAsia="仿宋_GB2312" w:cs="仿宋_GB2312"/>
                <w:color w:val="000000"/>
                <w:kern w:val="0"/>
                <w:sz w:val="18"/>
                <w:szCs w:val="18"/>
              </w:rPr>
            </w:pPr>
            <w:r>
              <w:rPr>
                <w:rFonts w:ascii="仿宋_GB2312" w:eastAsia="仿宋_GB2312" w:cs="仿宋_GB2312"/>
                <w:color w:val="000000"/>
                <w:kern w:val="0"/>
                <w:sz w:val="18"/>
                <w:szCs w:val="18"/>
              </w:rPr>
              <w:t>5、其他法律法规规章文件规定应履行的责任。</w:t>
            </w:r>
          </w:p>
        </w:tc>
        <w:tc>
          <w:tcPr>
            <w:tcW w:w="3402" w:type="dxa"/>
            <w:tcBorders>
              <w:tl2br w:val="nil"/>
              <w:tr2bl w:val="nil"/>
            </w:tcBorders>
            <w:shd w:val="clear" w:color="auto" w:fill="auto"/>
            <w:vAlign w:val="center"/>
          </w:tcPr>
          <w:p w14:paraId="6D223D4D">
            <w:pPr>
              <w:widowControl/>
              <w:jc w:val="left"/>
              <w:textAlignment w:val="center"/>
              <w:rPr>
                <w:rFonts w:ascii="仿宋_GB2312" w:eastAsia="仿宋_GB2312" w:cs="仿宋_GB2312"/>
                <w:color w:val="000000"/>
                <w:kern w:val="0"/>
                <w:sz w:val="18"/>
                <w:szCs w:val="18"/>
              </w:rPr>
            </w:pPr>
          </w:p>
          <w:p w14:paraId="648865FB">
            <w:pPr>
              <w:widowControl/>
              <w:jc w:val="left"/>
              <w:textAlignment w:val="center"/>
              <w:rPr>
                <w:rFonts w:ascii="仿宋_GB2312" w:eastAsia="仿宋_GB2312" w:cs="仿宋_GB2312"/>
                <w:color w:val="000000"/>
                <w:kern w:val="0"/>
                <w:sz w:val="18"/>
                <w:szCs w:val="18"/>
              </w:rPr>
            </w:pPr>
            <w:r>
              <w:rPr>
                <w:rFonts w:ascii="仿宋_GB2312" w:eastAsia="仿宋_GB2312" w:cs="仿宋_GB2312"/>
                <w:color w:val="000000"/>
                <w:kern w:val="0"/>
                <w:sz w:val="18"/>
                <w:szCs w:val="18"/>
              </w:rPr>
              <w:t>1、在工作中玩忽职守、徇私舞弊的；</w:t>
            </w:r>
          </w:p>
          <w:p w14:paraId="52CB7916">
            <w:pPr>
              <w:widowControl/>
              <w:jc w:val="left"/>
              <w:textAlignment w:val="center"/>
              <w:rPr>
                <w:rFonts w:ascii="仿宋_GB2312" w:eastAsia="仿宋_GB2312" w:cs="仿宋_GB2312"/>
                <w:color w:val="000000"/>
                <w:kern w:val="0"/>
                <w:sz w:val="18"/>
                <w:szCs w:val="18"/>
              </w:rPr>
            </w:pPr>
            <w:r>
              <w:rPr>
                <w:rFonts w:ascii="仿宋_GB2312" w:eastAsia="仿宋_GB2312" w:cs="仿宋_GB2312"/>
                <w:color w:val="000000"/>
                <w:kern w:val="0"/>
                <w:sz w:val="18"/>
                <w:szCs w:val="18"/>
              </w:rPr>
              <w:t>2、对符合受理条件的申请不予受理的；</w:t>
            </w:r>
          </w:p>
          <w:p w14:paraId="32E11595">
            <w:pPr>
              <w:widowControl/>
              <w:jc w:val="left"/>
              <w:textAlignment w:val="center"/>
              <w:rPr>
                <w:rFonts w:ascii="仿宋_GB2312" w:eastAsia="仿宋_GB2312" w:cs="仿宋_GB2312"/>
                <w:color w:val="000000"/>
                <w:kern w:val="0"/>
                <w:sz w:val="18"/>
                <w:szCs w:val="18"/>
              </w:rPr>
            </w:pPr>
            <w:r>
              <w:rPr>
                <w:rFonts w:ascii="仿宋_GB2312" w:eastAsia="仿宋_GB2312" w:cs="仿宋_GB2312"/>
                <w:color w:val="000000"/>
                <w:kern w:val="0"/>
                <w:sz w:val="18"/>
                <w:szCs w:val="18"/>
              </w:rPr>
              <w:t>3、未严格按照相关政策、法律、法规履行审查义务；</w:t>
            </w:r>
          </w:p>
          <w:p w14:paraId="2405020B">
            <w:pPr>
              <w:widowControl/>
              <w:jc w:val="left"/>
              <w:textAlignment w:val="center"/>
              <w:rPr>
                <w:rFonts w:ascii="仿宋_GB2312" w:eastAsia="仿宋_GB2312" w:cs="仿宋_GB2312"/>
                <w:color w:val="000000"/>
                <w:kern w:val="0"/>
                <w:sz w:val="18"/>
                <w:szCs w:val="18"/>
              </w:rPr>
            </w:pPr>
            <w:r>
              <w:rPr>
                <w:rFonts w:ascii="仿宋_GB2312" w:eastAsia="仿宋_GB2312" w:cs="仿宋_GB2312"/>
                <w:color w:val="000000"/>
                <w:kern w:val="0"/>
                <w:sz w:val="18"/>
                <w:szCs w:val="18"/>
              </w:rPr>
              <w:t>4、工作人员索贿、受贿，谋取不正当利益的；</w:t>
            </w:r>
          </w:p>
          <w:p w14:paraId="3AD3F2E1">
            <w:pPr>
              <w:widowControl/>
              <w:jc w:val="left"/>
              <w:textAlignment w:val="center"/>
              <w:rPr>
                <w:rFonts w:ascii="仿宋_GB2312" w:eastAsia="仿宋_GB2312" w:cs="仿宋_GB2312"/>
                <w:color w:val="000000"/>
                <w:kern w:val="0"/>
                <w:sz w:val="18"/>
                <w:szCs w:val="18"/>
              </w:rPr>
            </w:pPr>
            <w:r>
              <w:rPr>
                <w:rFonts w:ascii="仿宋_GB2312" w:eastAsia="仿宋_GB2312" w:cs="仿宋_GB2312"/>
                <w:color w:val="000000"/>
                <w:kern w:val="0"/>
                <w:sz w:val="18"/>
                <w:szCs w:val="18"/>
              </w:rPr>
              <w:t>5、其他违反法律法规规章文件规定的行为。</w:t>
            </w:r>
          </w:p>
        </w:tc>
        <w:tc>
          <w:tcPr>
            <w:tcW w:w="567" w:type="dxa"/>
            <w:tcBorders>
              <w:tl2br w:val="nil"/>
              <w:tr2bl w:val="nil"/>
            </w:tcBorders>
            <w:shd w:val="clear" w:color="auto" w:fill="auto"/>
            <w:vAlign w:val="center"/>
          </w:tcPr>
          <w:p w14:paraId="19CA1621">
            <w:pPr>
              <w:spacing w:line="240" w:lineRule="exact"/>
              <w:jc w:val="center"/>
              <w:rPr>
                <w:rFonts w:ascii="仿宋_GB2312" w:eastAsia="仿宋_GB2312" w:cs="仿宋_GB2312"/>
                <w:color w:val="000000"/>
                <w:sz w:val="18"/>
                <w:szCs w:val="18"/>
              </w:rPr>
            </w:pPr>
          </w:p>
        </w:tc>
      </w:tr>
      <w:tr w14:paraId="35E41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68D0B5A7">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w:t>
            </w:r>
          </w:p>
        </w:tc>
        <w:tc>
          <w:tcPr>
            <w:tcW w:w="850" w:type="dxa"/>
            <w:tcBorders>
              <w:tl2br w:val="nil"/>
              <w:tr2bl w:val="nil"/>
            </w:tcBorders>
            <w:shd w:val="clear" w:color="auto" w:fill="auto"/>
            <w:vAlign w:val="center"/>
          </w:tcPr>
          <w:p w14:paraId="7B576C4E">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行政备案</w:t>
            </w:r>
          </w:p>
        </w:tc>
        <w:tc>
          <w:tcPr>
            <w:tcW w:w="1134" w:type="dxa"/>
            <w:tcBorders>
              <w:tl2br w:val="nil"/>
              <w:tr2bl w:val="nil"/>
            </w:tcBorders>
            <w:shd w:val="clear" w:color="auto" w:fill="auto"/>
            <w:vAlign w:val="center"/>
          </w:tcPr>
          <w:p w14:paraId="73CBA054">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商品房现房销售备案</w:t>
            </w:r>
          </w:p>
          <w:p w14:paraId="4F746B54">
            <w:pPr>
              <w:widowControl/>
              <w:spacing w:line="240" w:lineRule="exact"/>
              <w:jc w:val="center"/>
              <w:textAlignment w:val="center"/>
              <w:rPr>
                <w:rFonts w:ascii="仿宋_GB2312" w:eastAsia="仿宋_GB2312" w:cs="仿宋_GB2312"/>
                <w:color w:val="000000"/>
                <w:kern w:val="0"/>
                <w:sz w:val="18"/>
                <w:szCs w:val="18"/>
              </w:rPr>
            </w:pPr>
          </w:p>
        </w:tc>
        <w:tc>
          <w:tcPr>
            <w:tcW w:w="3118" w:type="dxa"/>
            <w:tcBorders>
              <w:tl2br w:val="nil"/>
              <w:tr2bl w:val="nil"/>
            </w:tcBorders>
            <w:shd w:val="clear" w:color="auto" w:fill="auto"/>
            <w:vAlign w:val="center"/>
          </w:tcPr>
          <w:p w14:paraId="55D322F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《商品房销售管理办法》第七条、第四十二条；</w:t>
            </w:r>
          </w:p>
        </w:tc>
        <w:tc>
          <w:tcPr>
            <w:tcW w:w="1134" w:type="dxa"/>
            <w:tcBorders>
              <w:tl2br w:val="nil"/>
              <w:tr2bl w:val="nil"/>
            </w:tcBorders>
            <w:shd w:val="clear" w:color="auto" w:fill="auto"/>
            <w:vAlign w:val="center"/>
          </w:tcPr>
          <w:p w14:paraId="52683725">
            <w:pPr>
              <w:widowControl/>
              <w:spacing w:line="240" w:lineRule="exact"/>
              <w:ind w:firstLine="180" w:firstLineChars="100"/>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0CF06E2E">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市级、县</w:t>
            </w:r>
          </w:p>
          <w:p w14:paraId="00919005">
            <w:pPr>
              <w:widowControl/>
              <w:spacing w:line="240" w:lineRule="exact"/>
              <w:jc w:val="center"/>
              <w:textAlignment w:val="center"/>
              <w:rPr>
                <w:rFonts w:ascii="仿宋_GB2312" w:eastAsia="仿宋_GB2312" w:cs="仿宋_GB2312"/>
                <w:color w:val="000000"/>
                <w:kern w:val="0"/>
                <w:sz w:val="18"/>
                <w:szCs w:val="18"/>
              </w:rPr>
            </w:pPr>
          </w:p>
        </w:tc>
        <w:tc>
          <w:tcPr>
            <w:tcW w:w="3966" w:type="dxa"/>
            <w:tcBorders>
              <w:tl2br w:val="nil"/>
              <w:tr2bl w:val="nil"/>
            </w:tcBorders>
            <w:shd w:val="clear" w:color="auto" w:fill="auto"/>
            <w:vAlign w:val="center"/>
          </w:tcPr>
          <w:p w14:paraId="388EB121">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1.受理责任:公示依法应当提交的材料;一次性告知补正材料。</w:t>
            </w:r>
          </w:p>
          <w:p w14:paraId="507B5DB4">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2.审查责任:审核推荐意见和有关材料，符合要求的，组织有关人员现场察看。</w:t>
            </w:r>
          </w:p>
          <w:p w14:paraId="628EE27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3.决定责任:做出申请人是否通过确认的决定；不符合要求的，应当书面通知申请人。</w:t>
            </w:r>
          </w:p>
          <w:p w14:paraId="78D8A35E">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4.送达责任:通过确认的，颁发商品房现售备案证。</w:t>
            </w:r>
          </w:p>
          <w:p w14:paraId="45009E7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5.其他法律法规规章文件规定应履行的责任。</w:t>
            </w:r>
          </w:p>
        </w:tc>
        <w:tc>
          <w:tcPr>
            <w:tcW w:w="3402" w:type="dxa"/>
            <w:tcBorders>
              <w:tl2br w:val="nil"/>
              <w:tr2bl w:val="nil"/>
            </w:tcBorders>
            <w:shd w:val="clear" w:color="auto" w:fill="auto"/>
            <w:vAlign w:val="center"/>
          </w:tcPr>
          <w:p w14:paraId="51F1CA9A">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color w:val="000000"/>
                <w:kern w:val="0"/>
                <w:sz w:val="18"/>
                <w:szCs w:val="18"/>
              </w:rPr>
              <w:t>因不履行或不正确履行行政职责，有下列情形</w:t>
            </w:r>
            <w:r>
              <w:rPr>
                <w:rFonts w:hint="eastAsia" w:ascii="仿宋_GB2312" w:eastAsia="仿宋_GB2312" w:cs="仿宋_GB2312"/>
                <w:kern w:val="0"/>
                <w:sz w:val="18"/>
                <w:szCs w:val="18"/>
              </w:rPr>
              <w:t>的，行政机关及相关工作人员应承担相应责任：</w:t>
            </w:r>
          </w:p>
          <w:p w14:paraId="6520150B">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1.在商品房销售管理工作中玩忽职守、滥用职权、徇私舞弊的；</w:t>
            </w:r>
          </w:p>
          <w:p w14:paraId="0003552A">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2.其他违反法律法规规章文件规定的行为。</w:t>
            </w:r>
          </w:p>
        </w:tc>
        <w:tc>
          <w:tcPr>
            <w:tcW w:w="567" w:type="dxa"/>
            <w:tcBorders>
              <w:tl2br w:val="nil"/>
              <w:tr2bl w:val="nil"/>
            </w:tcBorders>
            <w:shd w:val="clear" w:color="auto" w:fill="auto"/>
            <w:vAlign w:val="center"/>
          </w:tcPr>
          <w:p w14:paraId="44F84602">
            <w:pPr>
              <w:spacing w:line="240" w:lineRule="exact"/>
              <w:jc w:val="center"/>
              <w:rPr>
                <w:rFonts w:ascii="仿宋_GB2312" w:eastAsia="仿宋_GB2312" w:cs="仿宋_GB2312"/>
                <w:color w:val="000000"/>
                <w:sz w:val="18"/>
                <w:szCs w:val="18"/>
              </w:rPr>
            </w:pPr>
          </w:p>
        </w:tc>
      </w:tr>
      <w:tr w14:paraId="54414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59D8ECC8">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w:t>
            </w:r>
          </w:p>
        </w:tc>
        <w:tc>
          <w:tcPr>
            <w:tcW w:w="850" w:type="dxa"/>
            <w:tcBorders>
              <w:tl2br w:val="nil"/>
              <w:tr2bl w:val="nil"/>
            </w:tcBorders>
            <w:shd w:val="clear" w:color="auto" w:fill="auto"/>
            <w:vAlign w:val="center"/>
          </w:tcPr>
          <w:p w14:paraId="438A5111">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行政备案</w:t>
            </w:r>
          </w:p>
        </w:tc>
        <w:tc>
          <w:tcPr>
            <w:tcW w:w="1134" w:type="dxa"/>
            <w:tcBorders>
              <w:tl2br w:val="nil"/>
              <w:tr2bl w:val="nil"/>
            </w:tcBorders>
            <w:shd w:val="clear" w:color="auto" w:fill="auto"/>
            <w:vAlign w:val="center"/>
          </w:tcPr>
          <w:p w14:paraId="06610F3F">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房地产开发项目备案</w:t>
            </w:r>
          </w:p>
          <w:p w14:paraId="0FE30704">
            <w:pPr>
              <w:widowControl/>
              <w:spacing w:line="240" w:lineRule="exact"/>
              <w:jc w:val="left"/>
              <w:textAlignment w:val="center"/>
              <w:rPr>
                <w:rFonts w:ascii="仿宋_GB2312" w:eastAsia="仿宋_GB2312" w:cs="仿宋_GB2312"/>
                <w:color w:val="000000"/>
                <w:kern w:val="0"/>
                <w:sz w:val="18"/>
                <w:szCs w:val="18"/>
              </w:rPr>
            </w:pPr>
          </w:p>
        </w:tc>
        <w:tc>
          <w:tcPr>
            <w:tcW w:w="3118" w:type="dxa"/>
            <w:tcBorders>
              <w:tl2br w:val="nil"/>
              <w:tr2bl w:val="nil"/>
            </w:tcBorders>
            <w:shd w:val="clear" w:color="auto" w:fill="auto"/>
            <w:vAlign w:val="center"/>
          </w:tcPr>
          <w:p w14:paraId="512BB1A1">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《城市房地产开发经营管理条例》第八条；</w:t>
            </w:r>
          </w:p>
          <w:p w14:paraId="1084BA53">
            <w:pPr>
              <w:widowControl/>
              <w:spacing w:line="240" w:lineRule="exact"/>
              <w:jc w:val="left"/>
              <w:textAlignment w:val="center"/>
              <w:rPr>
                <w:rFonts w:ascii="仿宋_GB2312" w:eastAsia="仿宋_GB2312" w:cs="仿宋_GB2312"/>
                <w:color w:val="000000"/>
                <w:kern w:val="0"/>
                <w:sz w:val="18"/>
                <w:szCs w:val="18"/>
              </w:rPr>
            </w:pPr>
          </w:p>
        </w:tc>
        <w:tc>
          <w:tcPr>
            <w:tcW w:w="1134" w:type="dxa"/>
            <w:tcBorders>
              <w:tl2br w:val="nil"/>
              <w:tr2bl w:val="nil"/>
            </w:tcBorders>
            <w:shd w:val="clear" w:color="auto" w:fill="auto"/>
            <w:vAlign w:val="center"/>
          </w:tcPr>
          <w:p w14:paraId="22ED1CAC">
            <w:pPr>
              <w:widowControl/>
              <w:spacing w:line="240" w:lineRule="exact"/>
              <w:ind w:firstLine="180" w:firstLineChars="100"/>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1322DB04">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市级、县</w:t>
            </w:r>
          </w:p>
          <w:p w14:paraId="069F38D2">
            <w:pPr>
              <w:widowControl/>
              <w:spacing w:line="240" w:lineRule="exact"/>
              <w:jc w:val="center"/>
              <w:textAlignment w:val="center"/>
              <w:rPr>
                <w:rFonts w:ascii="仿宋_GB2312" w:eastAsia="仿宋_GB2312" w:cs="仿宋_GB2312"/>
                <w:color w:val="000000"/>
                <w:kern w:val="0"/>
                <w:sz w:val="18"/>
                <w:szCs w:val="18"/>
              </w:rPr>
            </w:pPr>
          </w:p>
        </w:tc>
        <w:tc>
          <w:tcPr>
            <w:tcW w:w="3966" w:type="dxa"/>
            <w:tcBorders>
              <w:tl2br w:val="nil"/>
              <w:tr2bl w:val="nil"/>
            </w:tcBorders>
            <w:shd w:val="clear" w:color="auto" w:fill="auto"/>
            <w:vAlign w:val="center"/>
          </w:tcPr>
          <w:p w14:paraId="4D068E05">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1.受理环节责任：查验申请材料，材料不完整的，应当一次性告知申请人需要补正的全部材料；收到申请人提交的全部补正材料后，应当作出受理或者不予受理的决定，不予受理的，应当告知理由。</w:t>
            </w:r>
          </w:p>
          <w:p w14:paraId="5EEF454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2.审查阶段责任：材料审核，提出审查意见。</w:t>
            </w:r>
          </w:p>
          <w:p w14:paraId="1389A65D">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3.其他法律法规规章规定的应履行的责任。</w:t>
            </w:r>
          </w:p>
        </w:tc>
        <w:tc>
          <w:tcPr>
            <w:tcW w:w="3402" w:type="dxa"/>
            <w:tcBorders>
              <w:tl2br w:val="nil"/>
              <w:tr2bl w:val="nil"/>
            </w:tcBorders>
            <w:shd w:val="clear" w:color="auto" w:fill="auto"/>
            <w:tcMar>
              <w:left w:w="0" w:type="dxa"/>
              <w:right w:w="0" w:type="dxa"/>
            </w:tcMar>
            <w:vAlign w:val="center"/>
          </w:tcPr>
          <w:p w14:paraId="430EF7C7">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071B648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1.符合申报条件不予受理、不予办理的；</w:t>
            </w:r>
          </w:p>
          <w:p w14:paraId="63B969E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2.不符合申报条件予以受理、办理的；</w:t>
            </w:r>
          </w:p>
          <w:p w14:paraId="1327C751">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3.执法人员玩忽职守、滥用职权、循私舞弊的；</w:t>
            </w:r>
          </w:p>
          <w:p w14:paraId="6857BE52">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4.其他违反法律法规规章规定的行为。</w:t>
            </w:r>
          </w:p>
        </w:tc>
        <w:tc>
          <w:tcPr>
            <w:tcW w:w="567" w:type="dxa"/>
            <w:tcBorders>
              <w:tl2br w:val="nil"/>
              <w:tr2bl w:val="nil"/>
            </w:tcBorders>
            <w:shd w:val="clear" w:color="auto" w:fill="auto"/>
            <w:tcMar>
              <w:left w:w="0" w:type="dxa"/>
              <w:right w:w="0" w:type="dxa"/>
            </w:tcMar>
            <w:vAlign w:val="center"/>
          </w:tcPr>
          <w:p w14:paraId="482E91D0">
            <w:pPr>
              <w:spacing w:line="240" w:lineRule="exact"/>
              <w:jc w:val="center"/>
              <w:rPr>
                <w:rFonts w:ascii="仿宋_GB2312" w:eastAsia="仿宋_GB2312" w:cs="仿宋_GB2312"/>
                <w:color w:val="000000"/>
                <w:sz w:val="18"/>
                <w:szCs w:val="18"/>
              </w:rPr>
            </w:pPr>
          </w:p>
        </w:tc>
      </w:tr>
      <w:tr w14:paraId="56652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7B5EC2B2">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6</w:t>
            </w:r>
          </w:p>
        </w:tc>
        <w:tc>
          <w:tcPr>
            <w:tcW w:w="850" w:type="dxa"/>
            <w:tcBorders>
              <w:tl2br w:val="nil"/>
              <w:tr2bl w:val="nil"/>
            </w:tcBorders>
            <w:shd w:val="clear" w:color="auto" w:fill="auto"/>
            <w:vAlign w:val="center"/>
          </w:tcPr>
          <w:p w14:paraId="79008DDF">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行政备案</w:t>
            </w:r>
          </w:p>
        </w:tc>
        <w:tc>
          <w:tcPr>
            <w:tcW w:w="1134" w:type="dxa"/>
            <w:tcBorders>
              <w:tl2br w:val="nil"/>
              <w:tr2bl w:val="nil"/>
            </w:tcBorders>
            <w:shd w:val="clear" w:color="auto" w:fill="auto"/>
            <w:vAlign w:val="center"/>
          </w:tcPr>
          <w:p w14:paraId="49D15807">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房地产开发项目转让备案</w:t>
            </w:r>
          </w:p>
          <w:p w14:paraId="26825043">
            <w:pPr>
              <w:widowControl/>
              <w:spacing w:line="240" w:lineRule="exact"/>
              <w:jc w:val="left"/>
              <w:textAlignment w:val="center"/>
              <w:rPr>
                <w:rFonts w:ascii="仿宋_GB2312" w:eastAsia="仿宋_GB2312" w:cs="仿宋_GB2312"/>
                <w:color w:val="000000"/>
                <w:kern w:val="0"/>
                <w:sz w:val="18"/>
                <w:szCs w:val="18"/>
              </w:rPr>
            </w:pPr>
          </w:p>
        </w:tc>
        <w:tc>
          <w:tcPr>
            <w:tcW w:w="3118" w:type="dxa"/>
            <w:tcBorders>
              <w:tl2br w:val="nil"/>
              <w:tr2bl w:val="nil"/>
            </w:tcBorders>
            <w:shd w:val="clear" w:color="auto" w:fill="auto"/>
            <w:vAlign w:val="center"/>
          </w:tcPr>
          <w:p w14:paraId="579BDACE">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《城市房地产开发经营管理条例》第二十条 ；</w:t>
            </w:r>
          </w:p>
          <w:p w14:paraId="44EAC1FE">
            <w:pPr>
              <w:widowControl/>
              <w:spacing w:line="240" w:lineRule="exact"/>
              <w:jc w:val="left"/>
              <w:textAlignment w:val="center"/>
              <w:rPr>
                <w:rFonts w:ascii="仿宋_GB2312" w:eastAsia="仿宋_GB2312" w:cs="仿宋_GB2312"/>
                <w:color w:val="000000"/>
                <w:kern w:val="0"/>
                <w:sz w:val="18"/>
                <w:szCs w:val="18"/>
              </w:rPr>
            </w:pPr>
          </w:p>
        </w:tc>
        <w:tc>
          <w:tcPr>
            <w:tcW w:w="1134" w:type="dxa"/>
            <w:tcBorders>
              <w:tl2br w:val="nil"/>
              <w:tr2bl w:val="nil"/>
            </w:tcBorders>
            <w:shd w:val="clear" w:color="auto" w:fill="auto"/>
            <w:vAlign w:val="center"/>
          </w:tcPr>
          <w:p w14:paraId="098E9053">
            <w:pPr>
              <w:widowControl/>
              <w:spacing w:line="240" w:lineRule="exact"/>
              <w:ind w:firstLine="180" w:firstLineChars="100"/>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239F7786">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市级、县</w:t>
            </w:r>
          </w:p>
          <w:p w14:paraId="7935C128">
            <w:pPr>
              <w:widowControl/>
              <w:spacing w:line="240" w:lineRule="exact"/>
              <w:jc w:val="center"/>
              <w:textAlignment w:val="center"/>
              <w:rPr>
                <w:rFonts w:ascii="仿宋_GB2312" w:eastAsia="仿宋_GB2312" w:cs="仿宋_GB2312"/>
                <w:color w:val="000000"/>
                <w:kern w:val="0"/>
                <w:sz w:val="18"/>
                <w:szCs w:val="18"/>
              </w:rPr>
            </w:pPr>
          </w:p>
        </w:tc>
        <w:tc>
          <w:tcPr>
            <w:tcW w:w="3966" w:type="dxa"/>
            <w:tcBorders>
              <w:tl2br w:val="nil"/>
              <w:tr2bl w:val="nil"/>
            </w:tcBorders>
            <w:shd w:val="clear" w:color="auto" w:fill="auto"/>
            <w:vAlign w:val="center"/>
          </w:tcPr>
          <w:p w14:paraId="5DA2F5B0">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1.受理环节责任：查验申请材料，材料不完整的，应当一次性告知申请人需要补正的全部材料；收到申请人提交的全部补正材料后，应当作出受理或者不予受理的决定，不予受理的，应当告知理由。</w:t>
            </w:r>
          </w:p>
          <w:p w14:paraId="778BA1F7">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2.审查阶段责任：材料审核，提出审查意见。</w:t>
            </w:r>
          </w:p>
          <w:p w14:paraId="2441BC3C">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3.其他法律法规规章规定的应履行的责任。</w:t>
            </w:r>
          </w:p>
        </w:tc>
        <w:tc>
          <w:tcPr>
            <w:tcW w:w="3402" w:type="dxa"/>
            <w:tcBorders>
              <w:tl2br w:val="nil"/>
              <w:tr2bl w:val="nil"/>
            </w:tcBorders>
            <w:shd w:val="clear" w:color="auto" w:fill="auto"/>
            <w:vAlign w:val="center"/>
          </w:tcPr>
          <w:p w14:paraId="434AF5E3">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25FEA281">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1.符合申报条件不予受理、不予办理的；</w:t>
            </w:r>
          </w:p>
          <w:p w14:paraId="02C08A92">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2.不符合申报条件予以受理、办理的；</w:t>
            </w:r>
          </w:p>
          <w:p w14:paraId="7E8E043D">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3.执法人员玩忽职守、滥用职权、循私舞弊的；</w:t>
            </w:r>
          </w:p>
          <w:p w14:paraId="0F65434D">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4.其他违反法律法规规章规定的行为。</w:t>
            </w:r>
          </w:p>
        </w:tc>
        <w:tc>
          <w:tcPr>
            <w:tcW w:w="567" w:type="dxa"/>
            <w:tcBorders>
              <w:tl2br w:val="nil"/>
              <w:tr2bl w:val="nil"/>
            </w:tcBorders>
            <w:shd w:val="clear" w:color="auto" w:fill="auto"/>
            <w:vAlign w:val="center"/>
          </w:tcPr>
          <w:p w14:paraId="1E503B7B">
            <w:pPr>
              <w:spacing w:line="240" w:lineRule="exact"/>
              <w:jc w:val="center"/>
              <w:rPr>
                <w:rFonts w:ascii="仿宋_GB2312" w:eastAsia="仿宋_GB2312" w:cs="仿宋_GB2312"/>
                <w:color w:val="000000"/>
                <w:sz w:val="18"/>
                <w:szCs w:val="18"/>
              </w:rPr>
            </w:pPr>
          </w:p>
        </w:tc>
      </w:tr>
      <w:tr w14:paraId="732E0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3BD9BCEE">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w:t>
            </w:r>
          </w:p>
        </w:tc>
        <w:tc>
          <w:tcPr>
            <w:tcW w:w="850" w:type="dxa"/>
            <w:tcBorders>
              <w:tl2br w:val="nil"/>
              <w:tr2bl w:val="nil"/>
            </w:tcBorders>
            <w:shd w:val="clear" w:color="auto" w:fill="auto"/>
            <w:vAlign w:val="center"/>
          </w:tcPr>
          <w:p w14:paraId="348DC2BD">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行政备案</w:t>
            </w:r>
          </w:p>
        </w:tc>
        <w:tc>
          <w:tcPr>
            <w:tcW w:w="1134" w:type="dxa"/>
            <w:tcBorders>
              <w:tl2br w:val="nil"/>
              <w:tr2bl w:val="nil"/>
            </w:tcBorders>
            <w:shd w:val="clear" w:color="auto" w:fill="auto"/>
            <w:vAlign w:val="center"/>
          </w:tcPr>
          <w:p w14:paraId="6E50ECCB">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房地产经纪机构备案</w:t>
            </w:r>
          </w:p>
          <w:p w14:paraId="080E71D6">
            <w:pPr>
              <w:widowControl/>
              <w:spacing w:line="240" w:lineRule="exact"/>
              <w:jc w:val="left"/>
              <w:textAlignment w:val="center"/>
              <w:rPr>
                <w:rFonts w:ascii="仿宋_GB2312" w:eastAsia="仿宋_GB2312" w:cs="仿宋_GB2312"/>
                <w:color w:val="000000"/>
                <w:kern w:val="0"/>
                <w:sz w:val="18"/>
                <w:szCs w:val="18"/>
              </w:rPr>
            </w:pPr>
          </w:p>
        </w:tc>
        <w:tc>
          <w:tcPr>
            <w:tcW w:w="3118" w:type="dxa"/>
            <w:tcBorders>
              <w:tl2br w:val="nil"/>
              <w:tr2bl w:val="nil"/>
            </w:tcBorders>
            <w:shd w:val="clear" w:color="auto" w:fill="auto"/>
            <w:vAlign w:val="center"/>
          </w:tcPr>
          <w:p w14:paraId="61AD1FC5">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《房地产经纪管理办法》第十一条；</w:t>
            </w:r>
          </w:p>
        </w:tc>
        <w:tc>
          <w:tcPr>
            <w:tcW w:w="1134" w:type="dxa"/>
            <w:tcBorders>
              <w:tl2br w:val="nil"/>
              <w:tr2bl w:val="nil"/>
            </w:tcBorders>
            <w:shd w:val="clear" w:color="auto" w:fill="auto"/>
            <w:vAlign w:val="center"/>
          </w:tcPr>
          <w:p w14:paraId="5145DAFA">
            <w:pPr>
              <w:widowControl/>
              <w:spacing w:line="240" w:lineRule="exact"/>
              <w:ind w:firstLine="180" w:firstLineChars="100"/>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1928DA63">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市级、县</w:t>
            </w:r>
          </w:p>
          <w:p w14:paraId="432D80F9">
            <w:pPr>
              <w:widowControl/>
              <w:spacing w:line="240" w:lineRule="exact"/>
              <w:jc w:val="center"/>
              <w:textAlignment w:val="center"/>
              <w:rPr>
                <w:rFonts w:ascii="仿宋_GB2312" w:eastAsia="仿宋_GB2312" w:cs="仿宋_GB2312"/>
                <w:color w:val="000000"/>
                <w:kern w:val="0"/>
                <w:sz w:val="18"/>
                <w:szCs w:val="18"/>
              </w:rPr>
            </w:pPr>
          </w:p>
        </w:tc>
        <w:tc>
          <w:tcPr>
            <w:tcW w:w="3966" w:type="dxa"/>
            <w:tcBorders>
              <w:tl2br w:val="nil"/>
              <w:tr2bl w:val="nil"/>
            </w:tcBorders>
            <w:shd w:val="clear" w:color="auto" w:fill="auto"/>
            <w:vAlign w:val="center"/>
          </w:tcPr>
          <w:p w14:paraId="1E761E3D">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1.受理责任:公示依法应当提交的材料;一次性告知提交材料;依法受理或不予受理意见。</w:t>
            </w:r>
          </w:p>
          <w:p w14:paraId="65C9BAEF">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2.审查责任:审核报卷相关材料，符合要求的，进行受理并上报。</w:t>
            </w:r>
          </w:p>
        </w:tc>
        <w:tc>
          <w:tcPr>
            <w:tcW w:w="3402" w:type="dxa"/>
            <w:tcBorders>
              <w:tl2br w:val="nil"/>
              <w:tr2bl w:val="nil"/>
            </w:tcBorders>
            <w:shd w:val="clear" w:color="auto" w:fill="auto"/>
            <w:vAlign w:val="center"/>
          </w:tcPr>
          <w:p w14:paraId="1A8CD204">
            <w:pPr>
              <w:widowControl/>
              <w:spacing w:line="240" w:lineRule="exact"/>
              <w:jc w:val="left"/>
              <w:textAlignment w:val="center"/>
              <w:rPr>
                <w:rFonts w:ascii="仿宋_GB2312" w:eastAsia="仿宋_GB2312" w:cs="仿宋_GB2312"/>
                <w:color w:val="000000"/>
                <w:kern w:val="0"/>
                <w:sz w:val="18"/>
                <w:szCs w:val="18"/>
              </w:rPr>
            </w:pPr>
          </w:p>
          <w:p w14:paraId="3C815A5F">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color w:val="000000"/>
                <w:kern w:val="0"/>
                <w:sz w:val="18"/>
                <w:szCs w:val="18"/>
              </w:rPr>
              <w:t>因不履行或不正确履行行政职责，有下列情形</w:t>
            </w:r>
            <w:r>
              <w:rPr>
                <w:rFonts w:hint="eastAsia" w:ascii="仿宋_GB2312" w:eastAsia="仿宋_GB2312" w:cs="仿宋_GB2312"/>
                <w:kern w:val="0"/>
                <w:sz w:val="18"/>
                <w:szCs w:val="18"/>
              </w:rPr>
              <w:t>的，行政机关及相关工作人员应承担相应责任：</w:t>
            </w:r>
          </w:p>
          <w:p w14:paraId="08538804">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1.在工作中玩忽职守、徇私舞弊、滥用职权的：</w:t>
            </w:r>
          </w:p>
          <w:p w14:paraId="7373896C">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2.其他违反法律法规规章文件规定的行为。</w:t>
            </w:r>
          </w:p>
        </w:tc>
        <w:tc>
          <w:tcPr>
            <w:tcW w:w="567" w:type="dxa"/>
            <w:tcBorders>
              <w:tl2br w:val="nil"/>
              <w:tr2bl w:val="nil"/>
            </w:tcBorders>
            <w:shd w:val="clear" w:color="auto" w:fill="auto"/>
            <w:vAlign w:val="center"/>
          </w:tcPr>
          <w:p w14:paraId="7F266860">
            <w:pPr>
              <w:spacing w:line="240" w:lineRule="exact"/>
              <w:jc w:val="center"/>
              <w:rPr>
                <w:rFonts w:ascii="仿宋_GB2312" w:eastAsia="仿宋_GB2312" w:cs="仿宋_GB2312"/>
                <w:color w:val="000000"/>
                <w:sz w:val="18"/>
                <w:szCs w:val="18"/>
              </w:rPr>
            </w:pPr>
          </w:p>
        </w:tc>
      </w:tr>
      <w:tr w14:paraId="4B7C3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3D41A5D6">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w:t>
            </w:r>
          </w:p>
        </w:tc>
        <w:tc>
          <w:tcPr>
            <w:tcW w:w="850" w:type="dxa"/>
            <w:tcBorders>
              <w:tl2br w:val="nil"/>
              <w:tr2bl w:val="nil"/>
            </w:tcBorders>
            <w:shd w:val="clear" w:color="auto" w:fill="auto"/>
            <w:vAlign w:val="center"/>
          </w:tcPr>
          <w:p w14:paraId="74832688">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行政备案</w:t>
            </w:r>
          </w:p>
        </w:tc>
        <w:tc>
          <w:tcPr>
            <w:tcW w:w="1134" w:type="dxa"/>
            <w:tcBorders>
              <w:tl2br w:val="nil"/>
              <w:tr2bl w:val="nil"/>
            </w:tcBorders>
            <w:shd w:val="clear" w:color="auto" w:fill="auto"/>
            <w:vAlign w:val="center"/>
          </w:tcPr>
          <w:p w14:paraId="00EE2C7A">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招标人对已发出的招标文件进行必要的澄清或者修改的备案（实施电子招投标的项目除外）</w:t>
            </w:r>
          </w:p>
          <w:p w14:paraId="5F150EF8">
            <w:pPr>
              <w:widowControl/>
              <w:spacing w:line="240" w:lineRule="exact"/>
              <w:jc w:val="left"/>
              <w:textAlignment w:val="center"/>
              <w:rPr>
                <w:rFonts w:ascii="仿宋_GB2312" w:eastAsia="仿宋_GB2312" w:cs="仿宋_GB2312"/>
                <w:color w:val="000000"/>
                <w:kern w:val="0"/>
                <w:sz w:val="18"/>
                <w:szCs w:val="18"/>
              </w:rPr>
            </w:pPr>
          </w:p>
        </w:tc>
        <w:tc>
          <w:tcPr>
            <w:tcW w:w="3118" w:type="dxa"/>
            <w:tcBorders>
              <w:tl2br w:val="nil"/>
              <w:tr2bl w:val="nil"/>
            </w:tcBorders>
            <w:shd w:val="clear" w:color="auto" w:fill="auto"/>
            <w:vAlign w:val="center"/>
          </w:tcPr>
          <w:p w14:paraId="667A2D57">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《中华人民共和国招标投标法》第十九条；《房屋建筑和市政基础设施工程施工招标投标管理办法》第十九条；</w:t>
            </w:r>
          </w:p>
        </w:tc>
        <w:tc>
          <w:tcPr>
            <w:tcW w:w="1134" w:type="dxa"/>
            <w:tcBorders>
              <w:tl2br w:val="nil"/>
              <w:tr2bl w:val="nil"/>
            </w:tcBorders>
            <w:shd w:val="clear" w:color="auto" w:fill="auto"/>
            <w:vAlign w:val="center"/>
          </w:tcPr>
          <w:p w14:paraId="1A1C86F1">
            <w:pPr>
              <w:widowControl/>
              <w:spacing w:line="240" w:lineRule="exact"/>
              <w:ind w:firstLine="180" w:firstLineChars="100"/>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13CE2AF0">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市级、县</w:t>
            </w:r>
          </w:p>
          <w:p w14:paraId="39C92F46">
            <w:pPr>
              <w:widowControl/>
              <w:spacing w:line="240" w:lineRule="exact"/>
              <w:jc w:val="center"/>
              <w:textAlignment w:val="center"/>
              <w:rPr>
                <w:rFonts w:ascii="仿宋_GB2312" w:eastAsia="仿宋_GB2312" w:cs="仿宋_GB2312"/>
                <w:color w:val="000000"/>
                <w:kern w:val="0"/>
                <w:sz w:val="18"/>
                <w:szCs w:val="18"/>
              </w:rPr>
            </w:pPr>
          </w:p>
        </w:tc>
        <w:tc>
          <w:tcPr>
            <w:tcW w:w="3966" w:type="dxa"/>
            <w:tcBorders>
              <w:tl2br w:val="nil"/>
              <w:tr2bl w:val="nil"/>
            </w:tcBorders>
            <w:shd w:val="clear" w:color="auto" w:fill="auto"/>
            <w:vAlign w:val="center"/>
          </w:tcPr>
          <w:p w14:paraId="2EEEEFF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受理责任：申请人提交符合法定要求的招标文件，即提交备案申请；申请资料齐全、符合法定要求的，应当受理申请；申请资料不齐全或者不符合法定要求的，应当告知申请人需要补正的全部内容；不得要求申请人提交无关的材料；不符合条件的，不予受理。</w:t>
            </w:r>
          </w:p>
          <w:p w14:paraId="5D7A07B5">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2.审查责任：符合法定备案要求的，核准后予以备案。不符合法定备案要求的，打回并说明原因。</w:t>
            </w:r>
          </w:p>
          <w:p w14:paraId="6848EA5C">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3.其他法律法规规章文件规定应履行的责任。</w:t>
            </w:r>
          </w:p>
        </w:tc>
        <w:tc>
          <w:tcPr>
            <w:tcW w:w="3402" w:type="dxa"/>
            <w:tcBorders>
              <w:tl2br w:val="nil"/>
              <w:tr2bl w:val="nil"/>
            </w:tcBorders>
            <w:shd w:val="clear" w:color="auto" w:fill="auto"/>
            <w:vAlign w:val="center"/>
          </w:tcPr>
          <w:p w14:paraId="0987E69E">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74D268A0">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1.对符合备案受理条件而不予备案的；</w:t>
            </w:r>
          </w:p>
          <w:p w14:paraId="7DCA9D63">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2.对不符合条件规定的备案申请予以受理的；</w:t>
            </w:r>
          </w:p>
          <w:p w14:paraId="15410788">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3.擅自取消或停止备案的；</w:t>
            </w:r>
          </w:p>
          <w:p w14:paraId="4A28B192">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4.在办理备案或变更备案时，变相收取费用的；</w:t>
            </w:r>
          </w:p>
          <w:p w14:paraId="42DAAC2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5.在备案中玩忽职守、滥用职权的；</w:t>
            </w:r>
          </w:p>
          <w:p w14:paraId="23457BA2">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6.在备案中发生腐败行为的；</w:t>
            </w:r>
          </w:p>
          <w:p w14:paraId="7553D618">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7.其他违反法律法规规章文件规定的行为。</w:t>
            </w:r>
          </w:p>
        </w:tc>
        <w:tc>
          <w:tcPr>
            <w:tcW w:w="567" w:type="dxa"/>
            <w:tcBorders>
              <w:tl2br w:val="nil"/>
              <w:tr2bl w:val="nil"/>
            </w:tcBorders>
            <w:shd w:val="clear" w:color="auto" w:fill="auto"/>
            <w:vAlign w:val="center"/>
          </w:tcPr>
          <w:p w14:paraId="1DD6AE34">
            <w:pPr>
              <w:spacing w:line="240" w:lineRule="exact"/>
              <w:jc w:val="center"/>
              <w:rPr>
                <w:rFonts w:ascii="仿宋_GB2312" w:eastAsia="仿宋_GB2312" w:cs="仿宋_GB2312"/>
                <w:color w:val="000000"/>
                <w:sz w:val="18"/>
                <w:szCs w:val="18"/>
              </w:rPr>
            </w:pPr>
          </w:p>
        </w:tc>
      </w:tr>
      <w:tr w14:paraId="70276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33324EE2">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9</w:t>
            </w:r>
          </w:p>
        </w:tc>
        <w:tc>
          <w:tcPr>
            <w:tcW w:w="850" w:type="dxa"/>
            <w:tcBorders>
              <w:tl2br w:val="nil"/>
              <w:tr2bl w:val="nil"/>
            </w:tcBorders>
            <w:shd w:val="clear" w:color="auto" w:fill="auto"/>
            <w:vAlign w:val="center"/>
          </w:tcPr>
          <w:p w14:paraId="07BD4CD9">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行政备案</w:t>
            </w:r>
          </w:p>
        </w:tc>
        <w:tc>
          <w:tcPr>
            <w:tcW w:w="1134" w:type="dxa"/>
            <w:tcBorders>
              <w:tl2br w:val="nil"/>
              <w:tr2bl w:val="nil"/>
            </w:tcBorders>
            <w:shd w:val="clear" w:color="auto" w:fill="auto"/>
            <w:vAlign w:val="center"/>
          </w:tcPr>
          <w:p w14:paraId="20EE2DEB">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招标文件备案（实施电子招投标的项目除外）</w:t>
            </w:r>
          </w:p>
          <w:p w14:paraId="19F59C93">
            <w:pPr>
              <w:widowControl/>
              <w:spacing w:line="240" w:lineRule="exact"/>
              <w:jc w:val="left"/>
              <w:textAlignment w:val="center"/>
              <w:rPr>
                <w:rFonts w:ascii="仿宋_GB2312" w:eastAsia="仿宋_GB2312" w:cs="仿宋_GB2312"/>
                <w:color w:val="000000"/>
                <w:kern w:val="0"/>
                <w:sz w:val="18"/>
                <w:szCs w:val="18"/>
              </w:rPr>
            </w:pPr>
          </w:p>
        </w:tc>
        <w:tc>
          <w:tcPr>
            <w:tcW w:w="3118" w:type="dxa"/>
            <w:tcBorders>
              <w:tl2br w:val="nil"/>
              <w:tr2bl w:val="nil"/>
            </w:tcBorders>
            <w:shd w:val="clear" w:color="auto" w:fill="auto"/>
            <w:vAlign w:val="center"/>
          </w:tcPr>
          <w:p w14:paraId="00ABA33E">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《中华人民共和国招标投标法》第十九条 ；《房屋建筑和市政基础设施工程施工招标投标管理办法》 第十八条；《河北省建筑条例》第十四条；</w:t>
            </w:r>
          </w:p>
        </w:tc>
        <w:tc>
          <w:tcPr>
            <w:tcW w:w="1134" w:type="dxa"/>
            <w:tcBorders>
              <w:tl2br w:val="nil"/>
              <w:tr2bl w:val="nil"/>
            </w:tcBorders>
            <w:shd w:val="clear" w:color="auto" w:fill="auto"/>
            <w:vAlign w:val="center"/>
          </w:tcPr>
          <w:p w14:paraId="13DB9E4E">
            <w:pPr>
              <w:widowControl/>
              <w:spacing w:line="240" w:lineRule="exact"/>
              <w:ind w:firstLine="180" w:firstLineChars="100"/>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423225FE">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市级、县</w:t>
            </w:r>
          </w:p>
          <w:p w14:paraId="18DB5538">
            <w:pPr>
              <w:widowControl/>
              <w:spacing w:line="240" w:lineRule="exact"/>
              <w:jc w:val="center"/>
              <w:textAlignment w:val="center"/>
              <w:rPr>
                <w:rFonts w:ascii="仿宋_GB2312" w:eastAsia="仿宋_GB2312" w:cs="仿宋_GB2312"/>
                <w:color w:val="000000"/>
                <w:kern w:val="0"/>
                <w:sz w:val="18"/>
                <w:szCs w:val="18"/>
              </w:rPr>
            </w:pPr>
          </w:p>
        </w:tc>
        <w:tc>
          <w:tcPr>
            <w:tcW w:w="3966" w:type="dxa"/>
            <w:tcBorders>
              <w:tl2br w:val="nil"/>
              <w:tr2bl w:val="nil"/>
            </w:tcBorders>
            <w:shd w:val="clear" w:color="auto" w:fill="auto"/>
            <w:vAlign w:val="center"/>
          </w:tcPr>
          <w:p w14:paraId="6162E2D3">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受理责任：申请人提交符合法定要求的招标文件，即提交备案申请；申请资料齐全、符合法定要求的，应当受理申请；申请资料不齐全或者不符合法定要求的，应当告知申请人需要补正的全部内容；不得要求申请人提交无关的材料；不符合条件的，不予受理。</w:t>
            </w:r>
          </w:p>
          <w:p w14:paraId="5BF366D5">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2.审查责任：符合法定备案要求的，核准后予以备案。不符合法定备案要求的，打回并说明原因。</w:t>
            </w:r>
          </w:p>
          <w:p w14:paraId="0BE35704">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3.其他法律法规规章文件规定应履行的责任。</w:t>
            </w:r>
          </w:p>
        </w:tc>
        <w:tc>
          <w:tcPr>
            <w:tcW w:w="3402" w:type="dxa"/>
            <w:tcBorders>
              <w:tl2br w:val="nil"/>
              <w:tr2bl w:val="nil"/>
            </w:tcBorders>
            <w:shd w:val="clear" w:color="auto" w:fill="auto"/>
            <w:vAlign w:val="center"/>
          </w:tcPr>
          <w:p w14:paraId="7EB352A2">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58BBD3F4">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1.对符合备案受理条件而不予备案的；</w:t>
            </w:r>
          </w:p>
          <w:p w14:paraId="69D6039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2.对不符合条件规定的备案申请予以受理的；</w:t>
            </w:r>
          </w:p>
          <w:p w14:paraId="6DCAF1A0">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3.擅自取消或停止备案的；</w:t>
            </w:r>
          </w:p>
          <w:p w14:paraId="04B22CDF">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4.在办理备案或变更备案时，变相收取费用的；</w:t>
            </w:r>
          </w:p>
          <w:p w14:paraId="563B4FE8">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5.在备案中玩忽职守、滥用职权的；</w:t>
            </w:r>
          </w:p>
          <w:p w14:paraId="6B0243D2">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6.在备案中发生腐败行为的；</w:t>
            </w:r>
          </w:p>
          <w:p w14:paraId="012EA186">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7.其他违反法律法规规章文件规定的行为。</w:t>
            </w:r>
          </w:p>
        </w:tc>
        <w:tc>
          <w:tcPr>
            <w:tcW w:w="567" w:type="dxa"/>
            <w:tcBorders>
              <w:tl2br w:val="nil"/>
              <w:tr2bl w:val="nil"/>
            </w:tcBorders>
            <w:shd w:val="clear" w:color="auto" w:fill="auto"/>
            <w:vAlign w:val="center"/>
          </w:tcPr>
          <w:p w14:paraId="6D898341">
            <w:pPr>
              <w:spacing w:line="240" w:lineRule="exact"/>
              <w:jc w:val="center"/>
              <w:rPr>
                <w:rFonts w:ascii="仿宋_GB2312" w:eastAsia="仿宋_GB2312" w:cs="仿宋_GB2312"/>
                <w:color w:val="000000"/>
                <w:sz w:val="18"/>
                <w:szCs w:val="18"/>
              </w:rPr>
            </w:pPr>
          </w:p>
        </w:tc>
      </w:tr>
      <w:tr w14:paraId="6FA48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25EAC005">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10</w:t>
            </w:r>
          </w:p>
        </w:tc>
        <w:tc>
          <w:tcPr>
            <w:tcW w:w="850" w:type="dxa"/>
            <w:tcBorders>
              <w:tl2br w:val="nil"/>
              <w:tr2bl w:val="nil"/>
            </w:tcBorders>
            <w:shd w:val="clear" w:color="auto" w:fill="auto"/>
            <w:vAlign w:val="center"/>
          </w:tcPr>
          <w:p w14:paraId="106DCFEF">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行政备案</w:t>
            </w:r>
          </w:p>
        </w:tc>
        <w:tc>
          <w:tcPr>
            <w:tcW w:w="1134" w:type="dxa"/>
            <w:tcBorders>
              <w:tl2br w:val="nil"/>
              <w:tr2bl w:val="nil"/>
            </w:tcBorders>
            <w:shd w:val="clear" w:color="auto" w:fill="auto"/>
            <w:vAlign w:val="center"/>
          </w:tcPr>
          <w:p w14:paraId="3E825238">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招标人自行办理招标备案</w:t>
            </w:r>
          </w:p>
          <w:p w14:paraId="7E93E697">
            <w:pPr>
              <w:widowControl/>
              <w:spacing w:line="240" w:lineRule="exact"/>
              <w:jc w:val="left"/>
              <w:textAlignment w:val="center"/>
              <w:rPr>
                <w:rFonts w:ascii="仿宋_GB2312" w:eastAsia="仿宋_GB2312" w:cs="仿宋_GB2312"/>
                <w:color w:val="000000"/>
                <w:kern w:val="0"/>
                <w:sz w:val="18"/>
                <w:szCs w:val="18"/>
              </w:rPr>
            </w:pPr>
          </w:p>
        </w:tc>
        <w:tc>
          <w:tcPr>
            <w:tcW w:w="3118" w:type="dxa"/>
            <w:tcBorders>
              <w:tl2br w:val="nil"/>
              <w:tr2bl w:val="nil"/>
            </w:tcBorders>
            <w:shd w:val="clear" w:color="auto" w:fill="auto"/>
            <w:vAlign w:val="center"/>
          </w:tcPr>
          <w:p w14:paraId="36D02D58">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《中华人民共和国招标投标法》第十二条；《房屋建筑和市政基础设施工程施工招标投标管理办法》第十一条；</w:t>
            </w:r>
          </w:p>
          <w:p w14:paraId="3D8FC9EA">
            <w:pPr>
              <w:widowControl/>
              <w:spacing w:line="240" w:lineRule="exact"/>
              <w:jc w:val="left"/>
              <w:textAlignment w:val="center"/>
              <w:rPr>
                <w:rFonts w:ascii="仿宋_GB2312" w:eastAsia="仿宋_GB2312" w:cs="仿宋_GB2312"/>
                <w:color w:val="000000"/>
                <w:kern w:val="0"/>
                <w:sz w:val="18"/>
                <w:szCs w:val="18"/>
              </w:rPr>
            </w:pPr>
          </w:p>
        </w:tc>
        <w:tc>
          <w:tcPr>
            <w:tcW w:w="1134" w:type="dxa"/>
            <w:tcBorders>
              <w:tl2br w:val="nil"/>
              <w:tr2bl w:val="nil"/>
            </w:tcBorders>
            <w:shd w:val="clear" w:color="auto" w:fill="auto"/>
            <w:vAlign w:val="center"/>
          </w:tcPr>
          <w:p w14:paraId="79C74CF6">
            <w:pPr>
              <w:widowControl/>
              <w:spacing w:line="240" w:lineRule="exact"/>
              <w:ind w:firstLine="180" w:firstLineChars="100"/>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3D431D88">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市级、县</w:t>
            </w:r>
          </w:p>
          <w:p w14:paraId="09A2DA95">
            <w:pPr>
              <w:widowControl/>
              <w:spacing w:line="240" w:lineRule="exact"/>
              <w:jc w:val="center"/>
              <w:textAlignment w:val="center"/>
              <w:rPr>
                <w:rFonts w:ascii="仿宋_GB2312" w:eastAsia="仿宋_GB2312" w:cs="仿宋_GB2312"/>
                <w:color w:val="000000"/>
                <w:kern w:val="0"/>
                <w:sz w:val="18"/>
                <w:szCs w:val="18"/>
              </w:rPr>
            </w:pPr>
          </w:p>
        </w:tc>
        <w:tc>
          <w:tcPr>
            <w:tcW w:w="3966" w:type="dxa"/>
            <w:tcBorders>
              <w:tl2br w:val="nil"/>
              <w:tr2bl w:val="nil"/>
            </w:tcBorders>
            <w:shd w:val="clear" w:color="auto" w:fill="auto"/>
            <w:vAlign w:val="center"/>
          </w:tcPr>
          <w:p w14:paraId="37B2918E">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受理责任：申请人提交符合法定要求的备案资料，即提交备案申请。申请资料齐全、符合法定要求的，应当受理申请；申请资料不齐全或者不符合法定要求的，应当告知申请人需要补正的全部内容；不得要求申请人提交无关的材料；不符合条件的，不予受理。</w:t>
            </w:r>
          </w:p>
          <w:p w14:paraId="4F497C42">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2.审查责任：符合法定备案要求的，核准后予以备案。不符合法定备案要求的，打回并说明原因。</w:t>
            </w:r>
          </w:p>
          <w:p w14:paraId="3113DD00">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3.其他法律法规规章文件规定应履行的责任。</w:t>
            </w:r>
          </w:p>
        </w:tc>
        <w:tc>
          <w:tcPr>
            <w:tcW w:w="3402" w:type="dxa"/>
            <w:tcBorders>
              <w:tl2br w:val="nil"/>
              <w:tr2bl w:val="nil"/>
            </w:tcBorders>
            <w:shd w:val="clear" w:color="auto" w:fill="auto"/>
            <w:vAlign w:val="center"/>
          </w:tcPr>
          <w:p w14:paraId="1941AC8D">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6B71A12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1.对符合备案受理条件而不予备案的；</w:t>
            </w:r>
          </w:p>
          <w:p w14:paraId="01A821D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2.对不符合条件规定的备案申请予以受理的；</w:t>
            </w:r>
          </w:p>
          <w:p w14:paraId="39F8491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3.擅自取消或停止备案的；</w:t>
            </w:r>
          </w:p>
          <w:p w14:paraId="68E8F7C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4.在办理备案或变更备案时，变相收取费用的；</w:t>
            </w:r>
          </w:p>
          <w:p w14:paraId="1DAFC9D3">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5.在备案中玩忽职守、滥用职权的；</w:t>
            </w:r>
          </w:p>
          <w:p w14:paraId="72160057">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6.在备案中发生腐败行为的；</w:t>
            </w:r>
          </w:p>
          <w:p w14:paraId="7ADC0180">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7.其他违反法律法规规章文件规定的行为。</w:t>
            </w:r>
          </w:p>
        </w:tc>
        <w:tc>
          <w:tcPr>
            <w:tcW w:w="567" w:type="dxa"/>
            <w:tcBorders>
              <w:tl2br w:val="nil"/>
              <w:tr2bl w:val="nil"/>
            </w:tcBorders>
            <w:shd w:val="clear" w:color="auto" w:fill="auto"/>
            <w:vAlign w:val="center"/>
          </w:tcPr>
          <w:p w14:paraId="38D1B6D6">
            <w:pPr>
              <w:spacing w:line="240" w:lineRule="exact"/>
              <w:jc w:val="center"/>
              <w:rPr>
                <w:rFonts w:ascii="仿宋_GB2312" w:eastAsia="仿宋_GB2312" w:cs="仿宋_GB2312"/>
                <w:color w:val="000000"/>
                <w:sz w:val="18"/>
                <w:szCs w:val="18"/>
              </w:rPr>
            </w:pPr>
          </w:p>
        </w:tc>
      </w:tr>
      <w:tr w14:paraId="72BC8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6E7DE8EF">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11</w:t>
            </w:r>
          </w:p>
        </w:tc>
        <w:tc>
          <w:tcPr>
            <w:tcW w:w="850" w:type="dxa"/>
            <w:tcBorders>
              <w:tl2br w:val="nil"/>
              <w:tr2bl w:val="nil"/>
            </w:tcBorders>
            <w:shd w:val="clear" w:color="auto" w:fill="auto"/>
            <w:vAlign w:val="center"/>
          </w:tcPr>
          <w:p w14:paraId="3DA61A72">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行政备案</w:t>
            </w:r>
          </w:p>
        </w:tc>
        <w:tc>
          <w:tcPr>
            <w:tcW w:w="1134" w:type="dxa"/>
            <w:tcBorders>
              <w:tl2br w:val="nil"/>
              <w:tr2bl w:val="nil"/>
            </w:tcBorders>
            <w:shd w:val="clear" w:color="auto" w:fill="auto"/>
            <w:vAlign w:val="center"/>
          </w:tcPr>
          <w:p w14:paraId="6CCDDE94">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招投标情况书面报告提交</w:t>
            </w:r>
          </w:p>
          <w:p w14:paraId="449F41D2">
            <w:pPr>
              <w:widowControl/>
              <w:spacing w:line="240" w:lineRule="exact"/>
              <w:jc w:val="center"/>
              <w:textAlignment w:val="center"/>
              <w:rPr>
                <w:rFonts w:ascii="仿宋_GB2312" w:eastAsia="仿宋_GB2312" w:cs="仿宋_GB2312"/>
                <w:color w:val="000000"/>
                <w:kern w:val="0"/>
                <w:sz w:val="18"/>
                <w:szCs w:val="18"/>
              </w:rPr>
            </w:pPr>
          </w:p>
        </w:tc>
        <w:tc>
          <w:tcPr>
            <w:tcW w:w="3118" w:type="dxa"/>
            <w:tcBorders>
              <w:tl2br w:val="nil"/>
              <w:tr2bl w:val="nil"/>
            </w:tcBorders>
            <w:shd w:val="clear" w:color="auto" w:fill="auto"/>
            <w:vAlign w:val="center"/>
          </w:tcPr>
          <w:p w14:paraId="72A9C3E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《中华人民共和国招标投标法》第四十七条；《房屋建筑和市政基础设施工程施工招标投标管理办法》第十一条；《河北省建筑条例》第十八条；</w:t>
            </w:r>
          </w:p>
          <w:p w14:paraId="6B4E7CFF">
            <w:pPr>
              <w:widowControl/>
              <w:spacing w:line="240" w:lineRule="exact"/>
              <w:jc w:val="center"/>
              <w:textAlignment w:val="center"/>
              <w:rPr>
                <w:rFonts w:ascii="仿宋_GB2312" w:eastAsia="仿宋_GB2312" w:cs="仿宋_GB2312"/>
                <w:color w:val="000000"/>
                <w:kern w:val="0"/>
                <w:sz w:val="18"/>
                <w:szCs w:val="18"/>
              </w:rPr>
            </w:pPr>
          </w:p>
        </w:tc>
        <w:tc>
          <w:tcPr>
            <w:tcW w:w="1134" w:type="dxa"/>
            <w:tcBorders>
              <w:tl2br w:val="nil"/>
              <w:tr2bl w:val="nil"/>
            </w:tcBorders>
            <w:shd w:val="clear" w:color="auto" w:fill="auto"/>
            <w:vAlign w:val="center"/>
          </w:tcPr>
          <w:p w14:paraId="124841EC">
            <w:pPr>
              <w:widowControl/>
              <w:spacing w:line="240" w:lineRule="exact"/>
              <w:ind w:firstLine="180" w:firstLineChars="100"/>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189E8EB7">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市级、县</w:t>
            </w:r>
          </w:p>
          <w:p w14:paraId="68B201E0">
            <w:pPr>
              <w:widowControl/>
              <w:spacing w:line="240" w:lineRule="exact"/>
              <w:jc w:val="center"/>
              <w:textAlignment w:val="center"/>
              <w:rPr>
                <w:rFonts w:ascii="仿宋_GB2312" w:eastAsia="仿宋_GB2312" w:cs="仿宋_GB2312"/>
                <w:color w:val="000000"/>
                <w:kern w:val="0"/>
                <w:sz w:val="18"/>
                <w:szCs w:val="18"/>
              </w:rPr>
            </w:pPr>
          </w:p>
        </w:tc>
        <w:tc>
          <w:tcPr>
            <w:tcW w:w="3966" w:type="dxa"/>
            <w:tcBorders>
              <w:tl2br w:val="nil"/>
              <w:tr2bl w:val="nil"/>
            </w:tcBorders>
            <w:shd w:val="clear" w:color="auto" w:fill="auto"/>
            <w:vAlign w:val="center"/>
          </w:tcPr>
          <w:p w14:paraId="1BCB8A6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受理责任：申请人提交符合法定要求的备案资料，即提交备案申请。申请资料齐全、符合法定要求的，应当受理申请；申请资料不齐全或者不符合法定要求的，应当告知申请人需要补正的全部内容；不得要求申请人提交无关的材料；不符合条件的，不予受理。</w:t>
            </w:r>
          </w:p>
          <w:p w14:paraId="61161A1F">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2.审查责任：符合法定备案要求的，核准后予以备案。不符合法定备案要求的，打回并说明原因。</w:t>
            </w:r>
          </w:p>
          <w:p w14:paraId="0D966BB8">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3.其他法律法规规章文件规定应履行的责任。</w:t>
            </w:r>
          </w:p>
        </w:tc>
        <w:tc>
          <w:tcPr>
            <w:tcW w:w="3402" w:type="dxa"/>
            <w:tcBorders>
              <w:tl2br w:val="nil"/>
              <w:tr2bl w:val="nil"/>
            </w:tcBorders>
            <w:shd w:val="clear" w:color="auto" w:fill="auto"/>
            <w:vAlign w:val="center"/>
          </w:tcPr>
          <w:p w14:paraId="69FE8E45">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788BF5B3">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1.对符合备案受理条件而不予备案的；</w:t>
            </w:r>
          </w:p>
          <w:p w14:paraId="7B8F4844">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2.对不符合条件规定的备案申请予以受理的；</w:t>
            </w:r>
          </w:p>
          <w:p w14:paraId="56575403">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3.擅自取消或停止备案的；</w:t>
            </w:r>
          </w:p>
          <w:p w14:paraId="0B795BD4">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4.在办理备案或变更备案时，变相收取费用的；</w:t>
            </w:r>
          </w:p>
          <w:p w14:paraId="4DE86272">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5.在备案中玩忽职守、滥用职权的；</w:t>
            </w:r>
          </w:p>
          <w:p w14:paraId="1B27701F">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6.在备案中发生腐败行为的；</w:t>
            </w:r>
          </w:p>
          <w:p w14:paraId="74B137A7">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7.其他违反法律法规规章文件规定的行为。</w:t>
            </w:r>
          </w:p>
        </w:tc>
        <w:tc>
          <w:tcPr>
            <w:tcW w:w="567" w:type="dxa"/>
            <w:tcBorders>
              <w:tl2br w:val="nil"/>
              <w:tr2bl w:val="nil"/>
            </w:tcBorders>
            <w:shd w:val="clear" w:color="auto" w:fill="auto"/>
            <w:vAlign w:val="center"/>
          </w:tcPr>
          <w:p w14:paraId="1F04BE07">
            <w:pPr>
              <w:spacing w:line="240" w:lineRule="exact"/>
              <w:jc w:val="center"/>
              <w:rPr>
                <w:rFonts w:ascii="仿宋_GB2312" w:eastAsia="仿宋_GB2312" w:cs="仿宋_GB2312"/>
                <w:color w:val="000000"/>
                <w:sz w:val="18"/>
                <w:szCs w:val="18"/>
              </w:rPr>
            </w:pPr>
          </w:p>
        </w:tc>
      </w:tr>
      <w:tr w14:paraId="37B34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55164B82">
            <w:pPr>
              <w:widowControl/>
              <w:spacing w:line="240" w:lineRule="exact"/>
              <w:jc w:val="center"/>
              <w:textAlignment w:val="center"/>
              <w:rPr>
                <w:rFonts w:ascii="仿宋_GB2312" w:eastAsia="仿宋_GB2312" w:cs="仿宋_GB2312"/>
                <w:color w:val="000000"/>
                <w:kern w:val="0"/>
                <w:sz w:val="18"/>
                <w:szCs w:val="18"/>
              </w:rPr>
            </w:pPr>
            <w:r>
              <w:rPr>
                <w:rFonts w:hint="eastAsia" w:ascii="宋体" w:cs="宋体"/>
                <w:color w:val="000000"/>
                <w:kern w:val="0"/>
                <w:sz w:val="18"/>
                <w:szCs w:val="18"/>
              </w:rPr>
              <w:t>12</w:t>
            </w:r>
          </w:p>
        </w:tc>
        <w:tc>
          <w:tcPr>
            <w:tcW w:w="850" w:type="dxa"/>
            <w:tcBorders>
              <w:tl2br w:val="nil"/>
              <w:tr2bl w:val="nil"/>
            </w:tcBorders>
            <w:shd w:val="clear" w:color="auto" w:fill="auto"/>
            <w:vAlign w:val="center"/>
          </w:tcPr>
          <w:p w14:paraId="3D50B144">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行政备案</w:t>
            </w:r>
          </w:p>
        </w:tc>
        <w:tc>
          <w:tcPr>
            <w:tcW w:w="1134" w:type="dxa"/>
            <w:tcBorders>
              <w:tl2br w:val="nil"/>
              <w:tr2bl w:val="nil"/>
            </w:tcBorders>
            <w:shd w:val="clear" w:color="auto" w:fill="auto"/>
            <w:vAlign w:val="center"/>
          </w:tcPr>
          <w:p w14:paraId="74E23FAD">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建设工程造价咨询合同及成果备案</w:t>
            </w:r>
          </w:p>
          <w:p w14:paraId="5FAB71C0">
            <w:pPr>
              <w:widowControl/>
              <w:spacing w:line="240" w:lineRule="exact"/>
              <w:jc w:val="left"/>
              <w:textAlignment w:val="center"/>
              <w:rPr>
                <w:rFonts w:ascii="仿宋_GB2312" w:eastAsia="仿宋_GB2312" w:cs="仿宋_GB2312"/>
                <w:color w:val="000000"/>
                <w:kern w:val="0"/>
                <w:sz w:val="18"/>
                <w:szCs w:val="18"/>
              </w:rPr>
            </w:pPr>
          </w:p>
        </w:tc>
        <w:tc>
          <w:tcPr>
            <w:tcW w:w="3118" w:type="dxa"/>
            <w:tcBorders>
              <w:tl2br w:val="nil"/>
              <w:tr2bl w:val="nil"/>
            </w:tcBorders>
            <w:shd w:val="clear" w:color="auto" w:fill="auto"/>
            <w:vAlign w:val="center"/>
          </w:tcPr>
          <w:p w14:paraId="0A19C26F">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《河北省建筑条例》第二十二条、第二十五条；《建筑工程施工发包与承包计价管理办法》第四条、第六条、第七条、第二十五条；《河北省建筑工程造价管理办法》第十三条；</w:t>
            </w:r>
          </w:p>
        </w:tc>
        <w:tc>
          <w:tcPr>
            <w:tcW w:w="1134" w:type="dxa"/>
            <w:tcBorders>
              <w:tl2br w:val="nil"/>
              <w:tr2bl w:val="nil"/>
            </w:tcBorders>
            <w:shd w:val="clear" w:color="auto" w:fill="auto"/>
            <w:vAlign w:val="center"/>
          </w:tcPr>
          <w:p w14:paraId="0B870106">
            <w:pPr>
              <w:widowControl/>
              <w:spacing w:line="240" w:lineRule="exact"/>
              <w:ind w:firstLine="180" w:firstLineChars="100"/>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7614704A">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市级、县</w:t>
            </w:r>
          </w:p>
          <w:p w14:paraId="0CFA19AE">
            <w:pPr>
              <w:widowControl/>
              <w:spacing w:line="240" w:lineRule="exact"/>
              <w:jc w:val="center"/>
              <w:textAlignment w:val="center"/>
              <w:rPr>
                <w:rFonts w:ascii="仿宋_GB2312" w:eastAsia="仿宋_GB2312" w:cs="仿宋_GB2312"/>
                <w:color w:val="000000"/>
                <w:kern w:val="0"/>
                <w:sz w:val="18"/>
                <w:szCs w:val="18"/>
              </w:rPr>
            </w:pPr>
          </w:p>
        </w:tc>
        <w:tc>
          <w:tcPr>
            <w:tcW w:w="3966" w:type="dxa"/>
            <w:tcBorders>
              <w:tl2br w:val="nil"/>
              <w:tr2bl w:val="nil"/>
            </w:tcBorders>
            <w:shd w:val="clear" w:color="auto" w:fill="auto"/>
            <w:vAlign w:val="center"/>
          </w:tcPr>
          <w:p w14:paraId="6204A61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1.受理阶段责任：一次性告知应提交的材料。</w:t>
            </w:r>
          </w:p>
          <w:p w14:paraId="7912A1BF">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2.审查阶段责任：提出审查意见，信息公开。</w:t>
            </w:r>
          </w:p>
          <w:p w14:paraId="284998E5">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3.决定阶段责任：做出准予备案或不予备案的决定；按时办结；法定告知。</w:t>
            </w:r>
          </w:p>
          <w:p w14:paraId="0798CD35">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4.送达阶段责任：予备案的，出具备案手续；不予备案的，履行告知手续。</w:t>
            </w:r>
          </w:p>
          <w:p w14:paraId="3252BB3F">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5.实施监督责任：加强监督检查；依法查处违规行为；维护建筑市场秩序。</w:t>
            </w:r>
          </w:p>
        </w:tc>
        <w:tc>
          <w:tcPr>
            <w:tcW w:w="3402" w:type="dxa"/>
            <w:tcBorders>
              <w:tl2br w:val="nil"/>
              <w:tr2bl w:val="nil"/>
            </w:tcBorders>
            <w:shd w:val="clear" w:color="auto" w:fill="auto"/>
            <w:vAlign w:val="center"/>
          </w:tcPr>
          <w:p w14:paraId="729272E3">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因不履行或不正确履行行政职责，有下列情形的，相关告知人员应承担相应责任：</w:t>
            </w:r>
          </w:p>
          <w:p w14:paraId="412FA71E">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1.对符合法定条件的行政备案申请不予以受理的；</w:t>
            </w:r>
          </w:p>
          <w:p w14:paraId="46C218E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2.不在办公场所公示依法应当公示的材料的；</w:t>
            </w:r>
          </w:p>
          <w:p w14:paraId="43383F63">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3.徇私舞弊，不按法定程序擅自颁发或出具有行政备案证明的；</w:t>
            </w:r>
          </w:p>
          <w:p w14:paraId="48591357">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4.对不符合法定条件的申请人准予备案或者超越法定职责权做出准予备案决定的；</w:t>
            </w:r>
          </w:p>
          <w:p w14:paraId="250EDF58">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5.申请人提交的申请材料不齐全、不符合法定形式，故意不一次性告知申请人必须补正的全部内容的；</w:t>
            </w:r>
          </w:p>
          <w:p w14:paraId="450E6834">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6.未依法说明不受理行政备案申请或者不予备案的理由的；</w:t>
            </w:r>
          </w:p>
          <w:p w14:paraId="3F457F42">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7.在受理行政备案过程中索取或者收受他人财物谋取其他利益的；</w:t>
            </w:r>
          </w:p>
          <w:p w14:paraId="06676605">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8.在受理行政备案过程中故意刁难，对符合法定条件的申请人不予行政备案或者不在法定期限内做出行政备案决定的。</w:t>
            </w:r>
          </w:p>
        </w:tc>
        <w:tc>
          <w:tcPr>
            <w:tcW w:w="567" w:type="dxa"/>
            <w:tcBorders>
              <w:tl2br w:val="nil"/>
              <w:tr2bl w:val="nil"/>
            </w:tcBorders>
            <w:shd w:val="clear" w:color="auto" w:fill="auto"/>
            <w:vAlign w:val="center"/>
          </w:tcPr>
          <w:p w14:paraId="58A6B1D4">
            <w:pPr>
              <w:spacing w:line="240" w:lineRule="exact"/>
              <w:jc w:val="center"/>
              <w:rPr>
                <w:rFonts w:ascii="仿宋_GB2312" w:eastAsia="仿宋_GB2312" w:cs="仿宋_GB2312"/>
                <w:color w:val="000000"/>
                <w:sz w:val="18"/>
                <w:szCs w:val="18"/>
              </w:rPr>
            </w:pPr>
          </w:p>
        </w:tc>
      </w:tr>
      <w:tr w14:paraId="37694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3B950EB5">
            <w:pPr>
              <w:widowControl/>
              <w:spacing w:line="240" w:lineRule="exact"/>
              <w:jc w:val="center"/>
              <w:textAlignment w:val="center"/>
              <w:rPr>
                <w:rFonts w:ascii="仿宋_GB2312" w:eastAsia="仿宋_GB2312" w:cs="仿宋_GB2312"/>
                <w:color w:val="000000"/>
                <w:kern w:val="0"/>
                <w:sz w:val="18"/>
                <w:szCs w:val="18"/>
              </w:rPr>
            </w:pPr>
            <w:r>
              <w:rPr>
                <w:rFonts w:hint="eastAsia" w:ascii="宋体" w:cs="宋体"/>
                <w:color w:val="000000"/>
                <w:kern w:val="0"/>
                <w:sz w:val="18"/>
                <w:szCs w:val="18"/>
              </w:rPr>
              <w:t>13</w:t>
            </w:r>
          </w:p>
        </w:tc>
        <w:tc>
          <w:tcPr>
            <w:tcW w:w="850" w:type="dxa"/>
            <w:tcBorders>
              <w:tl2br w:val="nil"/>
              <w:tr2bl w:val="nil"/>
            </w:tcBorders>
            <w:shd w:val="clear" w:color="auto" w:fill="auto"/>
            <w:vAlign w:val="center"/>
          </w:tcPr>
          <w:p w14:paraId="0BC5B4DA">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行政备案</w:t>
            </w:r>
          </w:p>
        </w:tc>
        <w:tc>
          <w:tcPr>
            <w:tcW w:w="1134" w:type="dxa"/>
            <w:tcBorders>
              <w:tl2br w:val="nil"/>
              <w:tr2bl w:val="nil"/>
            </w:tcBorders>
            <w:shd w:val="clear" w:color="auto" w:fill="auto"/>
            <w:vAlign w:val="center"/>
          </w:tcPr>
          <w:p w14:paraId="70D39AAC">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建设工程最高限价备案</w:t>
            </w:r>
          </w:p>
          <w:p w14:paraId="61ECF84F">
            <w:pPr>
              <w:widowControl/>
              <w:spacing w:line="240" w:lineRule="exact"/>
              <w:jc w:val="center"/>
              <w:textAlignment w:val="center"/>
              <w:rPr>
                <w:rFonts w:ascii="仿宋_GB2312" w:eastAsia="仿宋_GB2312" w:cs="仿宋_GB2312"/>
                <w:color w:val="000000"/>
                <w:kern w:val="0"/>
                <w:sz w:val="18"/>
                <w:szCs w:val="18"/>
              </w:rPr>
            </w:pPr>
          </w:p>
        </w:tc>
        <w:tc>
          <w:tcPr>
            <w:tcW w:w="3118" w:type="dxa"/>
            <w:tcBorders>
              <w:tl2br w:val="nil"/>
              <w:tr2bl w:val="nil"/>
            </w:tcBorders>
            <w:shd w:val="clear" w:color="auto" w:fill="auto"/>
            <w:vAlign w:val="center"/>
          </w:tcPr>
          <w:p w14:paraId="411283AF">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《河北省建筑条例》第二十二条；建筑工程施工发包与承包计价管理办法第四条、第六条、第七条；《河北省建筑工程造价管理办法》 第十三条；</w:t>
            </w:r>
          </w:p>
        </w:tc>
        <w:tc>
          <w:tcPr>
            <w:tcW w:w="1134" w:type="dxa"/>
            <w:tcBorders>
              <w:tl2br w:val="nil"/>
              <w:tr2bl w:val="nil"/>
            </w:tcBorders>
            <w:shd w:val="clear" w:color="auto" w:fill="auto"/>
            <w:vAlign w:val="center"/>
          </w:tcPr>
          <w:p w14:paraId="180C2EA6">
            <w:pPr>
              <w:widowControl/>
              <w:spacing w:line="240" w:lineRule="exact"/>
              <w:ind w:firstLine="180" w:firstLineChars="100"/>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47847800">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市级、县</w:t>
            </w:r>
          </w:p>
          <w:p w14:paraId="58A15C67">
            <w:pPr>
              <w:widowControl/>
              <w:spacing w:line="240" w:lineRule="exact"/>
              <w:jc w:val="center"/>
              <w:textAlignment w:val="center"/>
              <w:rPr>
                <w:rFonts w:ascii="仿宋_GB2312" w:eastAsia="仿宋_GB2312" w:cs="仿宋_GB2312"/>
                <w:color w:val="000000"/>
                <w:kern w:val="0"/>
                <w:sz w:val="18"/>
                <w:szCs w:val="18"/>
              </w:rPr>
            </w:pPr>
          </w:p>
        </w:tc>
        <w:tc>
          <w:tcPr>
            <w:tcW w:w="3966" w:type="dxa"/>
            <w:tcBorders>
              <w:tl2br w:val="nil"/>
              <w:tr2bl w:val="nil"/>
            </w:tcBorders>
            <w:shd w:val="clear" w:color="auto" w:fill="auto"/>
            <w:vAlign w:val="center"/>
          </w:tcPr>
          <w:p w14:paraId="72062E5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1.受理阶段责任：一次性告知应提交的材料。</w:t>
            </w:r>
          </w:p>
          <w:p w14:paraId="39C18B7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2.审查阶段责任：提出审查意见，信息公开。</w:t>
            </w:r>
          </w:p>
          <w:p w14:paraId="5E5B79C3">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3.决定阶段责任：做出准予备案或不予备案的决定；按时办结；法定告知。</w:t>
            </w:r>
          </w:p>
          <w:p w14:paraId="03CCBA00">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4.送达阶段责任：予备案的，出具备案手续；不予备案的，履行告知手续。</w:t>
            </w:r>
          </w:p>
          <w:p w14:paraId="13D84DCC">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5.实施监督责任：加强监督检查；依法查处违规行为；维护建筑市场秩序。</w:t>
            </w:r>
          </w:p>
        </w:tc>
        <w:tc>
          <w:tcPr>
            <w:tcW w:w="3402" w:type="dxa"/>
            <w:tcBorders>
              <w:tl2br w:val="nil"/>
              <w:tr2bl w:val="nil"/>
            </w:tcBorders>
            <w:shd w:val="clear" w:color="auto" w:fill="auto"/>
            <w:vAlign w:val="center"/>
          </w:tcPr>
          <w:p w14:paraId="19225C7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因不履行或不正确履行行政职责，有下列情形的，相关告知人员应承担相应责任：</w:t>
            </w:r>
          </w:p>
          <w:p w14:paraId="2BFBD8A4">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1.对符合法定条件的行政备案申请不予以受理的；</w:t>
            </w:r>
          </w:p>
          <w:p w14:paraId="633CDAAF">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2.不在办公场所公示依法应当公示的材料的；</w:t>
            </w:r>
          </w:p>
          <w:p w14:paraId="34FF86A8">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3.徇私舞弊，不按法定程序擅自颁发或出具有行政备案证明的；</w:t>
            </w:r>
          </w:p>
          <w:p w14:paraId="64534DA2">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4.对不符合法定条件的申请人准予备案或者超越法定职责权做出准予备案决定的；</w:t>
            </w:r>
          </w:p>
          <w:p w14:paraId="65DCA031">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5.申请人提交的申请材料不齐全、不符合法定形式，故意不一次性告知申请人必须补正的全部内容的；</w:t>
            </w:r>
          </w:p>
          <w:p w14:paraId="0EB46F3F">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6.未依法说明不受理行政备案申请或者不予备案的理由的；</w:t>
            </w:r>
          </w:p>
          <w:p w14:paraId="3428D65F">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7.在受理行政备案过程中索取或者收受他人财物谋取其他利益的；</w:t>
            </w:r>
          </w:p>
          <w:p w14:paraId="79291267">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8.在受理行政备案过程中故意刁难，对符合法定条件的申请人不予行政备案或者不在法定期限内做出行政备案决定的。</w:t>
            </w:r>
          </w:p>
        </w:tc>
        <w:tc>
          <w:tcPr>
            <w:tcW w:w="567" w:type="dxa"/>
            <w:tcBorders>
              <w:tl2br w:val="nil"/>
              <w:tr2bl w:val="nil"/>
            </w:tcBorders>
            <w:shd w:val="clear" w:color="auto" w:fill="auto"/>
            <w:vAlign w:val="center"/>
          </w:tcPr>
          <w:p w14:paraId="0D488DD7">
            <w:pPr>
              <w:spacing w:line="240" w:lineRule="exact"/>
              <w:jc w:val="center"/>
              <w:rPr>
                <w:rFonts w:ascii="仿宋_GB2312" w:eastAsia="仿宋_GB2312" w:cs="仿宋_GB2312"/>
                <w:color w:val="000000"/>
                <w:sz w:val="18"/>
                <w:szCs w:val="18"/>
              </w:rPr>
            </w:pPr>
          </w:p>
        </w:tc>
      </w:tr>
      <w:tr w14:paraId="6ABAD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1C9D963C">
            <w:pPr>
              <w:widowControl/>
              <w:spacing w:line="240" w:lineRule="exact"/>
              <w:jc w:val="center"/>
              <w:textAlignment w:val="center"/>
              <w:rPr>
                <w:rFonts w:ascii="宋体" w:cs="宋体"/>
                <w:color w:val="000000"/>
                <w:kern w:val="0"/>
                <w:sz w:val="18"/>
                <w:szCs w:val="18"/>
              </w:rPr>
            </w:pPr>
            <w:r>
              <w:rPr>
                <w:rFonts w:hint="eastAsia" w:ascii="宋体" w:cs="宋体"/>
                <w:color w:val="000000"/>
                <w:kern w:val="0"/>
                <w:sz w:val="18"/>
                <w:szCs w:val="18"/>
              </w:rPr>
              <w:t>14</w:t>
            </w:r>
          </w:p>
        </w:tc>
        <w:tc>
          <w:tcPr>
            <w:tcW w:w="850" w:type="dxa"/>
            <w:tcBorders>
              <w:tl2br w:val="nil"/>
              <w:tr2bl w:val="nil"/>
            </w:tcBorders>
            <w:shd w:val="clear" w:color="auto" w:fill="auto"/>
            <w:vAlign w:val="center"/>
          </w:tcPr>
          <w:p w14:paraId="47BD0A05">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行政备案</w:t>
            </w:r>
          </w:p>
        </w:tc>
        <w:tc>
          <w:tcPr>
            <w:tcW w:w="1134" w:type="dxa"/>
            <w:tcBorders>
              <w:tl2br w:val="nil"/>
              <w:tr2bl w:val="nil"/>
            </w:tcBorders>
            <w:shd w:val="clear" w:color="auto" w:fill="auto"/>
            <w:vAlign w:val="center"/>
          </w:tcPr>
          <w:p w14:paraId="3BF92AF6">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建设工程竣工结算备案</w:t>
            </w:r>
          </w:p>
          <w:p w14:paraId="1AE11C25">
            <w:pPr>
              <w:widowControl/>
              <w:spacing w:line="240" w:lineRule="exact"/>
              <w:jc w:val="center"/>
              <w:textAlignment w:val="center"/>
              <w:rPr>
                <w:rFonts w:ascii="仿宋_GB2312" w:eastAsia="仿宋_GB2312" w:cs="仿宋_GB2312"/>
                <w:color w:val="000000"/>
                <w:kern w:val="0"/>
                <w:sz w:val="18"/>
                <w:szCs w:val="18"/>
              </w:rPr>
            </w:pPr>
          </w:p>
        </w:tc>
        <w:tc>
          <w:tcPr>
            <w:tcW w:w="3118" w:type="dxa"/>
            <w:tcBorders>
              <w:tl2br w:val="nil"/>
              <w:tr2bl w:val="nil"/>
            </w:tcBorders>
            <w:shd w:val="clear" w:color="auto" w:fill="auto"/>
            <w:vAlign w:val="center"/>
          </w:tcPr>
          <w:p w14:paraId="37E61A6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《建筑工程施工发包与承包计价管理办法》第四条、第十九条；《河北省建筑条例》第二十五条；《河北省建筑工程造价管理办法》第二十条；</w:t>
            </w:r>
          </w:p>
        </w:tc>
        <w:tc>
          <w:tcPr>
            <w:tcW w:w="1134" w:type="dxa"/>
            <w:tcBorders>
              <w:tl2br w:val="nil"/>
              <w:tr2bl w:val="nil"/>
            </w:tcBorders>
            <w:shd w:val="clear" w:color="auto" w:fill="auto"/>
            <w:vAlign w:val="center"/>
          </w:tcPr>
          <w:p w14:paraId="52495180">
            <w:pPr>
              <w:widowControl/>
              <w:spacing w:line="240" w:lineRule="exact"/>
              <w:ind w:firstLine="180" w:firstLineChars="100"/>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772D088E">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市级、县</w:t>
            </w:r>
          </w:p>
          <w:p w14:paraId="202CD81D">
            <w:pPr>
              <w:widowControl/>
              <w:spacing w:line="240" w:lineRule="exact"/>
              <w:jc w:val="center"/>
              <w:textAlignment w:val="center"/>
              <w:rPr>
                <w:rFonts w:ascii="仿宋_GB2312" w:eastAsia="仿宋_GB2312" w:cs="仿宋_GB2312"/>
                <w:color w:val="000000"/>
                <w:kern w:val="0"/>
                <w:sz w:val="18"/>
                <w:szCs w:val="18"/>
              </w:rPr>
            </w:pPr>
          </w:p>
        </w:tc>
        <w:tc>
          <w:tcPr>
            <w:tcW w:w="3966" w:type="dxa"/>
            <w:tcBorders>
              <w:tl2br w:val="nil"/>
              <w:tr2bl w:val="nil"/>
            </w:tcBorders>
            <w:shd w:val="clear" w:color="auto" w:fill="auto"/>
            <w:vAlign w:val="center"/>
          </w:tcPr>
          <w:p w14:paraId="3B4939BD">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1.受理阶段责任：一次性告知应提交的材料。</w:t>
            </w:r>
          </w:p>
          <w:p w14:paraId="10F5069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2.审查阶段责任：提出审查意见，信息公开。</w:t>
            </w:r>
          </w:p>
          <w:p w14:paraId="42D1B73E">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3.决定阶段责任：做出准予备案或不予备案的决定；按时办结；法定告知。</w:t>
            </w:r>
          </w:p>
          <w:p w14:paraId="0844F148">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4.送达阶段责任：予备案的，出具备案手续；不予备案的，履行告知手续。</w:t>
            </w:r>
          </w:p>
          <w:p w14:paraId="4C28071E">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5.实施监督责任：加强监督检查；依法查处违规行为；维护建筑市场秩序。</w:t>
            </w:r>
          </w:p>
        </w:tc>
        <w:tc>
          <w:tcPr>
            <w:tcW w:w="3402" w:type="dxa"/>
            <w:tcBorders>
              <w:tl2br w:val="nil"/>
              <w:tr2bl w:val="nil"/>
            </w:tcBorders>
            <w:shd w:val="clear" w:color="auto" w:fill="auto"/>
            <w:vAlign w:val="center"/>
          </w:tcPr>
          <w:p w14:paraId="6276E8F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因不履行或不正确履行行政职责，有下列情形的，相关告知人员应承担相应责任：</w:t>
            </w:r>
          </w:p>
          <w:p w14:paraId="4F13AB47">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1.对符合法定条件的行政备案申请不予以受理的；</w:t>
            </w:r>
          </w:p>
          <w:p w14:paraId="4F5E157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2.不在办公场所公示依法应当公示的材料的；</w:t>
            </w:r>
          </w:p>
          <w:p w14:paraId="5DB81F32">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3.徇私舞弊，不按法定程序擅自颁发或出具有行政备案证明的；</w:t>
            </w:r>
          </w:p>
          <w:p w14:paraId="121A6332">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4.对不符合法定条件的申请人准予备案或者超越法定职责权做出准予备案决定的；</w:t>
            </w:r>
          </w:p>
          <w:p w14:paraId="3EA64C75">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5.申请人提交的申请材料不齐全、不符合法定形式，故意不一次性告知申请人必须补正的全部内容的；</w:t>
            </w:r>
          </w:p>
          <w:p w14:paraId="28B5F61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6.未依法说明不受理行政备案申请或者不予备案的理由的；</w:t>
            </w:r>
          </w:p>
          <w:p w14:paraId="44D8EE07">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7.在受理行政备案过程中索取或者收受他人财物谋取其他利益的；</w:t>
            </w:r>
          </w:p>
          <w:p w14:paraId="017972B8">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8.在受理行政备案过程中故意刁难，对符合法定条件的申请人不予行政备案或者不在法定期限内做出行政备案决定的。</w:t>
            </w:r>
          </w:p>
        </w:tc>
        <w:tc>
          <w:tcPr>
            <w:tcW w:w="567" w:type="dxa"/>
            <w:tcBorders>
              <w:tl2br w:val="nil"/>
              <w:tr2bl w:val="nil"/>
            </w:tcBorders>
            <w:shd w:val="clear" w:color="auto" w:fill="auto"/>
            <w:vAlign w:val="center"/>
          </w:tcPr>
          <w:p w14:paraId="52C0BC73">
            <w:pPr>
              <w:spacing w:line="240" w:lineRule="exact"/>
              <w:jc w:val="center"/>
              <w:rPr>
                <w:rFonts w:ascii="仿宋_GB2312" w:eastAsia="仿宋_GB2312" w:cs="仿宋_GB2312"/>
                <w:color w:val="000000"/>
                <w:sz w:val="18"/>
                <w:szCs w:val="18"/>
              </w:rPr>
            </w:pPr>
          </w:p>
        </w:tc>
      </w:tr>
      <w:tr w14:paraId="1A4F8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3A8AECF9">
            <w:pPr>
              <w:widowControl/>
              <w:spacing w:line="240" w:lineRule="exact"/>
              <w:jc w:val="center"/>
              <w:textAlignment w:val="center"/>
              <w:rPr>
                <w:rFonts w:ascii="宋体" w:cs="宋体"/>
                <w:color w:val="000000"/>
                <w:kern w:val="0"/>
                <w:sz w:val="18"/>
                <w:szCs w:val="18"/>
              </w:rPr>
            </w:pPr>
            <w:r>
              <w:rPr>
                <w:rFonts w:hint="eastAsia" w:ascii="宋体" w:cs="宋体"/>
                <w:color w:val="000000"/>
                <w:kern w:val="0"/>
                <w:sz w:val="18"/>
                <w:szCs w:val="18"/>
              </w:rPr>
              <w:t>15</w:t>
            </w:r>
          </w:p>
        </w:tc>
        <w:tc>
          <w:tcPr>
            <w:tcW w:w="850" w:type="dxa"/>
            <w:tcBorders>
              <w:tl2br w:val="nil"/>
              <w:tr2bl w:val="nil"/>
            </w:tcBorders>
            <w:shd w:val="clear" w:color="auto" w:fill="auto"/>
            <w:vAlign w:val="center"/>
          </w:tcPr>
          <w:p w14:paraId="57AE48A6">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行政备案</w:t>
            </w:r>
          </w:p>
        </w:tc>
        <w:tc>
          <w:tcPr>
            <w:tcW w:w="1134" w:type="dxa"/>
            <w:tcBorders>
              <w:tl2br w:val="nil"/>
              <w:tr2bl w:val="nil"/>
            </w:tcBorders>
            <w:shd w:val="clear" w:color="auto" w:fill="auto"/>
            <w:vAlign w:val="center"/>
          </w:tcPr>
          <w:p w14:paraId="03759644">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房屋建筑工程和市政基础设施工程竣工验收备案</w:t>
            </w:r>
          </w:p>
          <w:p w14:paraId="0460BB25">
            <w:pPr>
              <w:widowControl/>
              <w:spacing w:line="240" w:lineRule="exact"/>
              <w:jc w:val="center"/>
              <w:textAlignment w:val="center"/>
              <w:rPr>
                <w:rFonts w:ascii="仿宋_GB2312" w:eastAsia="仿宋_GB2312" w:cs="仿宋_GB2312"/>
                <w:color w:val="000000"/>
                <w:kern w:val="0"/>
                <w:sz w:val="18"/>
                <w:szCs w:val="18"/>
              </w:rPr>
            </w:pPr>
          </w:p>
        </w:tc>
        <w:tc>
          <w:tcPr>
            <w:tcW w:w="3118" w:type="dxa"/>
            <w:tcBorders>
              <w:tl2br w:val="nil"/>
              <w:tr2bl w:val="nil"/>
            </w:tcBorders>
            <w:shd w:val="clear" w:color="auto" w:fill="auto"/>
            <w:vAlign w:val="center"/>
          </w:tcPr>
          <w:p w14:paraId="07C705E5">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《中华人民共和国建筑法》第二条、第六十一条；《建设工程质量管理条例》第四十九条；</w:t>
            </w:r>
          </w:p>
        </w:tc>
        <w:tc>
          <w:tcPr>
            <w:tcW w:w="1134" w:type="dxa"/>
            <w:tcBorders>
              <w:tl2br w:val="nil"/>
              <w:tr2bl w:val="nil"/>
            </w:tcBorders>
            <w:shd w:val="clear" w:color="auto" w:fill="auto"/>
            <w:vAlign w:val="center"/>
          </w:tcPr>
          <w:p w14:paraId="107A3C49">
            <w:pPr>
              <w:widowControl/>
              <w:spacing w:line="240" w:lineRule="exact"/>
              <w:ind w:firstLine="180" w:firstLineChars="100"/>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76C22ADF">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市级、县</w:t>
            </w:r>
          </w:p>
          <w:p w14:paraId="351A15DA">
            <w:pPr>
              <w:widowControl/>
              <w:spacing w:line="240" w:lineRule="exact"/>
              <w:jc w:val="center"/>
              <w:textAlignment w:val="center"/>
              <w:rPr>
                <w:rFonts w:ascii="仿宋_GB2312" w:eastAsia="仿宋_GB2312" w:cs="仿宋_GB2312"/>
                <w:color w:val="000000"/>
                <w:kern w:val="0"/>
                <w:sz w:val="18"/>
                <w:szCs w:val="18"/>
              </w:rPr>
            </w:pPr>
          </w:p>
        </w:tc>
        <w:tc>
          <w:tcPr>
            <w:tcW w:w="3966" w:type="dxa"/>
            <w:tcBorders>
              <w:tl2br w:val="nil"/>
              <w:tr2bl w:val="nil"/>
            </w:tcBorders>
            <w:shd w:val="clear" w:color="auto" w:fill="auto"/>
            <w:vAlign w:val="center"/>
          </w:tcPr>
          <w:p w14:paraId="65EA882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1.受理环节责任：查验申请材料，材料不完整的，应当一次性告知申请人需要补正的全部材料；收到申请人提交的全部补正材料后，应当作出受理或者不予受理的决定，不予受理的，应当告知理由。</w:t>
            </w:r>
          </w:p>
          <w:p w14:paraId="350A3D2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2.审查环节责任：对申请人提交的备案材料进行审查，符合备案条件的，予以备案，不符合条件的，不予以备案，并告知理由。</w:t>
            </w:r>
          </w:p>
          <w:p w14:paraId="5E04FBCE">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3.备案环节责任：符合条件应及时办理告知手续。</w:t>
            </w:r>
          </w:p>
          <w:p w14:paraId="3DBB6A62">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4.其他法律法规规章规定的应履行的责任。</w:t>
            </w:r>
          </w:p>
        </w:tc>
        <w:tc>
          <w:tcPr>
            <w:tcW w:w="3402" w:type="dxa"/>
            <w:tcBorders>
              <w:tl2br w:val="nil"/>
              <w:tr2bl w:val="nil"/>
            </w:tcBorders>
            <w:shd w:val="clear" w:color="auto" w:fill="auto"/>
            <w:vAlign w:val="center"/>
          </w:tcPr>
          <w:p w14:paraId="710B8330">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568F22D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1.符合申报条件不予受理、不予办理的；</w:t>
            </w:r>
          </w:p>
          <w:p w14:paraId="5FE76DB1">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2.不符合申报条件予以受理、办理的；</w:t>
            </w:r>
          </w:p>
          <w:p w14:paraId="4324563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3.执法人员玩忽职守、滥用职权、循私舞弊的；</w:t>
            </w:r>
          </w:p>
          <w:p w14:paraId="6DA816FF">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color w:val="000000"/>
                <w:kern w:val="0"/>
                <w:sz w:val="18"/>
                <w:szCs w:val="18"/>
              </w:rPr>
              <w:t>4.其他违反法律法规规章规定的行为。</w:t>
            </w:r>
          </w:p>
        </w:tc>
        <w:tc>
          <w:tcPr>
            <w:tcW w:w="567" w:type="dxa"/>
            <w:tcBorders>
              <w:tl2br w:val="nil"/>
              <w:tr2bl w:val="nil"/>
            </w:tcBorders>
            <w:shd w:val="clear" w:color="auto" w:fill="auto"/>
            <w:vAlign w:val="center"/>
          </w:tcPr>
          <w:p w14:paraId="18EB42BC">
            <w:pPr>
              <w:spacing w:line="240" w:lineRule="exact"/>
              <w:jc w:val="center"/>
              <w:rPr>
                <w:rFonts w:ascii="仿宋_GB2312" w:eastAsia="仿宋_GB2312" w:cs="仿宋_GB2312"/>
                <w:color w:val="000000"/>
                <w:sz w:val="18"/>
                <w:szCs w:val="18"/>
              </w:rPr>
            </w:pPr>
          </w:p>
        </w:tc>
      </w:tr>
    </w:tbl>
    <w:p w14:paraId="4635C4A7"/>
    <w:p w14:paraId="5EA129D6"/>
    <w:p w14:paraId="15D2F357"/>
    <w:tbl>
      <w:tblPr>
        <w:tblStyle w:val="7"/>
        <w:tblW w:w="15679"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44"/>
        <w:gridCol w:w="850"/>
        <w:gridCol w:w="1134"/>
        <w:gridCol w:w="3118"/>
        <w:gridCol w:w="1134"/>
        <w:gridCol w:w="964"/>
        <w:gridCol w:w="3966"/>
        <w:gridCol w:w="3402"/>
        <w:gridCol w:w="567"/>
      </w:tblGrid>
      <w:tr w14:paraId="470FD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tblHeader/>
        </w:trPr>
        <w:tc>
          <w:tcPr>
            <w:tcW w:w="544" w:type="dxa"/>
            <w:tcBorders>
              <w:tl2br w:val="nil"/>
              <w:tr2bl w:val="nil"/>
            </w:tcBorders>
            <w:shd w:val="clear" w:color="auto" w:fill="auto"/>
            <w:vAlign w:val="center"/>
          </w:tcPr>
          <w:p w14:paraId="6354BBD7">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序号</w:t>
            </w:r>
          </w:p>
        </w:tc>
        <w:tc>
          <w:tcPr>
            <w:tcW w:w="850" w:type="dxa"/>
            <w:tcBorders>
              <w:tl2br w:val="nil"/>
              <w:tr2bl w:val="nil"/>
            </w:tcBorders>
            <w:shd w:val="clear" w:color="auto" w:fill="auto"/>
            <w:vAlign w:val="center"/>
          </w:tcPr>
          <w:p w14:paraId="6E06AA6F">
            <w:pPr>
              <w:widowControl/>
              <w:spacing w:line="240" w:lineRule="exact"/>
              <w:jc w:val="center"/>
              <w:textAlignment w:val="center"/>
              <w:rPr>
                <w:rFonts w:ascii="黑体" w:eastAsia="黑体" w:cs="黑体"/>
                <w:color w:val="000000"/>
                <w:kern w:val="0"/>
                <w:sz w:val="24"/>
              </w:rPr>
            </w:pPr>
            <w:r>
              <w:rPr>
                <w:rFonts w:hint="eastAsia" w:ascii="黑体" w:eastAsia="黑体" w:cs="黑体"/>
                <w:color w:val="000000"/>
                <w:kern w:val="0"/>
                <w:sz w:val="24"/>
              </w:rPr>
              <w:t>权力</w:t>
            </w:r>
          </w:p>
          <w:p w14:paraId="46EB0947">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类型</w:t>
            </w:r>
          </w:p>
        </w:tc>
        <w:tc>
          <w:tcPr>
            <w:tcW w:w="1134" w:type="dxa"/>
            <w:tcBorders>
              <w:tl2br w:val="nil"/>
              <w:tr2bl w:val="nil"/>
            </w:tcBorders>
            <w:shd w:val="clear" w:color="auto" w:fill="auto"/>
            <w:vAlign w:val="center"/>
          </w:tcPr>
          <w:p w14:paraId="434F3B54">
            <w:pPr>
              <w:widowControl/>
              <w:spacing w:line="240" w:lineRule="exact"/>
              <w:jc w:val="center"/>
              <w:textAlignment w:val="center"/>
              <w:rPr>
                <w:rFonts w:ascii="黑体" w:eastAsia="黑体" w:cs="黑体"/>
                <w:color w:val="000000"/>
                <w:kern w:val="0"/>
                <w:sz w:val="24"/>
              </w:rPr>
            </w:pPr>
            <w:r>
              <w:rPr>
                <w:rFonts w:hint="eastAsia" w:ascii="黑体" w:eastAsia="黑体" w:cs="黑体"/>
                <w:color w:val="000000"/>
                <w:kern w:val="0"/>
                <w:sz w:val="24"/>
              </w:rPr>
              <w:t>权力</w:t>
            </w:r>
          </w:p>
          <w:p w14:paraId="44E8F2C5">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事项</w:t>
            </w:r>
          </w:p>
        </w:tc>
        <w:tc>
          <w:tcPr>
            <w:tcW w:w="3118" w:type="dxa"/>
            <w:tcBorders>
              <w:tl2br w:val="nil"/>
              <w:tr2bl w:val="nil"/>
            </w:tcBorders>
            <w:shd w:val="clear" w:color="auto" w:fill="auto"/>
            <w:vAlign w:val="center"/>
          </w:tcPr>
          <w:p w14:paraId="20750F0D">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实施依据</w:t>
            </w:r>
          </w:p>
        </w:tc>
        <w:tc>
          <w:tcPr>
            <w:tcW w:w="1134" w:type="dxa"/>
            <w:tcBorders>
              <w:tl2br w:val="nil"/>
              <w:tr2bl w:val="nil"/>
            </w:tcBorders>
            <w:shd w:val="clear" w:color="auto" w:fill="auto"/>
            <w:vAlign w:val="center"/>
          </w:tcPr>
          <w:p w14:paraId="2B7BE9AF">
            <w:pPr>
              <w:widowControl/>
              <w:spacing w:line="240" w:lineRule="exact"/>
              <w:jc w:val="center"/>
              <w:textAlignment w:val="center"/>
              <w:rPr>
                <w:rFonts w:ascii="黑体" w:eastAsia="黑体" w:cs="黑体"/>
                <w:color w:val="000000"/>
                <w:kern w:val="0"/>
                <w:sz w:val="24"/>
              </w:rPr>
            </w:pPr>
            <w:r>
              <w:rPr>
                <w:rFonts w:hint="eastAsia" w:ascii="黑体" w:eastAsia="黑体" w:cs="黑体"/>
                <w:color w:val="000000"/>
                <w:kern w:val="0"/>
                <w:sz w:val="24"/>
              </w:rPr>
              <w:t>省级</w:t>
            </w:r>
          </w:p>
          <w:p w14:paraId="37016BC2">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主管部门</w:t>
            </w:r>
          </w:p>
        </w:tc>
        <w:tc>
          <w:tcPr>
            <w:tcW w:w="964" w:type="dxa"/>
            <w:tcBorders>
              <w:tl2br w:val="nil"/>
              <w:tr2bl w:val="nil"/>
            </w:tcBorders>
            <w:shd w:val="clear" w:color="auto" w:fill="auto"/>
            <w:vAlign w:val="center"/>
          </w:tcPr>
          <w:p w14:paraId="2D18EC27">
            <w:pPr>
              <w:widowControl/>
              <w:spacing w:line="240" w:lineRule="exact"/>
              <w:jc w:val="center"/>
              <w:textAlignment w:val="center"/>
              <w:rPr>
                <w:rFonts w:ascii="黑体" w:eastAsia="黑体" w:cs="黑体"/>
                <w:color w:val="000000"/>
                <w:kern w:val="0"/>
                <w:sz w:val="24"/>
              </w:rPr>
            </w:pPr>
            <w:r>
              <w:rPr>
                <w:rFonts w:hint="eastAsia" w:ascii="黑体" w:eastAsia="黑体" w:cs="黑体"/>
                <w:color w:val="000000"/>
                <w:kern w:val="0"/>
                <w:sz w:val="24"/>
              </w:rPr>
              <w:t>实施</w:t>
            </w:r>
          </w:p>
          <w:p w14:paraId="570EAE04">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层级</w:t>
            </w:r>
          </w:p>
        </w:tc>
        <w:tc>
          <w:tcPr>
            <w:tcW w:w="3966" w:type="dxa"/>
            <w:tcBorders>
              <w:tl2br w:val="nil"/>
              <w:tr2bl w:val="nil"/>
            </w:tcBorders>
            <w:shd w:val="clear" w:color="auto" w:fill="auto"/>
            <w:vAlign w:val="center"/>
          </w:tcPr>
          <w:p w14:paraId="1D654126">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责任事项</w:t>
            </w:r>
          </w:p>
        </w:tc>
        <w:tc>
          <w:tcPr>
            <w:tcW w:w="3402" w:type="dxa"/>
            <w:tcBorders>
              <w:tl2br w:val="nil"/>
              <w:tr2bl w:val="nil"/>
            </w:tcBorders>
            <w:shd w:val="clear" w:color="auto" w:fill="auto"/>
            <w:vAlign w:val="center"/>
          </w:tcPr>
          <w:p w14:paraId="71E296BF">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追责情形</w:t>
            </w:r>
          </w:p>
        </w:tc>
        <w:tc>
          <w:tcPr>
            <w:tcW w:w="567" w:type="dxa"/>
            <w:tcBorders>
              <w:tl2br w:val="nil"/>
              <w:tr2bl w:val="nil"/>
            </w:tcBorders>
            <w:shd w:val="clear" w:color="auto" w:fill="auto"/>
            <w:vAlign w:val="center"/>
          </w:tcPr>
          <w:p w14:paraId="10C34595">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备注</w:t>
            </w:r>
          </w:p>
        </w:tc>
      </w:tr>
      <w:tr w14:paraId="02149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7BD86BB2">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16</w:t>
            </w:r>
          </w:p>
        </w:tc>
        <w:tc>
          <w:tcPr>
            <w:tcW w:w="850" w:type="dxa"/>
            <w:tcBorders>
              <w:tl2br w:val="nil"/>
              <w:tr2bl w:val="nil"/>
            </w:tcBorders>
            <w:shd w:val="clear" w:color="auto" w:fill="auto"/>
            <w:vAlign w:val="center"/>
          </w:tcPr>
          <w:p w14:paraId="6D545272">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行政备案</w:t>
            </w:r>
          </w:p>
        </w:tc>
        <w:tc>
          <w:tcPr>
            <w:tcW w:w="1134" w:type="dxa"/>
            <w:tcBorders>
              <w:tl2br w:val="nil"/>
              <w:tr2bl w:val="nil"/>
            </w:tcBorders>
            <w:shd w:val="clear" w:color="auto" w:fill="auto"/>
            <w:vAlign w:val="center"/>
          </w:tcPr>
          <w:p w14:paraId="4E1A8591">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建筑工程材料设备使用备案</w:t>
            </w:r>
          </w:p>
          <w:p w14:paraId="269C73A7">
            <w:pPr>
              <w:widowControl/>
              <w:spacing w:line="240" w:lineRule="exact"/>
              <w:jc w:val="center"/>
              <w:textAlignment w:val="center"/>
              <w:rPr>
                <w:rFonts w:ascii="仿宋_GB2312" w:eastAsia="仿宋_GB2312" w:cs="仿宋_GB2312"/>
                <w:color w:val="000000"/>
                <w:kern w:val="0"/>
                <w:sz w:val="18"/>
                <w:szCs w:val="18"/>
              </w:rPr>
            </w:pPr>
          </w:p>
        </w:tc>
        <w:tc>
          <w:tcPr>
            <w:tcW w:w="3118" w:type="dxa"/>
            <w:tcBorders>
              <w:tl2br w:val="nil"/>
              <w:tr2bl w:val="nil"/>
            </w:tcBorders>
            <w:shd w:val="clear" w:color="auto" w:fill="auto"/>
            <w:vAlign w:val="center"/>
          </w:tcPr>
          <w:p w14:paraId="42BF281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《河北省建筑工程材料设备使用管理》规定第十九条；</w:t>
            </w:r>
          </w:p>
          <w:p w14:paraId="626BAEC2">
            <w:pPr>
              <w:widowControl/>
              <w:spacing w:line="240" w:lineRule="exact"/>
              <w:jc w:val="center"/>
              <w:textAlignment w:val="center"/>
              <w:rPr>
                <w:rFonts w:ascii="仿宋_GB2312" w:eastAsia="仿宋_GB2312" w:cs="仿宋_GB2312"/>
                <w:color w:val="000000"/>
                <w:kern w:val="0"/>
                <w:sz w:val="18"/>
                <w:szCs w:val="18"/>
              </w:rPr>
            </w:pPr>
          </w:p>
        </w:tc>
        <w:tc>
          <w:tcPr>
            <w:tcW w:w="1134" w:type="dxa"/>
            <w:tcBorders>
              <w:tl2br w:val="nil"/>
              <w:tr2bl w:val="nil"/>
            </w:tcBorders>
            <w:shd w:val="clear" w:color="auto" w:fill="auto"/>
            <w:vAlign w:val="center"/>
          </w:tcPr>
          <w:p w14:paraId="32190D16">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18A0A700">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市级、县</w:t>
            </w:r>
          </w:p>
          <w:p w14:paraId="7A456C9B">
            <w:pPr>
              <w:widowControl/>
              <w:spacing w:line="240" w:lineRule="exact"/>
              <w:jc w:val="center"/>
              <w:textAlignment w:val="center"/>
              <w:rPr>
                <w:rFonts w:ascii="仿宋_GB2312" w:eastAsia="仿宋_GB2312" w:cs="仿宋_GB2312"/>
                <w:color w:val="000000"/>
                <w:kern w:val="0"/>
                <w:sz w:val="18"/>
                <w:szCs w:val="18"/>
              </w:rPr>
            </w:pPr>
          </w:p>
        </w:tc>
        <w:tc>
          <w:tcPr>
            <w:tcW w:w="3966" w:type="dxa"/>
            <w:tcBorders>
              <w:tl2br w:val="nil"/>
              <w:tr2bl w:val="nil"/>
            </w:tcBorders>
            <w:shd w:val="clear" w:color="auto" w:fill="auto"/>
            <w:vAlign w:val="center"/>
          </w:tcPr>
          <w:p w14:paraId="006962FD">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1.受理责任:公示依法应当提交的材料;一次性告知补正材料。</w:t>
            </w:r>
          </w:p>
          <w:p w14:paraId="6E48433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2.审查责任:审核有关材料，符合要求的，组织有关人员对生产规模、质量控制措施、生产设备等进行现场核查；现场符合要求的，应当通知申请人依据办理程序申报办理。</w:t>
            </w:r>
          </w:p>
          <w:p w14:paraId="0EFA9F38">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3.决定责任:做出申请人是否通过确认的决定；不符合要求的，应当书面通知申请人。</w:t>
            </w:r>
          </w:p>
          <w:p w14:paraId="2FD8B145">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4.送达责任:申请人通过河北省建筑工程材料设备使用备案和信用平台办理，经审核通过，企业可登录平台自行打印使用备案详情。</w:t>
            </w:r>
          </w:p>
          <w:p w14:paraId="37866612">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5.事后监管责任:进行日常监督检查，并根据检查情况作出警告、责令改正或撤销备案信用档案。</w:t>
            </w:r>
          </w:p>
          <w:p w14:paraId="067E3488">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6.其他法律法规规章文件规定应履行的责任。</w:t>
            </w:r>
          </w:p>
        </w:tc>
        <w:tc>
          <w:tcPr>
            <w:tcW w:w="3402" w:type="dxa"/>
            <w:tcBorders>
              <w:tl2br w:val="nil"/>
              <w:tr2bl w:val="nil"/>
            </w:tcBorders>
            <w:shd w:val="clear" w:color="auto" w:fill="auto"/>
            <w:vAlign w:val="center"/>
          </w:tcPr>
          <w:p w14:paraId="2E1C9AA1">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128B3E9D">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1.对符合受理条件的备案申请不予受理的；</w:t>
            </w:r>
          </w:p>
          <w:p w14:paraId="4405AC4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2.未严格按照相关政策、法律、法规履行审查义务，对应当予以办理的不予办理，或者对不应办理的予以办理；</w:t>
            </w:r>
          </w:p>
          <w:p w14:paraId="15B991B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3.不依法履行监督职责或者监督不力，影响建筑工程材料设备质量安全，导致消费者权益受到损害的；</w:t>
            </w:r>
          </w:p>
          <w:p w14:paraId="4D619D31">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4.工作人员滥用职权、徇私舞弊、玩忽职守的；</w:t>
            </w:r>
          </w:p>
          <w:p w14:paraId="7CC2025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5.工作人员索贿、受贿，谋取不正当利益的；</w:t>
            </w:r>
          </w:p>
          <w:p w14:paraId="34C89C0A">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color w:val="000000"/>
                <w:kern w:val="0"/>
                <w:sz w:val="18"/>
                <w:szCs w:val="18"/>
              </w:rPr>
              <w:t>6.其他违反法律法规规章文件规定的行为。</w:t>
            </w:r>
          </w:p>
        </w:tc>
        <w:tc>
          <w:tcPr>
            <w:tcW w:w="567" w:type="dxa"/>
            <w:tcBorders>
              <w:tl2br w:val="nil"/>
              <w:tr2bl w:val="nil"/>
            </w:tcBorders>
            <w:shd w:val="clear" w:color="auto" w:fill="auto"/>
            <w:vAlign w:val="center"/>
          </w:tcPr>
          <w:p w14:paraId="00594E01">
            <w:pPr>
              <w:spacing w:line="240" w:lineRule="exact"/>
              <w:jc w:val="center"/>
              <w:rPr>
                <w:rFonts w:ascii="仿宋_GB2312" w:eastAsia="仿宋_GB2312" w:cs="仿宋_GB2312"/>
                <w:color w:val="000000"/>
                <w:sz w:val="18"/>
                <w:szCs w:val="18"/>
              </w:rPr>
            </w:pPr>
          </w:p>
        </w:tc>
      </w:tr>
    </w:tbl>
    <w:p w14:paraId="7C4E19A0"/>
    <w:p w14:paraId="6E87D2DB"/>
    <w:tbl>
      <w:tblPr>
        <w:tblStyle w:val="7"/>
        <w:tblW w:w="15679"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44"/>
        <w:gridCol w:w="850"/>
        <w:gridCol w:w="1134"/>
        <w:gridCol w:w="3118"/>
        <w:gridCol w:w="1134"/>
        <w:gridCol w:w="964"/>
        <w:gridCol w:w="3966"/>
        <w:gridCol w:w="3402"/>
        <w:gridCol w:w="567"/>
      </w:tblGrid>
      <w:tr w14:paraId="0E365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tblHeader/>
        </w:trPr>
        <w:tc>
          <w:tcPr>
            <w:tcW w:w="544" w:type="dxa"/>
            <w:tcBorders>
              <w:tl2br w:val="nil"/>
              <w:tr2bl w:val="nil"/>
            </w:tcBorders>
            <w:shd w:val="clear" w:color="auto" w:fill="auto"/>
            <w:vAlign w:val="center"/>
          </w:tcPr>
          <w:p w14:paraId="6511DF7C">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序号</w:t>
            </w:r>
          </w:p>
        </w:tc>
        <w:tc>
          <w:tcPr>
            <w:tcW w:w="850" w:type="dxa"/>
            <w:tcBorders>
              <w:tl2br w:val="nil"/>
              <w:tr2bl w:val="nil"/>
            </w:tcBorders>
            <w:shd w:val="clear" w:color="auto" w:fill="auto"/>
            <w:vAlign w:val="center"/>
          </w:tcPr>
          <w:p w14:paraId="3DA5A4E5">
            <w:pPr>
              <w:widowControl/>
              <w:spacing w:line="240" w:lineRule="exact"/>
              <w:jc w:val="center"/>
              <w:textAlignment w:val="center"/>
              <w:rPr>
                <w:rFonts w:ascii="黑体" w:eastAsia="黑体" w:cs="黑体"/>
                <w:color w:val="000000"/>
                <w:kern w:val="0"/>
                <w:sz w:val="24"/>
              </w:rPr>
            </w:pPr>
            <w:r>
              <w:rPr>
                <w:rFonts w:hint="eastAsia" w:ascii="黑体" w:eastAsia="黑体" w:cs="黑体"/>
                <w:color w:val="000000"/>
                <w:kern w:val="0"/>
                <w:sz w:val="24"/>
              </w:rPr>
              <w:t>权力</w:t>
            </w:r>
          </w:p>
          <w:p w14:paraId="46C078ED">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类型</w:t>
            </w:r>
          </w:p>
        </w:tc>
        <w:tc>
          <w:tcPr>
            <w:tcW w:w="1134" w:type="dxa"/>
            <w:tcBorders>
              <w:tl2br w:val="nil"/>
              <w:tr2bl w:val="nil"/>
            </w:tcBorders>
            <w:shd w:val="clear" w:color="auto" w:fill="auto"/>
            <w:vAlign w:val="center"/>
          </w:tcPr>
          <w:p w14:paraId="4AA75198">
            <w:pPr>
              <w:widowControl/>
              <w:spacing w:line="240" w:lineRule="exact"/>
              <w:jc w:val="center"/>
              <w:textAlignment w:val="center"/>
              <w:rPr>
                <w:rFonts w:ascii="黑体" w:eastAsia="黑体" w:cs="黑体"/>
                <w:color w:val="000000"/>
                <w:kern w:val="0"/>
                <w:sz w:val="24"/>
              </w:rPr>
            </w:pPr>
            <w:r>
              <w:rPr>
                <w:rFonts w:hint="eastAsia" w:ascii="黑体" w:eastAsia="黑体" w:cs="黑体"/>
                <w:color w:val="000000"/>
                <w:kern w:val="0"/>
                <w:sz w:val="24"/>
              </w:rPr>
              <w:t>权力</w:t>
            </w:r>
          </w:p>
          <w:p w14:paraId="6DD6FC91">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事项</w:t>
            </w:r>
          </w:p>
        </w:tc>
        <w:tc>
          <w:tcPr>
            <w:tcW w:w="3118" w:type="dxa"/>
            <w:tcBorders>
              <w:tl2br w:val="nil"/>
              <w:tr2bl w:val="nil"/>
            </w:tcBorders>
            <w:shd w:val="clear" w:color="auto" w:fill="auto"/>
            <w:vAlign w:val="center"/>
          </w:tcPr>
          <w:p w14:paraId="37C1C590">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实施依据</w:t>
            </w:r>
          </w:p>
        </w:tc>
        <w:tc>
          <w:tcPr>
            <w:tcW w:w="1134" w:type="dxa"/>
            <w:tcBorders>
              <w:tl2br w:val="nil"/>
              <w:tr2bl w:val="nil"/>
            </w:tcBorders>
            <w:shd w:val="clear" w:color="auto" w:fill="auto"/>
            <w:vAlign w:val="center"/>
          </w:tcPr>
          <w:p w14:paraId="7030C84A">
            <w:pPr>
              <w:widowControl/>
              <w:spacing w:line="240" w:lineRule="exact"/>
              <w:jc w:val="center"/>
              <w:textAlignment w:val="center"/>
              <w:rPr>
                <w:rFonts w:ascii="黑体" w:eastAsia="黑体" w:cs="黑体"/>
                <w:color w:val="000000"/>
                <w:kern w:val="0"/>
                <w:sz w:val="24"/>
              </w:rPr>
            </w:pPr>
            <w:r>
              <w:rPr>
                <w:rFonts w:hint="eastAsia" w:ascii="黑体" w:eastAsia="黑体" w:cs="黑体"/>
                <w:color w:val="000000"/>
                <w:kern w:val="0"/>
                <w:sz w:val="24"/>
              </w:rPr>
              <w:t>省级</w:t>
            </w:r>
          </w:p>
          <w:p w14:paraId="4AE5BA2F">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主管部门</w:t>
            </w:r>
          </w:p>
        </w:tc>
        <w:tc>
          <w:tcPr>
            <w:tcW w:w="964" w:type="dxa"/>
            <w:tcBorders>
              <w:tl2br w:val="nil"/>
              <w:tr2bl w:val="nil"/>
            </w:tcBorders>
            <w:shd w:val="clear" w:color="auto" w:fill="auto"/>
            <w:vAlign w:val="center"/>
          </w:tcPr>
          <w:p w14:paraId="55234529">
            <w:pPr>
              <w:widowControl/>
              <w:spacing w:line="240" w:lineRule="exact"/>
              <w:jc w:val="center"/>
              <w:textAlignment w:val="center"/>
              <w:rPr>
                <w:rFonts w:ascii="黑体" w:eastAsia="黑体" w:cs="黑体"/>
                <w:color w:val="000000"/>
                <w:kern w:val="0"/>
                <w:sz w:val="24"/>
              </w:rPr>
            </w:pPr>
            <w:r>
              <w:rPr>
                <w:rFonts w:hint="eastAsia" w:ascii="黑体" w:eastAsia="黑体" w:cs="黑体"/>
                <w:color w:val="000000"/>
                <w:kern w:val="0"/>
                <w:sz w:val="24"/>
              </w:rPr>
              <w:t>实施</w:t>
            </w:r>
          </w:p>
          <w:p w14:paraId="7A70B952">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层级</w:t>
            </w:r>
          </w:p>
        </w:tc>
        <w:tc>
          <w:tcPr>
            <w:tcW w:w="3966" w:type="dxa"/>
            <w:tcBorders>
              <w:tl2br w:val="nil"/>
              <w:tr2bl w:val="nil"/>
            </w:tcBorders>
            <w:shd w:val="clear" w:color="auto" w:fill="auto"/>
            <w:vAlign w:val="center"/>
          </w:tcPr>
          <w:p w14:paraId="19F40DAB">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责任事项</w:t>
            </w:r>
          </w:p>
        </w:tc>
        <w:tc>
          <w:tcPr>
            <w:tcW w:w="3402" w:type="dxa"/>
            <w:tcBorders>
              <w:tl2br w:val="nil"/>
              <w:tr2bl w:val="nil"/>
            </w:tcBorders>
            <w:shd w:val="clear" w:color="auto" w:fill="auto"/>
            <w:vAlign w:val="center"/>
          </w:tcPr>
          <w:p w14:paraId="7E573BB7">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追责情形</w:t>
            </w:r>
          </w:p>
        </w:tc>
        <w:tc>
          <w:tcPr>
            <w:tcW w:w="567" w:type="dxa"/>
            <w:tcBorders>
              <w:tl2br w:val="nil"/>
              <w:tr2bl w:val="nil"/>
            </w:tcBorders>
            <w:shd w:val="clear" w:color="auto" w:fill="auto"/>
            <w:vAlign w:val="center"/>
          </w:tcPr>
          <w:p w14:paraId="0D866EAB">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备注</w:t>
            </w:r>
          </w:p>
        </w:tc>
      </w:tr>
      <w:tr w14:paraId="42FCD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7CCF3371">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17</w:t>
            </w:r>
          </w:p>
        </w:tc>
        <w:tc>
          <w:tcPr>
            <w:tcW w:w="850" w:type="dxa"/>
            <w:tcBorders>
              <w:tl2br w:val="nil"/>
              <w:tr2bl w:val="nil"/>
            </w:tcBorders>
            <w:shd w:val="clear" w:color="auto" w:fill="auto"/>
            <w:vAlign w:val="center"/>
          </w:tcPr>
          <w:p w14:paraId="6DDEBA65">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行政备案</w:t>
            </w:r>
          </w:p>
        </w:tc>
        <w:tc>
          <w:tcPr>
            <w:tcW w:w="1134" w:type="dxa"/>
            <w:tcBorders>
              <w:tl2br w:val="nil"/>
              <w:tr2bl w:val="nil"/>
            </w:tcBorders>
            <w:shd w:val="clear" w:color="auto" w:fill="auto"/>
            <w:vAlign w:val="center"/>
          </w:tcPr>
          <w:p w14:paraId="31ECDA3D">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施工图审查情况备案</w:t>
            </w:r>
          </w:p>
          <w:p w14:paraId="140577D5">
            <w:pPr>
              <w:widowControl/>
              <w:spacing w:line="240" w:lineRule="exact"/>
              <w:jc w:val="left"/>
              <w:textAlignment w:val="center"/>
              <w:rPr>
                <w:rFonts w:ascii="仿宋_GB2312" w:eastAsia="仿宋_GB2312" w:cs="仿宋_GB2312"/>
                <w:color w:val="000000"/>
                <w:kern w:val="0"/>
                <w:sz w:val="18"/>
                <w:szCs w:val="18"/>
              </w:rPr>
            </w:pPr>
          </w:p>
        </w:tc>
        <w:tc>
          <w:tcPr>
            <w:tcW w:w="3118" w:type="dxa"/>
            <w:tcBorders>
              <w:tl2br w:val="nil"/>
              <w:tr2bl w:val="nil"/>
            </w:tcBorders>
            <w:shd w:val="clear" w:color="auto" w:fill="auto"/>
            <w:vAlign w:val="center"/>
          </w:tcPr>
          <w:p w14:paraId="07BB53C0">
            <w:pP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《房屋建筑和市政基础设施工程施工图设计文件审查管理办法》第十三条；</w:t>
            </w:r>
          </w:p>
        </w:tc>
        <w:tc>
          <w:tcPr>
            <w:tcW w:w="1134" w:type="dxa"/>
            <w:tcBorders>
              <w:tl2br w:val="nil"/>
              <w:tr2bl w:val="nil"/>
            </w:tcBorders>
            <w:shd w:val="clear" w:color="auto" w:fill="auto"/>
            <w:vAlign w:val="center"/>
          </w:tcPr>
          <w:p w14:paraId="381F2BD8">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47966397">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市级、县</w:t>
            </w:r>
            <w:bookmarkStart w:id="1" w:name="_GoBack"/>
            <w:bookmarkEnd w:id="1"/>
          </w:p>
          <w:p w14:paraId="0F74F15D">
            <w:pPr>
              <w:widowControl/>
              <w:spacing w:line="240" w:lineRule="exact"/>
              <w:jc w:val="center"/>
              <w:textAlignment w:val="center"/>
              <w:rPr>
                <w:rFonts w:ascii="仿宋_GB2312" w:eastAsia="仿宋_GB2312" w:cs="仿宋_GB2312"/>
                <w:color w:val="000000"/>
                <w:kern w:val="0"/>
                <w:sz w:val="18"/>
                <w:szCs w:val="18"/>
              </w:rPr>
            </w:pPr>
          </w:p>
        </w:tc>
        <w:tc>
          <w:tcPr>
            <w:tcW w:w="3966" w:type="dxa"/>
            <w:tcBorders>
              <w:tl2br w:val="nil"/>
              <w:tr2bl w:val="nil"/>
            </w:tcBorders>
            <w:shd w:val="clear" w:color="auto" w:fill="auto"/>
            <w:vAlign w:val="center"/>
          </w:tcPr>
          <w:p w14:paraId="1F55AB48">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1.受理环节责任：查验申请材料，材料不完整的，应当一次性告知申请人需要补正的全部材料；收到申请人提交的全部补正材料后，应当作出受理或者不予受理的决定，不予受理的，应当告知理由。</w:t>
            </w:r>
          </w:p>
          <w:p w14:paraId="39A49432">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2.审查环节责任：对申请人提交的备案材料进行审查，符合备案条件的，予以备案，不符合条件的，不予以备案，并告知理由。</w:t>
            </w:r>
          </w:p>
          <w:p w14:paraId="061FB115">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3.备案环节责任：符合条件应及时办理告知手续。</w:t>
            </w:r>
          </w:p>
          <w:p w14:paraId="6C099C6B">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4.其他法律法规规章规定的应履行的责任。</w:t>
            </w:r>
          </w:p>
        </w:tc>
        <w:tc>
          <w:tcPr>
            <w:tcW w:w="3402" w:type="dxa"/>
            <w:tcBorders>
              <w:tl2br w:val="nil"/>
              <w:tr2bl w:val="nil"/>
            </w:tcBorders>
            <w:shd w:val="clear" w:color="auto" w:fill="auto"/>
            <w:vAlign w:val="center"/>
          </w:tcPr>
          <w:p w14:paraId="662BDEF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7C65F99F">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1.符合申报条件不予受理、不予办理的；</w:t>
            </w:r>
          </w:p>
          <w:p w14:paraId="075FF26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2.不符合申报条件予以受理、办理的；</w:t>
            </w:r>
          </w:p>
          <w:p w14:paraId="0B3FE6D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3.执法人员玩忽职守、滥用职权、循私舞弊的；</w:t>
            </w:r>
          </w:p>
          <w:p w14:paraId="1E16C916">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4.其他违反法律法规规章规定的行为。</w:t>
            </w:r>
          </w:p>
        </w:tc>
        <w:tc>
          <w:tcPr>
            <w:tcW w:w="567" w:type="dxa"/>
            <w:tcBorders>
              <w:tl2br w:val="nil"/>
              <w:tr2bl w:val="nil"/>
            </w:tcBorders>
            <w:shd w:val="clear" w:color="auto" w:fill="auto"/>
            <w:vAlign w:val="center"/>
          </w:tcPr>
          <w:p w14:paraId="321D4F1A">
            <w:pPr>
              <w:spacing w:line="240" w:lineRule="exact"/>
              <w:jc w:val="center"/>
              <w:rPr>
                <w:rFonts w:ascii="仿宋_GB2312" w:eastAsia="仿宋_GB2312" w:cs="仿宋_GB2312"/>
                <w:color w:val="000000"/>
                <w:sz w:val="18"/>
                <w:szCs w:val="18"/>
              </w:rPr>
            </w:pPr>
          </w:p>
        </w:tc>
      </w:tr>
    </w:tbl>
    <w:p w14:paraId="5859F4A7"/>
    <w:p w14:paraId="7FA64A9B"/>
    <w:tbl>
      <w:tblPr>
        <w:tblStyle w:val="7"/>
        <w:tblW w:w="15679"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44"/>
        <w:gridCol w:w="850"/>
        <w:gridCol w:w="1134"/>
        <w:gridCol w:w="3118"/>
        <w:gridCol w:w="1134"/>
        <w:gridCol w:w="964"/>
        <w:gridCol w:w="3966"/>
        <w:gridCol w:w="3402"/>
        <w:gridCol w:w="567"/>
      </w:tblGrid>
      <w:tr w14:paraId="398D4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tblHeader/>
        </w:trPr>
        <w:tc>
          <w:tcPr>
            <w:tcW w:w="544" w:type="dxa"/>
            <w:tcBorders>
              <w:tl2br w:val="nil"/>
              <w:tr2bl w:val="nil"/>
            </w:tcBorders>
            <w:shd w:val="clear" w:color="auto" w:fill="auto"/>
            <w:vAlign w:val="center"/>
          </w:tcPr>
          <w:p w14:paraId="620183A5">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序号</w:t>
            </w:r>
          </w:p>
        </w:tc>
        <w:tc>
          <w:tcPr>
            <w:tcW w:w="850" w:type="dxa"/>
            <w:tcBorders>
              <w:tl2br w:val="nil"/>
              <w:tr2bl w:val="nil"/>
            </w:tcBorders>
            <w:shd w:val="clear" w:color="auto" w:fill="auto"/>
            <w:vAlign w:val="center"/>
          </w:tcPr>
          <w:p w14:paraId="29925ABC">
            <w:pPr>
              <w:widowControl/>
              <w:spacing w:line="240" w:lineRule="exact"/>
              <w:jc w:val="center"/>
              <w:textAlignment w:val="center"/>
              <w:rPr>
                <w:rFonts w:ascii="黑体" w:eastAsia="黑体" w:cs="黑体"/>
                <w:color w:val="000000"/>
                <w:kern w:val="0"/>
                <w:sz w:val="24"/>
              </w:rPr>
            </w:pPr>
            <w:r>
              <w:rPr>
                <w:rFonts w:hint="eastAsia" w:ascii="黑体" w:eastAsia="黑体" w:cs="黑体"/>
                <w:color w:val="000000"/>
                <w:kern w:val="0"/>
                <w:sz w:val="24"/>
              </w:rPr>
              <w:t>权力</w:t>
            </w:r>
          </w:p>
          <w:p w14:paraId="5EADF37A">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类型</w:t>
            </w:r>
          </w:p>
        </w:tc>
        <w:tc>
          <w:tcPr>
            <w:tcW w:w="1134" w:type="dxa"/>
            <w:tcBorders>
              <w:tl2br w:val="nil"/>
              <w:tr2bl w:val="nil"/>
            </w:tcBorders>
            <w:shd w:val="clear" w:color="auto" w:fill="auto"/>
            <w:vAlign w:val="center"/>
          </w:tcPr>
          <w:p w14:paraId="623E65B1">
            <w:pPr>
              <w:widowControl/>
              <w:spacing w:line="240" w:lineRule="exact"/>
              <w:jc w:val="center"/>
              <w:textAlignment w:val="center"/>
              <w:rPr>
                <w:rFonts w:ascii="黑体" w:eastAsia="黑体" w:cs="黑体"/>
                <w:color w:val="000000"/>
                <w:kern w:val="0"/>
                <w:sz w:val="24"/>
              </w:rPr>
            </w:pPr>
            <w:r>
              <w:rPr>
                <w:rFonts w:hint="eastAsia" w:ascii="黑体" w:eastAsia="黑体" w:cs="黑体"/>
                <w:color w:val="000000"/>
                <w:kern w:val="0"/>
                <w:sz w:val="24"/>
              </w:rPr>
              <w:t>权力</w:t>
            </w:r>
          </w:p>
          <w:p w14:paraId="620D4290">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事项</w:t>
            </w:r>
          </w:p>
        </w:tc>
        <w:tc>
          <w:tcPr>
            <w:tcW w:w="3118" w:type="dxa"/>
            <w:tcBorders>
              <w:tl2br w:val="nil"/>
              <w:tr2bl w:val="nil"/>
            </w:tcBorders>
            <w:shd w:val="clear" w:color="auto" w:fill="auto"/>
            <w:vAlign w:val="center"/>
          </w:tcPr>
          <w:p w14:paraId="55191D34">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实施依据</w:t>
            </w:r>
          </w:p>
        </w:tc>
        <w:tc>
          <w:tcPr>
            <w:tcW w:w="1134" w:type="dxa"/>
            <w:tcBorders>
              <w:tl2br w:val="nil"/>
              <w:tr2bl w:val="nil"/>
            </w:tcBorders>
            <w:shd w:val="clear" w:color="auto" w:fill="auto"/>
            <w:vAlign w:val="center"/>
          </w:tcPr>
          <w:p w14:paraId="4F759764">
            <w:pPr>
              <w:widowControl/>
              <w:spacing w:line="240" w:lineRule="exact"/>
              <w:jc w:val="center"/>
              <w:textAlignment w:val="center"/>
              <w:rPr>
                <w:rFonts w:ascii="黑体" w:eastAsia="黑体" w:cs="黑体"/>
                <w:color w:val="000000"/>
                <w:kern w:val="0"/>
                <w:sz w:val="24"/>
              </w:rPr>
            </w:pPr>
            <w:r>
              <w:rPr>
                <w:rFonts w:hint="eastAsia" w:ascii="黑体" w:eastAsia="黑体" w:cs="黑体"/>
                <w:color w:val="000000"/>
                <w:kern w:val="0"/>
                <w:sz w:val="24"/>
              </w:rPr>
              <w:t>省级</w:t>
            </w:r>
          </w:p>
          <w:p w14:paraId="4B990C79">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主管部门</w:t>
            </w:r>
          </w:p>
        </w:tc>
        <w:tc>
          <w:tcPr>
            <w:tcW w:w="964" w:type="dxa"/>
            <w:tcBorders>
              <w:tl2br w:val="nil"/>
              <w:tr2bl w:val="nil"/>
            </w:tcBorders>
            <w:shd w:val="clear" w:color="auto" w:fill="auto"/>
            <w:vAlign w:val="center"/>
          </w:tcPr>
          <w:p w14:paraId="3B64BCF6">
            <w:pPr>
              <w:widowControl/>
              <w:spacing w:line="240" w:lineRule="exact"/>
              <w:jc w:val="center"/>
              <w:textAlignment w:val="center"/>
              <w:rPr>
                <w:rFonts w:ascii="黑体" w:eastAsia="黑体" w:cs="黑体"/>
                <w:color w:val="000000"/>
                <w:kern w:val="0"/>
                <w:sz w:val="24"/>
              </w:rPr>
            </w:pPr>
            <w:r>
              <w:rPr>
                <w:rFonts w:hint="eastAsia" w:ascii="黑体" w:eastAsia="黑体" w:cs="黑体"/>
                <w:color w:val="000000"/>
                <w:kern w:val="0"/>
                <w:sz w:val="24"/>
              </w:rPr>
              <w:t>实施</w:t>
            </w:r>
          </w:p>
          <w:p w14:paraId="47B1DE17">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层级</w:t>
            </w:r>
          </w:p>
        </w:tc>
        <w:tc>
          <w:tcPr>
            <w:tcW w:w="3966" w:type="dxa"/>
            <w:tcBorders>
              <w:tl2br w:val="nil"/>
              <w:tr2bl w:val="nil"/>
            </w:tcBorders>
            <w:shd w:val="clear" w:color="auto" w:fill="auto"/>
            <w:vAlign w:val="center"/>
          </w:tcPr>
          <w:p w14:paraId="06A06A6C">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责任事项</w:t>
            </w:r>
          </w:p>
        </w:tc>
        <w:tc>
          <w:tcPr>
            <w:tcW w:w="3402" w:type="dxa"/>
            <w:tcBorders>
              <w:tl2br w:val="nil"/>
              <w:tr2bl w:val="nil"/>
            </w:tcBorders>
            <w:shd w:val="clear" w:color="auto" w:fill="auto"/>
            <w:vAlign w:val="center"/>
          </w:tcPr>
          <w:p w14:paraId="12C0CA44">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追责情形</w:t>
            </w:r>
          </w:p>
        </w:tc>
        <w:tc>
          <w:tcPr>
            <w:tcW w:w="567" w:type="dxa"/>
            <w:tcBorders>
              <w:tl2br w:val="nil"/>
              <w:tr2bl w:val="nil"/>
            </w:tcBorders>
            <w:shd w:val="clear" w:color="auto" w:fill="auto"/>
            <w:vAlign w:val="center"/>
          </w:tcPr>
          <w:p w14:paraId="459687B9">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备注</w:t>
            </w:r>
          </w:p>
        </w:tc>
      </w:tr>
      <w:tr w14:paraId="2E5F1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511A8CBA">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18</w:t>
            </w:r>
          </w:p>
        </w:tc>
        <w:tc>
          <w:tcPr>
            <w:tcW w:w="850" w:type="dxa"/>
            <w:tcBorders>
              <w:tl2br w:val="nil"/>
              <w:tr2bl w:val="nil"/>
            </w:tcBorders>
            <w:shd w:val="clear" w:color="auto" w:fill="auto"/>
            <w:vAlign w:val="center"/>
          </w:tcPr>
          <w:p w14:paraId="7AFD87AE">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行政备案</w:t>
            </w:r>
          </w:p>
        </w:tc>
        <w:tc>
          <w:tcPr>
            <w:tcW w:w="1134" w:type="dxa"/>
            <w:tcBorders>
              <w:tl2br w:val="nil"/>
              <w:tr2bl w:val="nil"/>
            </w:tcBorders>
            <w:shd w:val="clear" w:color="auto" w:fill="auto"/>
            <w:vAlign w:val="center"/>
          </w:tcPr>
          <w:p w14:paraId="306655DE">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房地产估价机构备案（二级及以下级别的初审、延续）</w:t>
            </w:r>
          </w:p>
          <w:p w14:paraId="09556F48">
            <w:pPr>
              <w:widowControl/>
              <w:spacing w:line="240" w:lineRule="exact"/>
              <w:jc w:val="left"/>
              <w:textAlignment w:val="center"/>
              <w:rPr>
                <w:rFonts w:ascii="仿宋_GB2312" w:eastAsia="仿宋_GB2312" w:cs="仿宋_GB2312"/>
                <w:color w:val="000000"/>
                <w:kern w:val="0"/>
                <w:sz w:val="18"/>
                <w:szCs w:val="18"/>
              </w:rPr>
            </w:pPr>
          </w:p>
        </w:tc>
        <w:tc>
          <w:tcPr>
            <w:tcW w:w="3118" w:type="dxa"/>
            <w:tcBorders>
              <w:tl2br w:val="nil"/>
              <w:tr2bl w:val="nil"/>
            </w:tcBorders>
            <w:shd w:val="clear" w:color="auto" w:fill="auto"/>
            <w:vAlign w:val="center"/>
          </w:tcPr>
          <w:p w14:paraId="0B810611">
            <w:pP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《中华人民共和国资产评估法》第十五条、二十七条、二十八条第十五条；《房地产估价机构管理办法》第八条；</w:t>
            </w:r>
          </w:p>
        </w:tc>
        <w:tc>
          <w:tcPr>
            <w:tcW w:w="1134" w:type="dxa"/>
            <w:tcBorders>
              <w:tl2br w:val="nil"/>
              <w:tr2bl w:val="nil"/>
            </w:tcBorders>
            <w:shd w:val="clear" w:color="auto" w:fill="auto"/>
            <w:vAlign w:val="center"/>
          </w:tcPr>
          <w:p w14:paraId="722C61FF">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59631437">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市级、县</w:t>
            </w:r>
          </w:p>
          <w:p w14:paraId="7879FB01">
            <w:pPr>
              <w:widowControl/>
              <w:spacing w:line="240" w:lineRule="exact"/>
              <w:jc w:val="center"/>
              <w:textAlignment w:val="center"/>
              <w:rPr>
                <w:rFonts w:ascii="仿宋_GB2312" w:eastAsia="仿宋_GB2312" w:cs="仿宋_GB2312"/>
                <w:color w:val="000000"/>
                <w:kern w:val="0"/>
                <w:sz w:val="18"/>
                <w:szCs w:val="18"/>
              </w:rPr>
            </w:pPr>
          </w:p>
        </w:tc>
        <w:tc>
          <w:tcPr>
            <w:tcW w:w="3966" w:type="dxa"/>
            <w:tcBorders>
              <w:tl2br w:val="nil"/>
              <w:tr2bl w:val="nil"/>
            </w:tcBorders>
            <w:shd w:val="clear" w:color="auto" w:fill="auto"/>
            <w:vAlign w:val="center"/>
          </w:tcPr>
          <w:p w14:paraId="4A0BEDA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1.受理责任:公示依法应当提交的材料;一次性告知补正材料。</w:t>
            </w:r>
          </w:p>
          <w:p w14:paraId="3DA2348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2.审查责任:审核申报材料，符合要求的，组织有关人员现场察看。</w:t>
            </w:r>
          </w:p>
          <w:p w14:paraId="31B3C078">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3.决定责任:做出申请人是否通过确认的决定；不符合要求的，应当书面通知申请人。</w:t>
            </w:r>
          </w:p>
          <w:p w14:paraId="77CF059F">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4.送达责任:通过确认的，给予通过批文。</w:t>
            </w:r>
          </w:p>
          <w:p w14:paraId="5DF1FCB2">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5.其他法律法规规章文件规定应履行的责任。</w:t>
            </w:r>
          </w:p>
        </w:tc>
        <w:tc>
          <w:tcPr>
            <w:tcW w:w="3402" w:type="dxa"/>
            <w:tcBorders>
              <w:tl2br w:val="nil"/>
              <w:tr2bl w:val="nil"/>
            </w:tcBorders>
            <w:shd w:val="clear" w:color="auto" w:fill="auto"/>
            <w:vAlign w:val="center"/>
          </w:tcPr>
          <w:p w14:paraId="474A149E">
            <w:pPr>
              <w:widowControl/>
              <w:spacing w:line="240" w:lineRule="exact"/>
              <w:jc w:val="left"/>
              <w:textAlignment w:val="center"/>
              <w:rPr>
                <w:rFonts w:ascii="仿宋_GB2312" w:eastAsia="仿宋_GB2312" w:cs="仿宋_GB2312"/>
                <w:color w:val="000000"/>
                <w:kern w:val="0"/>
                <w:sz w:val="18"/>
                <w:szCs w:val="18"/>
              </w:rPr>
            </w:pPr>
          </w:p>
          <w:p w14:paraId="50C811CD">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color w:val="000000"/>
                <w:kern w:val="0"/>
                <w:sz w:val="18"/>
                <w:szCs w:val="18"/>
              </w:rPr>
              <w:t>因不履行或不正确履行行政职责，有下列情形的，</w:t>
            </w:r>
            <w:r>
              <w:rPr>
                <w:rFonts w:hint="eastAsia" w:ascii="仿宋_GB2312" w:eastAsia="仿宋_GB2312" w:cs="仿宋_GB2312"/>
                <w:kern w:val="0"/>
                <w:sz w:val="18"/>
                <w:szCs w:val="18"/>
              </w:rPr>
              <w:t>行政机关及相关工作人员应承担相应责任：</w:t>
            </w:r>
          </w:p>
          <w:p w14:paraId="1936C1AC">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1.对不符合法定条件的申请人准予房地产估价机构资质许可或者超越职权作出准予房地产估价机构资质许可决定的；</w:t>
            </w:r>
          </w:p>
          <w:p w14:paraId="3DD312F1">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2.对符合法定条件的申请人不予房地产估价机构资质许可或者不在法定期限内作出准予房地产估价机构资质许可决定的；</w:t>
            </w:r>
          </w:p>
          <w:p w14:paraId="4CACA7BC">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kern w:val="0"/>
                <w:sz w:val="18"/>
                <w:szCs w:val="18"/>
              </w:rPr>
              <w:t>3.利用职务上的便利，收受他人财物或者其他利益的；</w:t>
            </w:r>
          </w:p>
          <w:p w14:paraId="48DE95C0">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kern w:val="0"/>
                <w:sz w:val="18"/>
                <w:szCs w:val="18"/>
              </w:rPr>
              <w:t>4.不履行监督管理职责，或者发现违法行为不予查处的。</w:t>
            </w:r>
          </w:p>
        </w:tc>
        <w:tc>
          <w:tcPr>
            <w:tcW w:w="567" w:type="dxa"/>
            <w:tcBorders>
              <w:tl2br w:val="nil"/>
              <w:tr2bl w:val="nil"/>
            </w:tcBorders>
            <w:shd w:val="clear" w:color="auto" w:fill="auto"/>
            <w:vAlign w:val="center"/>
          </w:tcPr>
          <w:p w14:paraId="4C1BD5A4">
            <w:pPr>
              <w:spacing w:line="240" w:lineRule="exact"/>
              <w:jc w:val="center"/>
              <w:rPr>
                <w:rFonts w:ascii="仿宋_GB2312" w:eastAsia="仿宋_GB2312" w:cs="仿宋_GB2312"/>
                <w:color w:val="000000"/>
                <w:sz w:val="18"/>
                <w:szCs w:val="18"/>
              </w:rPr>
            </w:pPr>
          </w:p>
        </w:tc>
      </w:tr>
    </w:tbl>
    <w:p w14:paraId="440B3062"/>
    <w:p w14:paraId="58F3DCC7"/>
    <w:tbl>
      <w:tblPr>
        <w:tblStyle w:val="7"/>
        <w:tblW w:w="15679"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44"/>
        <w:gridCol w:w="850"/>
        <w:gridCol w:w="1134"/>
        <w:gridCol w:w="3118"/>
        <w:gridCol w:w="1134"/>
        <w:gridCol w:w="964"/>
        <w:gridCol w:w="3966"/>
        <w:gridCol w:w="3402"/>
        <w:gridCol w:w="567"/>
      </w:tblGrid>
      <w:tr w14:paraId="723E4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tblHeader/>
        </w:trPr>
        <w:tc>
          <w:tcPr>
            <w:tcW w:w="544" w:type="dxa"/>
            <w:tcBorders>
              <w:tl2br w:val="nil"/>
              <w:tr2bl w:val="nil"/>
            </w:tcBorders>
            <w:shd w:val="clear" w:color="auto" w:fill="auto"/>
            <w:vAlign w:val="center"/>
          </w:tcPr>
          <w:p w14:paraId="650D41A7">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序号</w:t>
            </w:r>
          </w:p>
        </w:tc>
        <w:tc>
          <w:tcPr>
            <w:tcW w:w="850" w:type="dxa"/>
            <w:tcBorders>
              <w:tl2br w:val="nil"/>
              <w:tr2bl w:val="nil"/>
            </w:tcBorders>
            <w:shd w:val="clear" w:color="auto" w:fill="auto"/>
            <w:vAlign w:val="center"/>
          </w:tcPr>
          <w:p w14:paraId="172CA8E4">
            <w:pPr>
              <w:widowControl/>
              <w:spacing w:line="240" w:lineRule="exact"/>
              <w:jc w:val="center"/>
              <w:textAlignment w:val="center"/>
              <w:rPr>
                <w:rFonts w:ascii="黑体" w:eastAsia="黑体" w:cs="黑体"/>
                <w:color w:val="000000"/>
                <w:kern w:val="0"/>
                <w:sz w:val="24"/>
              </w:rPr>
            </w:pPr>
            <w:r>
              <w:rPr>
                <w:rFonts w:hint="eastAsia" w:ascii="黑体" w:eastAsia="黑体" w:cs="黑体"/>
                <w:color w:val="000000"/>
                <w:kern w:val="0"/>
                <w:sz w:val="24"/>
              </w:rPr>
              <w:t>权力</w:t>
            </w:r>
          </w:p>
          <w:p w14:paraId="6971C83F">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类型</w:t>
            </w:r>
          </w:p>
        </w:tc>
        <w:tc>
          <w:tcPr>
            <w:tcW w:w="1134" w:type="dxa"/>
            <w:tcBorders>
              <w:tl2br w:val="nil"/>
              <w:tr2bl w:val="nil"/>
            </w:tcBorders>
            <w:shd w:val="clear" w:color="auto" w:fill="auto"/>
            <w:vAlign w:val="center"/>
          </w:tcPr>
          <w:p w14:paraId="103D17C8">
            <w:pPr>
              <w:widowControl/>
              <w:spacing w:line="240" w:lineRule="exact"/>
              <w:jc w:val="center"/>
              <w:textAlignment w:val="center"/>
              <w:rPr>
                <w:rFonts w:ascii="黑体" w:eastAsia="黑体" w:cs="黑体"/>
                <w:color w:val="000000"/>
                <w:kern w:val="0"/>
                <w:sz w:val="24"/>
              </w:rPr>
            </w:pPr>
            <w:r>
              <w:rPr>
                <w:rFonts w:hint="eastAsia" w:ascii="黑体" w:eastAsia="黑体" w:cs="黑体"/>
                <w:color w:val="000000"/>
                <w:kern w:val="0"/>
                <w:sz w:val="24"/>
              </w:rPr>
              <w:t>权力</w:t>
            </w:r>
          </w:p>
          <w:p w14:paraId="3DA70B67">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事项</w:t>
            </w:r>
          </w:p>
        </w:tc>
        <w:tc>
          <w:tcPr>
            <w:tcW w:w="3118" w:type="dxa"/>
            <w:tcBorders>
              <w:tl2br w:val="nil"/>
              <w:tr2bl w:val="nil"/>
            </w:tcBorders>
            <w:shd w:val="clear" w:color="auto" w:fill="auto"/>
            <w:vAlign w:val="center"/>
          </w:tcPr>
          <w:p w14:paraId="54927D26">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实施依据</w:t>
            </w:r>
          </w:p>
        </w:tc>
        <w:tc>
          <w:tcPr>
            <w:tcW w:w="1134" w:type="dxa"/>
            <w:tcBorders>
              <w:tl2br w:val="nil"/>
              <w:tr2bl w:val="nil"/>
            </w:tcBorders>
            <w:shd w:val="clear" w:color="auto" w:fill="auto"/>
            <w:vAlign w:val="center"/>
          </w:tcPr>
          <w:p w14:paraId="5426622D">
            <w:pPr>
              <w:widowControl/>
              <w:spacing w:line="240" w:lineRule="exact"/>
              <w:jc w:val="center"/>
              <w:textAlignment w:val="center"/>
              <w:rPr>
                <w:rFonts w:ascii="黑体" w:eastAsia="黑体" w:cs="黑体"/>
                <w:color w:val="000000"/>
                <w:kern w:val="0"/>
                <w:sz w:val="24"/>
              </w:rPr>
            </w:pPr>
            <w:r>
              <w:rPr>
                <w:rFonts w:hint="eastAsia" w:ascii="黑体" w:eastAsia="黑体" w:cs="黑体"/>
                <w:color w:val="000000"/>
                <w:kern w:val="0"/>
                <w:sz w:val="24"/>
              </w:rPr>
              <w:t>省级</w:t>
            </w:r>
          </w:p>
          <w:p w14:paraId="3BC46619">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主管部门</w:t>
            </w:r>
          </w:p>
        </w:tc>
        <w:tc>
          <w:tcPr>
            <w:tcW w:w="964" w:type="dxa"/>
            <w:tcBorders>
              <w:tl2br w:val="nil"/>
              <w:tr2bl w:val="nil"/>
            </w:tcBorders>
            <w:shd w:val="clear" w:color="auto" w:fill="auto"/>
            <w:vAlign w:val="center"/>
          </w:tcPr>
          <w:p w14:paraId="000CFEC1">
            <w:pPr>
              <w:widowControl/>
              <w:spacing w:line="240" w:lineRule="exact"/>
              <w:jc w:val="center"/>
              <w:textAlignment w:val="center"/>
              <w:rPr>
                <w:rFonts w:ascii="黑体" w:eastAsia="黑体" w:cs="黑体"/>
                <w:color w:val="000000"/>
                <w:kern w:val="0"/>
                <w:sz w:val="24"/>
              </w:rPr>
            </w:pPr>
            <w:r>
              <w:rPr>
                <w:rFonts w:hint="eastAsia" w:ascii="黑体" w:eastAsia="黑体" w:cs="黑体"/>
                <w:color w:val="000000"/>
                <w:kern w:val="0"/>
                <w:sz w:val="24"/>
              </w:rPr>
              <w:t>实施</w:t>
            </w:r>
          </w:p>
          <w:p w14:paraId="790FAD2D">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层级</w:t>
            </w:r>
          </w:p>
        </w:tc>
        <w:tc>
          <w:tcPr>
            <w:tcW w:w="3966" w:type="dxa"/>
            <w:tcBorders>
              <w:tl2br w:val="nil"/>
              <w:tr2bl w:val="nil"/>
            </w:tcBorders>
            <w:shd w:val="clear" w:color="auto" w:fill="auto"/>
            <w:vAlign w:val="center"/>
          </w:tcPr>
          <w:p w14:paraId="7DEE6E9B">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责任事项</w:t>
            </w:r>
          </w:p>
        </w:tc>
        <w:tc>
          <w:tcPr>
            <w:tcW w:w="3402" w:type="dxa"/>
            <w:tcBorders>
              <w:tl2br w:val="nil"/>
              <w:tr2bl w:val="nil"/>
            </w:tcBorders>
            <w:shd w:val="clear" w:color="auto" w:fill="auto"/>
            <w:vAlign w:val="center"/>
          </w:tcPr>
          <w:p w14:paraId="47985CC5">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追责情形</w:t>
            </w:r>
          </w:p>
        </w:tc>
        <w:tc>
          <w:tcPr>
            <w:tcW w:w="567" w:type="dxa"/>
            <w:tcBorders>
              <w:tl2br w:val="nil"/>
              <w:tr2bl w:val="nil"/>
            </w:tcBorders>
            <w:shd w:val="clear" w:color="auto" w:fill="auto"/>
            <w:vAlign w:val="center"/>
          </w:tcPr>
          <w:p w14:paraId="6DAD0EB7">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备注</w:t>
            </w:r>
          </w:p>
        </w:tc>
      </w:tr>
      <w:tr w14:paraId="535C2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46D68763">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19</w:t>
            </w:r>
          </w:p>
        </w:tc>
        <w:tc>
          <w:tcPr>
            <w:tcW w:w="850" w:type="dxa"/>
            <w:tcBorders>
              <w:tl2br w:val="nil"/>
              <w:tr2bl w:val="nil"/>
            </w:tcBorders>
            <w:shd w:val="clear" w:color="auto" w:fill="auto"/>
            <w:vAlign w:val="center"/>
          </w:tcPr>
          <w:p w14:paraId="4D722934">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行政备案</w:t>
            </w:r>
          </w:p>
        </w:tc>
        <w:tc>
          <w:tcPr>
            <w:tcW w:w="1134" w:type="dxa"/>
            <w:tcBorders>
              <w:tl2br w:val="nil"/>
              <w:tr2bl w:val="nil"/>
            </w:tcBorders>
            <w:shd w:val="clear" w:color="auto" w:fill="auto"/>
            <w:vAlign w:val="center"/>
          </w:tcPr>
          <w:p w14:paraId="64EB05F1">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城镇住宅小区物业管理招标投标备案</w:t>
            </w:r>
          </w:p>
          <w:p w14:paraId="228D79BC">
            <w:pPr>
              <w:widowControl/>
              <w:spacing w:line="240" w:lineRule="exact"/>
              <w:jc w:val="left"/>
              <w:textAlignment w:val="center"/>
              <w:rPr>
                <w:rFonts w:ascii="仿宋_GB2312" w:eastAsia="仿宋_GB2312" w:cs="仿宋_GB2312"/>
                <w:color w:val="000000"/>
                <w:kern w:val="0"/>
                <w:sz w:val="18"/>
                <w:szCs w:val="18"/>
              </w:rPr>
            </w:pPr>
          </w:p>
        </w:tc>
        <w:tc>
          <w:tcPr>
            <w:tcW w:w="3118" w:type="dxa"/>
            <w:tcBorders>
              <w:tl2br w:val="nil"/>
              <w:tr2bl w:val="nil"/>
            </w:tcBorders>
            <w:shd w:val="clear" w:color="auto" w:fill="auto"/>
            <w:vAlign w:val="center"/>
          </w:tcPr>
          <w:p w14:paraId="7D13A1E5">
            <w:pP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《物业管理条例》第二十四条；《秦皇岛市物业管理条例》</w:t>
            </w:r>
            <w:r>
              <w:rPr>
                <w:rFonts w:ascii="仿宋_GB2312" w:eastAsia="仿宋_GB2312" w:cs="仿宋_GB2312"/>
                <w:color w:val="000000"/>
                <w:kern w:val="0"/>
                <w:sz w:val="18"/>
                <w:szCs w:val="18"/>
              </w:rPr>
              <w:t>第十条</w:t>
            </w:r>
            <w:r>
              <w:rPr>
                <w:rFonts w:hint="eastAsia" w:ascii="仿宋_GB2312" w:eastAsia="仿宋_GB2312" w:cs="仿宋_GB2312"/>
                <w:color w:val="000000"/>
                <w:kern w:val="0"/>
                <w:sz w:val="18"/>
                <w:szCs w:val="18"/>
              </w:rPr>
              <w:t>；</w:t>
            </w:r>
          </w:p>
        </w:tc>
        <w:tc>
          <w:tcPr>
            <w:tcW w:w="1134" w:type="dxa"/>
            <w:tcBorders>
              <w:tl2br w:val="nil"/>
              <w:tr2bl w:val="nil"/>
            </w:tcBorders>
            <w:shd w:val="clear" w:color="auto" w:fill="auto"/>
            <w:vAlign w:val="center"/>
          </w:tcPr>
          <w:p w14:paraId="50D5B2B7">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41DF0D0C">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县</w:t>
            </w:r>
            <w:r>
              <w:rPr>
                <w:rFonts w:ascii="仿宋_GB2312" w:eastAsia="仿宋_GB2312" w:cs="仿宋_GB2312"/>
                <w:color w:val="000000"/>
                <w:kern w:val="0"/>
                <w:sz w:val="18"/>
                <w:szCs w:val="18"/>
              </w:rPr>
              <w:t>级</w:t>
            </w:r>
          </w:p>
          <w:p w14:paraId="13E2A1F2">
            <w:pPr>
              <w:widowControl/>
              <w:spacing w:line="240" w:lineRule="exact"/>
              <w:jc w:val="center"/>
              <w:textAlignment w:val="center"/>
              <w:rPr>
                <w:rFonts w:ascii="仿宋_GB2312" w:eastAsia="仿宋_GB2312" w:cs="仿宋_GB2312"/>
                <w:color w:val="000000"/>
                <w:kern w:val="0"/>
                <w:sz w:val="18"/>
                <w:szCs w:val="18"/>
              </w:rPr>
            </w:pPr>
          </w:p>
        </w:tc>
        <w:tc>
          <w:tcPr>
            <w:tcW w:w="3966" w:type="dxa"/>
            <w:tcBorders>
              <w:tl2br w:val="nil"/>
              <w:tr2bl w:val="nil"/>
            </w:tcBorders>
            <w:shd w:val="clear" w:color="auto" w:fill="auto"/>
            <w:vAlign w:val="center"/>
          </w:tcPr>
          <w:p w14:paraId="62594A70">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1.受理责任:公示依法应当提交的材料;一次性告知补正材料;</w:t>
            </w:r>
          </w:p>
          <w:p w14:paraId="704C48B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2.审查责任：审核有关材料，符合要求的，给予审核通过；</w:t>
            </w:r>
          </w:p>
          <w:p w14:paraId="69B9CB1E">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3.决定责任:做出申请人是否通过确认的决定；不符合要求的，应当书面通知申请人；</w:t>
            </w:r>
          </w:p>
          <w:p w14:paraId="0E45EE07">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4、其他法律法规规章文件规定应履行的责任。</w:t>
            </w:r>
          </w:p>
        </w:tc>
        <w:tc>
          <w:tcPr>
            <w:tcW w:w="3402" w:type="dxa"/>
            <w:tcBorders>
              <w:tl2br w:val="nil"/>
              <w:tr2bl w:val="nil"/>
            </w:tcBorders>
            <w:shd w:val="clear" w:color="auto" w:fill="auto"/>
            <w:vAlign w:val="center"/>
          </w:tcPr>
          <w:p w14:paraId="73D115B5">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25B2EBD8">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1.对符合受理条件的申请不予受理的；</w:t>
            </w:r>
          </w:p>
          <w:p w14:paraId="69E6D2C1">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2.未严格按照相关政策履行义</w:t>
            </w:r>
          </w:p>
          <w:p w14:paraId="2EFB96E5">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务，对应当予以认定的不予认定，或者对不应认定的予以认定的；</w:t>
            </w:r>
          </w:p>
          <w:p w14:paraId="6874191F">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3.未作出书面告知行为的；</w:t>
            </w:r>
          </w:p>
          <w:p w14:paraId="11279CB1">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4、其他违反法律法规规章文件规定行为的</w:t>
            </w:r>
          </w:p>
        </w:tc>
        <w:tc>
          <w:tcPr>
            <w:tcW w:w="567" w:type="dxa"/>
            <w:tcBorders>
              <w:tl2br w:val="nil"/>
              <w:tr2bl w:val="nil"/>
            </w:tcBorders>
            <w:shd w:val="clear" w:color="auto" w:fill="auto"/>
            <w:vAlign w:val="center"/>
          </w:tcPr>
          <w:p w14:paraId="1073FFBA">
            <w:pPr>
              <w:spacing w:line="240" w:lineRule="exact"/>
              <w:jc w:val="center"/>
              <w:rPr>
                <w:rFonts w:ascii="仿宋_GB2312" w:eastAsia="仿宋_GB2312" w:cs="仿宋_GB2312"/>
                <w:color w:val="000000"/>
                <w:sz w:val="18"/>
                <w:szCs w:val="18"/>
              </w:rPr>
            </w:pPr>
          </w:p>
        </w:tc>
      </w:tr>
    </w:tbl>
    <w:p w14:paraId="66492B0F"/>
    <w:p w14:paraId="731CDCD5"/>
    <w:tbl>
      <w:tblPr>
        <w:tblStyle w:val="7"/>
        <w:tblW w:w="15679"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44"/>
        <w:gridCol w:w="850"/>
        <w:gridCol w:w="1134"/>
        <w:gridCol w:w="3118"/>
        <w:gridCol w:w="1134"/>
        <w:gridCol w:w="964"/>
        <w:gridCol w:w="3966"/>
        <w:gridCol w:w="3402"/>
        <w:gridCol w:w="567"/>
      </w:tblGrid>
      <w:tr w14:paraId="31635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tblHeader/>
        </w:trPr>
        <w:tc>
          <w:tcPr>
            <w:tcW w:w="544" w:type="dxa"/>
            <w:tcBorders>
              <w:tl2br w:val="nil"/>
              <w:tr2bl w:val="nil"/>
            </w:tcBorders>
            <w:shd w:val="clear" w:color="auto" w:fill="auto"/>
            <w:vAlign w:val="center"/>
          </w:tcPr>
          <w:p w14:paraId="3929D571">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序号</w:t>
            </w:r>
          </w:p>
        </w:tc>
        <w:tc>
          <w:tcPr>
            <w:tcW w:w="850" w:type="dxa"/>
            <w:tcBorders>
              <w:tl2br w:val="nil"/>
              <w:tr2bl w:val="nil"/>
            </w:tcBorders>
            <w:shd w:val="clear" w:color="auto" w:fill="auto"/>
            <w:vAlign w:val="center"/>
          </w:tcPr>
          <w:p w14:paraId="178981CB">
            <w:pPr>
              <w:widowControl/>
              <w:spacing w:line="240" w:lineRule="exact"/>
              <w:jc w:val="center"/>
              <w:textAlignment w:val="center"/>
              <w:rPr>
                <w:rFonts w:ascii="黑体" w:eastAsia="黑体" w:cs="黑体"/>
                <w:color w:val="000000"/>
                <w:kern w:val="0"/>
                <w:sz w:val="24"/>
              </w:rPr>
            </w:pPr>
            <w:r>
              <w:rPr>
                <w:rFonts w:hint="eastAsia" w:ascii="黑体" w:eastAsia="黑体" w:cs="黑体"/>
                <w:color w:val="000000"/>
                <w:kern w:val="0"/>
                <w:sz w:val="24"/>
              </w:rPr>
              <w:t>权力</w:t>
            </w:r>
          </w:p>
          <w:p w14:paraId="769BB6BF">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类型</w:t>
            </w:r>
          </w:p>
        </w:tc>
        <w:tc>
          <w:tcPr>
            <w:tcW w:w="1134" w:type="dxa"/>
            <w:tcBorders>
              <w:tl2br w:val="nil"/>
              <w:tr2bl w:val="nil"/>
            </w:tcBorders>
            <w:shd w:val="clear" w:color="auto" w:fill="auto"/>
            <w:vAlign w:val="center"/>
          </w:tcPr>
          <w:p w14:paraId="720EB328">
            <w:pPr>
              <w:widowControl/>
              <w:spacing w:line="240" w:lineRule="exact"/>
              <w:jc w:val="center"/>
              <w:textAlignment w:val="center"/>
              <w:rPr>
                <w:rFonts w:ascii="黑体" w:eastAsia="黑体" w:cs="黑体"/>
                <w:color w:val="000000"/>
                <w:kern w:val="0"/>
                <w:sz w:val="24"/>
              </w:rPr>
            </w:pPr>
            <w:r>
              <w:rPr>
                <w:rFonts w:hint="eastAsia" w:ascii="黑体" w:eastAsia="黑体" w:cs="黑体"/>
                <w:color w:val="000000"/>
                <w:kern w:val="0"/>
                <w:sz w:val="24"/>
              </w:rPr>
              <w:t>权力</w:t>
            </w:r>
          </w:p>
          <w:p w14:paraId="3BA62490">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事项</w:t>
            </w:r>
          </w:p>
        </w:tc>
        <w:tc>
          <w:tcPr>
            <w:tcW w:w="3118" w:type="dxa"/>
            <w:tcBorders>
              <w:tl2br w:val="nil"/>
              <w:tr2bl w:val="nil"/>
            </w:tcBorders>
            <w:shd w:val="clear" w:color="auto" w:fill="auto"/>
            <w:vAlign w:val="center"/>
          </w:tcPr>
          <w:p w14:paraId="3D7AC500">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实施依据</w:t>
            </w:r>
          </w:p>
        </w:tc>
        <w:tc>
          <w:tcPr>
            <w:tcW w:w="1134" w:type="dxa"/>
            <w:tcBorders>
              <w:tl2br w:val="nil"/>
              <w:tr2bl w:val="nil"/>
            </w:tcBorders>
            <w:shd w:val="clear" w:color="auto" w:fill="auto"/>
            <w:vAlign w:val="center"/>
          </w:tcPr>
          <w:p w14:paraId="05D6A68C">
            <w:pPr>
              <w:widowControl/>
              <w:spacing w:line="240" w:lineRule="exact"/>
              <w:jc w:val="center"/>
              <w:textAlignment w:val="center"/>
              <w:rPr>
                <w:rFonts w:ascii="黑体" w:eastAsia="黑体" w:cs="黑体"/>
                <w:color w:val="000000"/>
                <w:kern w:val="0"/>
                <w:sz w:val="24"/>
              </w:rPr>
            </w:pPr>
            <w:r>
              <w:rPr>
                <w:rFonts w:hint="eastAsia" w:ascii="黑体" w:eastAsia="黑体" w:cs="黑体"/>
                <w:color w:val="000000"/>
                <w:kern w:val="0"/>
                <w:sz w:val="24"/>
              </w:rPr>
              <w:t>省级</w:t>
            </w:r>
          </w:p>
          <w:p w14:paraId="18E61FC8">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主管部门</w:t>
            </w:r>
          </w:p>
        </w:tc>
        <w:tc>
          <w:tcPr>
            <w:tcW w:w="964" w:type="dxa"/>
            <w:tcBorders>
              <w:tl2br w:val="nil"/>
              <w:tr2bl w:val="nil"/>
            </w:tcBorders>
            <w:shd w:val="clear" w:color="auto" w:fill="auto"/>
            <w:vAlign w:val="center"/>
          </w:tcPr>
          <w:p w14:paraId="41899102">
            <w:pPr>
              <w:widowControl/>
              <w:spacing w:line="240" w:lineRule="exact"/>
              <w:jc w:val="center"/>
              <w:textAlignment w:val="center"/>
              <w:rPr>
                <w:rFonts w:ascii="黑体" w:eastAsia="黑体" w:cs="黑体"/>
                <w:color w:val="000000"/>
                <w:kern w:val="0"/>
                <w:sz w:val="24"/>
              </w:rPr>
            </w:pPr>
            <w:r>
              <w:rPr>
                <w:rFonts w:hint="eastAsia" w:ascii="黑体" w:eastAsia="黑体" w:cs="黑体"/>
                <w:color w:val="000000"/>
                <w:kern w:val="0"/>
                <w:sz w:val="24"/>
              </w:rPr>
              <w:t>实施</w:t>
            </w:r>
          </w:p>
          <w:p w14:paraId="437BAB7C">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层级</w:t>
            </w:r>
          </w:p>
        </w:tc>
        <w:tc>
          <w:tcPr>
            <w:tcW w:w="3966" w:type="dxa"/>
            <w:tcBorders>
              <w:tl2br w:val="nil"/>
              <w:tr2bl w:val="nil"/>
            </w:tcBorders>
            <w:shd w:val="clear" w:color="auto" w:fill="auto"/>
            <w:vAlign w:val="center"/>
          </w:tcPr>
          <w:p w14:paraId="5CEFD222">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责任事项</w:t>
            </w:r>
          </w:p>
        </w:tc>
        <w:tc>
          <w:tcPr>
            <w:tcW w:w="3402" w:type="dxa"/>
            <w:tcBorders>
              <w:tl2br w:val="nil"/>
              <w:tr2bl w:val="nil"/>
            </w:tcBorders>
            <w:shd w:val="clear" w:color="auto" w:fill="auto"/>
            <w:vAlign w:val="center"/>
          </w:tcPr>
          <w:p w14:paraId="6A890A03">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追责情形</w:t>
            </w:r>
          </w:p>
        </w:tc>
        <w:tc>
          <w:tcPr>
            <w:tcW w:w="567" w:type="dxa"/>
            <w:tcBorders>
              <w:tl2br w:val="nil"/>
              <w:tr2bl w:val="nil"/>
            </w:tcBorders>
            <w:shd w:val="clear" w:color="auto" w:fill="auto"/>
            <w:vAlign w:val="center"/>
          </w:tcPr>
          <w:p w14:paraId="63D6487F">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备注</w:t>
            </w:r>
          </w:p>
        </w:tc>
      </w:tr>
      <w:tr w14:paraId="4B9AE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41E60506">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20</w:t>
            </w:r>
          </w:p>
        </w:tc>
        <w:tc>
          <w:tcPr>
            <w:tcW w:w="850" w:type="dxa"/>
            <w:tcBorders>
              <w:tl2br w:val="nil"/>
              <w:tr2bl w:val="nil"/>
            </w:tcBorders>
            <w:shd w:val="clear" w:color="auto" w:fill="auto"/>
            <w:vAlign w:val="center"/>
          </w:tcPr>
          <w:p w14:paraId="48FAA614">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行政备案</w:t>
            </w:r>
          </w:p>
        </w:tc>
        <w:tc>
          <w:tcPr>
            <w:tcW w:w="1134" w:type="dxa"/>
            <w:tcBorders>
              <w:tl2br w:val="nil"/>
              <w:tr2bl w:val="nil"/>
            </w:tcBorders>
            <w:shd w:val="clear" w:color="auto" w:fill="auto"/>
            <w:vAlign w:val="center"/>
          </w:tcPr>
          <w:p w14:paraId="5525BEDC">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物业服务合同备案</w:t>
            </w:r>
          </w:p>
          <w:p w14:paraId="790C70D1">
            <w:pPr>
              <w:widowControl/>
              <w:spacing w:line="240" w:lineRule="exact"/>
              <w:jc w:val="left"/>
              <w:textAlignment w:val="center"/>
              <w:rPr>
                <w:rFonts w:ascii="仿宋_GB2312" w:eastAsia="仿宋_GB2312" w:cs="仿宋_GB2312"/>
                <w:color w:val="000000"/>
                <w:kern w:val="0"/>
                <w:sz w:val="18"/>
                <w:szCs w:val="18"/>
              </w:rPr>
            </w:pPr>
          </w:p>
        </w:tc>
        <w:tc>
          <w:tcPr>
            <w:tcW w:w="3118" w:type="dxa"/>
            <w:tcBorders>
              <w:tl2br w:val="nil"/>
              <w:tr2bl w:val="nil"/>
            </w:tcBorders>
            <w:shd w:val="clear" w:color="auto" w:fill="auto"/>
            <w:vAlign w:val="center"/>
          </w:tcPr>
          <w:p w14:paraId="02428C93">
            <w:pP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《物业管理条例》第二十四条；《秦皇岛市物业管理条例》</w:t>
            </w:r>
            <w:r>
              <w:rPr>
                <w:rFonts w:ascii="仿宋_GB2312" w:eastAsia="仿宋_GB2312" w:cs="仿宋_GB2312"/>
                <w:color w:val="000000"/>
                <w:kern w:val="0"/>
                <w:sz w:val="18"/>
                <w:szCs w:val="18"/>
              </w:rPr>
              <w:t>第十条</w:t>
            </w:r>
            <w:r>
              <w:rPr>
                <w:rFonts w:hint="eastAsia" w:ascii="仿宋_GB2312" w:eastAsia="仿宋_GB2312" w:cs="仿宋_GB2312"/>
                <w:color w:val="000000"/>
                <w:kern w:val="0"/>
                <w:sz w:val="18"/>
                <w:szCs w:val="18"/>
              </w:rPr>
              <w:t>；</w:t>
            </w:r>
          </w:p>
        </w:tc>
        <w:tc>
          <w:tcPr>
            <w:tcW w:w="1134" w:type="dxa"/>
            <w:tcBorders>
              <w:tl2br w:val="nil"/>
              <w:tr2bl w:val="nil"/>
            </w:tcBorders>
            <w:shd w:val="clear" w:color="auto" w:fill="auto"/>
            <w:vAlign w:val="center"/>
          </w:tcPr>
          <w:p w14:paraId="07440337">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3A12F9AD">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县</w:t>
            </w:r>
            <w:r>
              <w:rPr>
                <w:rFonts w:ascii="仿宋_GB2312" w:eastAsia="仿宋_GB2312" w:cs="仿宋_GB2312"/>
                <w:color w:val="000000"/>
                <w:kern w:val="0"/>
                <w:sz w:val="18"/>
                <w:szCs w:val="18"/>
              </w:rPr>
              <w:t>级</w:t>
            </w:r>
          </w:p>
          <w:p w14:paraId="74B33B19">
            <w:pPr>
              <w:jc w:val="center"/>
              <w:rPr>
                <w:rFonts w:ascii="仿宋_GB2312" w:eastAsia="仿宋_GB2312" w:cs="仿宋_GB2312"/>
                <w:color w:val="000000"/>
                <w:kern w:val="0"/>
                <w:sz w:val="18"/>
                <w:szCs w:val="18"/>
              </w:rPr>
            </w:pPr>
          </w:p>
          <w:p w14:paraId="6553B333">
            <w:pPr>
              <w:widowControl/>
              <w:spacing w:line="240" w:lineRule="exact"/>
              <w:jc w:val="center"/>
              <w:textAlignment w:val="center"/>
              <w:rPr>
                <w:rFonts w:ascii="仿宋_GB2312" w:eastAsia="仿宋_GB2312" w:cs="仿宋_GB2312"/>
                <w:color w:val="000000"/>
                <w:kern w:val="0"/>
                <w:sz w:val="18"/>
                <w:szCs w:val="18"/>
              </w:rPr>
            </w:pPr>
          </w:p>
        </w:tc>
        <w:tc>
          <w:tcPr>
            <w:tcW w:w="3966" w:type="dxa"/>
            <w:tcBorders>
              <w:tl2br w:val="nil"/>
              <w:tr2bl w:val="nil"/>
            </w:tcBorders>
            <w:shd w:val="clear" w:color="auto" w:fill="auto"/>
            <w:vAlign w:val="center"/>
          </w:tcPr>
          <w:p w14:paraId="69F75C6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1.受理责任:公示依法应当提交的材料;一次性告知补正材料;</w:t>
            </w:r>
          </w:p>
          <w:p w14:paraId="3A91B33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2.审查责任：审核有关材料，符合要求的，给予审核通过；</w:t>
            </w:r>
          </w:p>
          <w:p w14:paraId="691D5D2D">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3.决定责任:做出申请人是否通过确认的决定；不符合要求的，应当书面通知申请人；</w:t>
            </w:r>
          </w:p>
          <w:p w14:paraId="30CBF025">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4、其他法律法规规章文件规定应履行的责任。</w:t>
            </w:r>
          </w:p>
        </w:tc>
        <w:tc>
          <w:tcPr>
            <w:tcW w:w="3402" w:type="dxa"/>
            <w:tcBorders>
              <w:tl2br w:val="nil"/>
              <w:tr2bl w:val="nil"/>
            </w:tcBorders>
            <w:shd w:val="clear" w:color="auto" w:fill="auto"/>
            <w:vAlign w:val="center"/>
          </w:tcPr>
          <w:p w14:paraId="077251D7">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5213161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1.对符合受理条件的申请不予受理的；</w:t>
            </w:r>
          </w:p>
          <w:p w14:paraId="2286FA5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2.未严格按照相关政策履行义</w:t>
            </w:r>
          </w:p>
          <w:p w14:paraId="2F416955">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务，对应当予以认定的不予认定，或者对不应认定的予以认定的；</w:t>
            </w:r>
          </w:p>
          <w:p w14:paraId="54D2BFA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3.未作出书面告知行为的；</w:t>
            </w:r>
          </w:p>
          <w:p w14:paraId="51EF8B17">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4、其他违反法律法规规章文件规定行为的</w:t>
            </w:r>
          </w:p>
        </w:tc>
        <w:tc>
          <w:tcPr>
            <w:tcW w:w="567" w:type="dxa"/>
            <w:tcBorders>
              <w:tl2br w:val="nil"/>
              <w:tr2bl w:val="nil"/>
            </w:tcBorders>
            <w:shd w:val="clear" w:color="auto" w:fill="auto"/>
            <w:vAlign w:val="center"/>
          </w:tcPr>
          <w:p w14:paraId="1054CB99">
            <w:pPr>
              <w:spacing w:line="240" w:lineRule="exact"/>
              <w:jc w:val="center"/>
              <w:rPr>
                <w:rFonts w:ascii="仿宋_GB2312" w:eastAsia="仿宋_GB2312" w:cs="仿宋_GB2312"/>
                <w:color w:val="000000"/>
                <w:sz w:val="18"/>
                <w:szCs w:val="18"/>
              </w:rPr>
            </w:pPr>
          </w:p>
        </w:tc>
      </w:tr>
    </w:tbl>
    <w:p w14:paraId="2408AE17"/>
    <w:p w14:paraId="3FD04800"/>
    <w:tbl>
      <w:tblPr>
        <w:tblStyle w:val="7"/>
        <w:tblW w:w="15679"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44"/>
        <w:gridCol w:w="850"/>
        <w:gridCol w:w="1134"/>
        <w:gridCol w:w="3118"/>
        <w:gridCol w:w="1134"/>
        <w:gridCol w:w="964"/>
        <w:gridCol w:w="3966"/>
        <w:gridCol w:w="3402"/>
        <w:gridCol w:w="567"/>
      </w:tblGrid>
      <w:tr w14:paraId="37C83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tblHeader/>
        </w:trPr>
        <w:tc>
          <w:tcPr>
            <w:tcW w:w="544" w:type="dxa"/>
            <w:tcBorders>
              <w:tl2br w:val="nil"/>
              <w:tr2bl w:val="nil"/>
            </w:tcBorders>
            <w:shd w:val="clear" w:color="auto" w:fill="auto"/>
            <w:vAlign w:val="center"/>
          </w:tcPr>
          <w:p w14:paraId="6D95F281">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序号</w:t>
            </w:r>
          </w:p>
        </w:tc>
        <w:tc>
          <w:tcPr>
            <w:tcW w:w="850" w:type="dxa"/>
            <w:tcBorders>
              <w:tl2br w:val="nil"/>
              <w:tr2bl w:val="nil"/>
            </w:tcBorders>
            <w:shd w:val="clear" w:color="auto" w:fill="auto"/>
            <w:vAlign w:val="center"/>
          </w:tcPr>
          <w:p w14:paraId="517852EE">
            <w:pPr>
              <w:widowControl/>
              <w:spacing w:line="240" w:lineRule="exact"/>
              <w:jc w:val="center"/>
              <w:textAlignment w:val="center"/>
              <w:rPr>
                <w:rFonts w:ascii="黑体" w:eastAsia="黑体" w:cs="黑体"/>
                <w:color w:val="000000"/>
                <w:kern w:val="0"/>
                <w:sz w:val="24"/>
              </w:rPr>
            </w:pPr>
            <w:r>
              <w:rPr>
                <w:rFonts w:hint="eastAsia" w:ascii="黑体" w:eastAsia="黑体" w:cs="黑体"/>
                <w:color w:val="000000"/>
                <w:kern w:val="0"/>
                <w:sz w:val="24"/>
              </w:rPr>
              <w:t>权力</w:t>
            </w:r>
          </w:p>
          <w:p w14:paraId="3113BFB9">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类型</w:t>
            </w:r>
          </w:p>
        </w:tc>
        <w:tc>
          <w:tcPr>
            <w:tcW w:w="1134" w:type="dxa"/>
            <w:tcBorders>
              <w:tl2br w:val="nil"/>
              <w:tr2bl w:val="nil"/>
            </w:tcBorders>
            <w:shd w:val="clear" w:color="auto" w:fill="auto"/>
            <w:vAlign w:val="center"/>
          </w:tcPr>
          <w:p w14:paraId="66939A0A">
            <w:pPr>
              <w:widowControl/>
              <w:spacing w:line="240" w:lineRule="exact"/>
              <w:jc w:val="center"/>
              <w:textAlignment w:val="center"/>
              <w:rPr>
                <w:rFonts w:ascii="黑体" w:eastAsia="黑体" w:cs="黑体"/>
                <w:color w:val="000000"/>
                <w:kern w:val="0"/>
                <w:sz w:val="24"/>
              </w:rPr>
            </w:pPr>
            <w:r>
              <w:rPr>
                <w:rFonts w:hint="eastAsia" w:ascii="黑体" w:eastAsia="黑体" w:cs="黑体"/>
                <w:color w:val="000000"/>
                <w:kern w:val="0"/>
                <w:sz w:val="24"/>
              </w:rPr>
              <w:t>权力</w:t>
            </w:r>
          </w:p>
          <w:p w14:paraId="5D9367ED">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事项</w:t>
            </w:r>
          </w:p>
        </w:tc>
        <w:tc>
          <w:tcPr>
            <w:tcW w:w="3118" w:type="dxa"/>
            <w:tcBorders>
              <w:tl2br w:val="nil"/>
              <w:tr2bl w:val="nil"/>
            </w:tcBorders>
            <w:shd w:val="clear" w:color="auto" w:fill="auto"/>
            <w:vAlign w:val="center"/>
          </w:tcPr>
          <w:p w14:paraId="64905924">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实施依据</w:t>
            </w:r>
          </w:p>
        </w:tc>
        <w:tc>
          <w:tcPr>
            <w:tcW w:w="1134" w:type="dxa"/>
            <w:tcBorders>
              <w:tl2br w:val="nil"/>
              <w:tr2bl w:val="nil"/>
            </w:tcBorders>
            <w:shd w:val="clear" w:color="auto" w:fill="auto"/>
            <w:vAlign w:val="center"/>
          </w:tcPr>
          <w:p w14:paraId="506A36B1">
            <w:pPr>
              <w:widowControl/>
              <w:spacing w:line="240" w:lineRule="exact"/>
              <w:jc w:val="center"/>
              <w:textAlignment w:val="center"/>
              <w:rPr>
                <w:rFonts w:ascii="黑体" w:eastAsia="黑体" w:cs="黑体"/>
                <w:color w:val="000000"/>
                <w:kern w:val="0"/>
                <w:sz w:val="24"/>
              </w:rPr>
            </w:pPr>
            <w:r>
              <w:rPr>
                <w:rFonts w:hint="eastAsia" w:ascii="黑体" w:eastAsia="黑体" w:cs="黑体"/>
                <w:color w:val="000000"/>
                <w:kern w:val="0"/>
                <w:sz w:val="24"/>
              </w:rPr>
              <w:t>省级</w:t>
            </w:r>
          </w:p>
          <w:p w14:paraId="6A6A875A">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主管部门</w:t>
            </w:r>
          </w:p>
        </w:tc>
        <w:tc>
          <w:tcPr>
            <w:tcW w:w="964" w:type="dxa"/>
            <w:tcBorders>
              <w:tl2br w:val="nil"/>
              <w:tr2bl w:val="nil"/>
            </w:tcBorders>
            <w:shd w:val="clear" w:color="auto" w:fill="auto"/>
            <w:vAlign w:val="center"/>
          </w:tcPr>
          <w:p w14:paraId="1E9D1BC7">
            <w:pPr>
              <w:widowControl/>
              <w:spacing w:line="240" w:lineRule="exact"/>
              <w:jc w:val="center"/>
              <w:textAlignment w:val="center"/>
              <w:rPr>
                <w:rFonts w:ascii="黑体" w:eastAsia="黑体" w:cs="黑体"/>
                <w:color w:val="000000"/>
                <w:kern w:val="0"/>
                <w:sz w:val="24"/>
              </w:rPr>
            </w:pPr>
            <w:r>
              <w:rPr>
                <w:rFonts w:hint="eastAsia" w:ascii="黑体" w:eastAsia="黑体" w:cs="黑体"/>
                <w:color w:val="000000"/>
                <w:kern w:val="0"/>
                <w:sz w:val="24"/>
              </w:rPr>
              <w:t>实施</w:t>
            </w:r>
          </w:p>
          <w:p w14:paraId="2ADD741A">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层级</w:t>
            </w:r>
          </w:p>
        </w:tc>
        <w:tc>
          <w:tcPr>
            <w:tcW w:w="3966" w:type="dxa"/>
            <w:tcBorders>
              <w:tl2br w:val="nil"/>
              <w:tr2bl w:val="nil"/>
            </w:tcBorders>
            <w:shd w:val="clear" w:color="auto" w:fill="auto"/>
            <w:vAlign w:val="center"/>
          </w:tcPr>
          <w:p w14:paraId="128F0A62">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责任事项</w:t>
            </w:r>
          </w:p>
        </w:tc>
        <w:tc>
          <w:tcPr>
            <w:tcW w:w="3402" w:type="dxa"/>
            <w:tcBorders>
              <w:tl2br w:val="nil"/>
              <w:tr2bl w:val="nil"/>
            </w:tcBorders>
            <w:shd w:val="clear" w:color="auto" w:fill="auto"/>
            <w:vAlign w:val="center"/>
          </w:tcPr>
          <w:p w14:paraId="050D0A34">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追责情形</w:t>
            </w:r>
          </w:p>
        </w:tc>
        <w:tc>
          <w:tcPr>
            <w:tcW w:w="567" w:type="dxa"/>
            <w:tcBorders>
              <w:tl2br w:val="nil"/>
              <w:tr2bl w:val="nil"/>
            </w:tcBorders>
            <w:shd w:val="clear" w:color="auto" w:fill="auto"/>
            <w:vAlign w:val="center"/>
          </w:tcPr>
          <w:p w14:paraId="5CABE4D4">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备注</w:t>
            </w:r>
          </w:p>
        </w:tc>
      </w:tr>
      <w:tr w14:paraId="5B05C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3750ABD7">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21</w:t>
            </w:r>
          </w:p>
        </w:tc>
        <w:tc>
          <w:tcPr>
            <w:tcW w:w="850" w:type="dxa"/>
            <w:tcBorders>
              <w:tl2br w:val="nil"/>
              <w:tr2bl w:val="nil"/>
            </w:tcBorders>
            <w:shd w:val="clear" w:color="auto" w:fill="auto"/>
            <w:vAlign w:val="center"/>
          </w:tcPr>
          <w:p w14:paraId="246BF6B1">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行政备案</w:t>
            </w:r>
          </w:p>
        </w:tc>
        <w:tc>
          <w:tcPr>
            <w:tcW w:w="1134" w:type="dxa"/>
            <w:tcBorders>
              <w:tl2br w:val="nil"/>
              <w:tr2bl w:val="nil"/>
            </w:tcBorders>
            <w:shd w:val="clear" w:color="auto" w:fill="auto"/>
            <w:vAlign w:val="center"/>
          </w:tcPr>
          <w:p w14:paraId="77068B58">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物业承接查验备案</w:t>
            </w:r>
          </w:p>
          <w:p w14:paraId="37A781AB">
            <w:pPr>
              <w:widowControl/>
              <w:spacing w:line="240" w:lineRule="exact"/>
              <w:jc w:val="left"/>
              <w:textAlignment w:val="center"/>
              <w:rPr>
                <w:rFonts w:ascii="仿宋_GB2312" w:eastAsia="仿宋_GB2312" w:cs="仿宋_GB2312"/>
                <w:color w:val="000000"/>
                <w:kern w:val="0"/>
                <w:sz w:val="18"/>
                <w:szCs w:val="18"/>
              </w:rPr>
            </w:pPr>
          </w:p>
        </w:tc>
        <w:tc>
          <w:tcPr>
            <w:tcW w:w="3118" w:type="dxa"/>
            <w:tcBorders>
              <w:tl2br w:val="nil"/>
              <w:tr2bl w:val="nil"/>
            </w:tcBorders>
            <w:shd w:val="clear" w:color="auto" w:fill="auto"/>
            <w:vAlign w:val="center"/>
          </w:tcPr>
          <w:p w14:paraId="39D0A84B">
            <w:pP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《物业管理条例》第二十四条；《秦皇岛市物业管理条例》</w:t>
            </w:r>
            <w:r>
              <w:rPr>
                <w:rFonts w:ascii="仿宋_GB2312" w:eastAsia="仿宋_GB2312" w:cs="仿宋_GB2312"/>
                <w:color w:val="000000"/>
                <w:kern w:val="0"/>
                <w:sz w:val="18"/>
                <w:szCs w:val="18"/>
              </w:rPr>
              <w:t>第三十五条</w:t>
            </w:r>
            <w:r>
              <w:rPr>
                <w:rFonts w:hint="eastAsia" w:ascii="仿宋_GB2312" w:eastAsia="仿宋_GB2312" w:cs="仿宋_GB2312"/>
                <w:color w:val="000000"/>
                <w:kern w:val="0"/>
                <w:sz w:val="18"/>
                <w:szCs w:val="18"/>
              </w:rPr>
              <w:t>；</w:t>
            </w:r>
          </w:p>
        </w:tc>
        <w:tc>
          <w:tcPr>
            <w:tcW w:w="1134" w:type="dxa"/>
            <w:tcBorders>
              <w:tl2br w:val="nil"/>
              <w:tr2bl w:val="nil"/>
            </w:tcBorders>
            <w:shd w:val="clear" w:color="auto" w:fill="auto"/>
            <w:vAlign w:val="center"/>
          </w:tcPr>
          <w:p w14:paraId="0EEACB48">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58DFB492">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县</w:t>
            </w:r>
            <w:r>
              <w:rPr>
                <w:rFonts w:ascii="仿宋_GB2312" w:eastAsia="仿宋_GB2312" w:cs="仿宋_GB2312"/>
                <w:color w:val="000000"/>
                <w:kern w:val="0"/>
                <w:sz w:val="18"/>
                <w:szCs w:val="18"/>
              </w:rPr>
              <w:t>级</w:t>
            </w:r>
          </w:p>
          <w:p w14:paraId="27AA9061">
            <w:pPr>
              <w:jc w:val="center"/>
              <w:rPr>
                <w:rFonts w:ascii="仿宋_GB2312" w:eastAsia="仿宋_GB2312" w:cs="仿宋_GB2312"/>
                <w:color w:val="000000"/>
                <w:kern w:val="0"/>
                <w:sz w:val="18"/>
                <w:szCs w:val="18"/>
              </w:rPr>
            </w:pPr>
          </w:p>
          <w:p w14:paraId="27F58390">
            <w:pPr>
              <w:widowControl/>
              <w:spacing w:line="240" w:lineRule="exact"/>
              <w:jc w:val="center"/>
              <w:textAlignment w:val="center"/>
              <w:rPr>
                <w:rFonts w:ascii="仿宋_GB2312" w:eastAsia="仿宋_GB2312" w:cs="仿宋_GB2312"/>
                <w:color w:val="000000"/>
                <w:kern w:val="0"/>
                <w:sz w:val="18"/>
                <w:szCs w:val="18"/>
              </w:rPr>
            </w:pPr>
          </w:p>
        </w:tc>
        <w:tc>
          <w:tcPr>
            <w:tcW w:w="3966" w:type="dxa"/>
            <w:tcBorders>
              <w:tl2br w:val="nil"/>
              <w:tr2bl w:val="nil"/>
            </w:tcBorders>
            <w:shd w:val="clear" w:color="auto" w:fill="auto"/>
            <w:vAlign w:val="center"/>
          </w:tcPr>
          <w:p w14:paraId="2A8E7A0D">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1.受理责任:公示依法应当提交的材料;一次性告知补正材料;</w:t>
            </w:r>
          </w:p>
          <w:p w14:paraId="7CE44DC4">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2.审查责任：审核有关材料，符合要求的，给予审核通过；</w:t>
            </w:r>
          </w:p>
          <w:p w14:paraId="5D409C82">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3.决定责任:做出申请人是否通过确认的决定；不符合要求的，应当书面通知申请人；</w:t>
            </w:r>
          </w:p>
          <w:p w14:paraId="0436D0EA">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4、其他法律法规规章文件规定应履行的责任。</w:t>
            </w:r>
          </w:p>
        </w:tc>
        <w:tc>
          <w:tcPr>
            <w:tcW w:w="3402" w:type="dxa"/>
            <w:tcBorders>
              <w:tl2br w:val="nil"/>
              <w:tr2bl w:val="nil"/>
            </w:tcBorders>
            <w:shd w:val="clear" w:color="auto" w:fill="auto"/>
            <w:vAlign w:val="center"/>
          </w:tcPr>
          <w:p w14:paraId="49EF71B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59ACEEE3">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1.对符合受理条件的申请不予受理的；</w:t>
            </w:r>
          </w:p>
          <w:p w14:paraId="1E0D01B2">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2.未严格按照相关政策履行义</w:t>
            </w:r>
          </w:p>
          <w:p w14:paraId="786563EF">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务，对应当予以认定的不予认定，或者对不应认定的予以认定的；</w:t>
            </w:r>
          </w:p>
          <w:p w14:paraId="429964DD">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3.未作出书面告知行为的；</w:t>
            </w:r>
          </w:p>
          <w:p w14:paraId="1984DE00">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4、其他违反法律法规规章文件规定行为的</w:t>
            </w:r>
          </w:p>
        </w:tc>
        <w:tc>
          <w:tcPr>
            <w:tcW w:w="567" w:type="dxa"/>
            <w:tcBorders>
              <w:tl2br w:val="nil"/>
              <w:tr2bl w:val="nil"/>
            </w:tcBorders>
            <w:shd w:val="clear" w:color="auto" w:fill="auto"/>
            <w:vAlign w:val="center"/>
          </w:tcPr>
          <w:p w14:paraId="6AA3FC23">
            <w:pPr>
              <w:spacing w:line="240" w:lineRule="exact"/>
              <w:jc w:val="center"/>
              <w:rPr>
                <w:rFonts w:ascii="仿宋_GB2312" w:eastAsia="仿宋_GB2312" w:cs="仿宋_GB2312"/>
                <w:color w:val="000000"/>
                <w:sz w:val="18"/>
                <w:szCs w:val="18"/>
              </w:rPr>
            </w:pPr>
          </w:p>
        </w:tc>
      </w:tr>
    </w:tbl>
    <w:p w14:paraId="5B0649F9"/>
    <w:p w14:paraId="4B7F3787"/>
    <w:tbl>
      <w:tblPr>
        <w:tblStyle w:val="7"/>
        <w:tblW w:w="15679"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44"/>
        <w:gridCol w:w="850"/>
        <w:gridCol w:w="1134"/>
        <w:gridCol w:w="3118"/>
        <w:gridCol w:w="1134"/>
        <w:gridCol w:w="964"/>
        <w:gridCol w:w="3966"/>
        <w:gridCol w:w="3402"/>
        <w:gridCol w:w="567"/>
      </w:tblGrid>
      <w:tr w14:paraId="1DE20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67" w:hRule="atLeast"/>
          <w:tblHeader/>
        </w:trPr>
        <w:tc>
          <w:tcPr>
            <w:tcW w:w="544" w:type="dxa"/>
            <w:tcBorders>
              <w:tl2br w:val="nil"/>
              <w:tr2bl w:val="nil"/>
            </w:tcBorders>
            <w:shd w:val="clear" w:color="auto" w:fill="auto"/>
            <w:vAlign w:val="center"/>
          </w:tcPr>
          <w:p w14:paraId="4BE0AAC9">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序号</w:t>
            </w:r>
          </w:p>
        </w:tc>
        <w:tc>
          <w:tcPr>
            <w:tcW w:w="850" w:type="dxa"/>
            <w:tcBorders>
              <w:tl2br w:val="nil"/>
              <w:tr2bl w:val="nil"/>
            </w:tcBorders>
            <w:shd w:val="clear" w:color="auto" w:fill="auto"/>
            <w:vAlign w:val="center"/>
          </w:tcPr>
          <w:p w14:paraId="5C39158E">
            <w:pPr>
              <w:widowControl/>
              <w:spacing w:line="240" w:lineRule="exact"/>
              <w:jc w:val="center"/>
              <w:textAlignment w:val="center"/>
              <w:rPr>
                <w:rFonts w:ascii="黑体" w:eastAsia="黑体" w:cs="黑体"/>
                <w:color w:val="000000"/>
                <w:kern w:val="0"/>
                <w:sz w:val="24"/>
              </w:rPr>
            </w:pPr>
            <w:r>
              <w:rPr>
                <w:rFonts w:hint="eastAsia" w:ascii="黑体" w:eastAsia="黑体" w:cs="黑体"/>
                <w:color w:val="000000"/>
                <w:kern w:val="0"/>
                <w:sz w:val="24"/>
              </w:rPr>
              <w:t>权力</w:t>
            </w:r>
          </w:p>
          <w:p w14:paraId="1C82C592">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类型</w:t>
            </w:r>
          </w:p>
        </w:tc>
        <w:tc>
          <w:tcPr>
            <w:tcW w:w="1134" w:type="dxa"/>
            <w:tcBorders>
              <w:tl2br w:val="nil"/>
              <w:tr2bl w:val="nil"/>
            </w:tcBorders>
            <w:shd w:val="clear" w:color="auto" w:fill="auto"/>
            <w:vAlign w:val="center"/>
          </w:tcPr>
          <w:p w14:paraId="0F2CC9D4">
            <w:pPr>
              <w:widowControl/>
              <w:spacing w:line="240" w:lineRule="exact"/>
              <w:jc w:val="center"/>
              <w:textAlignment w:val="center"/>
              <w:rPr>
                <w:rFonts w:ascii="黑体" w:eastAsia="黑体" w:cs="黑体"/>
                <w:color w:val="000000"/>
                <w:kern w:val="0"/>
                <w:sz w:val="24"/>
              </w:rPr>
            </w:pPr>
            <w:r>
              <w:rPr>
                <w:rFonts w:hint="eastAsia" w:ascii="黑体" w:eastAsia="黑体" w:cs="黑体"/>
                <w:color w:val="000000"/>
                <w:kern w:val="0"/>
                <w:sz w:val="24"/>
              </w:rPr>
              <w:t>权力</w:t>
            </w:r>
          </w:p>
          <w:p w14:paraId="5BAD926F">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事项</w:t>
            </w:r>
          </w:p>
        </w:tc>
        <w:tc>
          <w:tcPr>
            <w:tcW w:w="3118" w:type="dxa"/>
            <w:tcBorders>
              <w:tl2br w:val="nil"/>
              <w:tr2bl w:val="nil"/>
            </w:tcBorders>
            <w:shd w:val="clear" w:color="auto" w:fill="auto"/>
            <w:vAlign w:val="center"/>
          </w:tcPr>
          <w:p w14:paraId="331C26C3">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实施依据</w:t>
            </w:r>
          </w:p>
        </w:tc>
        <w:tc>
          <w:tcPr>
            <w:tcW w:w="1134" w:type="dxa"/>
            <w:tcBorders>
              <w:tl2br w:val="nil"/>
              <w:tr2bl w:val="nil"/>
            </w:tcBorders>
            <w:shd w:val="clear" w:color="auto" w:fill="auto"/>
            <w:vAlign w:val="center"/>
          </w:tcPr>
          <w:p w14:paraId="78F49A50">
            <w:pPr>
              <w:widowControl/>
              <w:spacing w:line="240" w:lineRule="exact"/>
              <w:jc w:val="center"/>
              <w:textAlignment w:val="center"/>
              <w:rPr>
                <w:rFonts w:ascii="黑体" w:eastAsia="黑体" w:cs="黑体"/>
                <w:color w:val="000000"/>
                <w:kern w:val="0"/>
                <w:sz w:val="24"/>
              </w:rPr>
            </w:pPr>
            <w:r>
              <w:rPr>
                <w:rFonts w:hint="eastAsia" w:ascii="黑体" w:eastAsia="黑体" w:cs="黑体"/>
                <w:color w:val="000000"/>
                <w:kern w:val="0"/>
                <w:sz w:val="24"/>
              </w:rPr>
              <w:t>省级</w:t>
            </w:r>
          </w:p>
          <w:p w14:paraId="59AFD994">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主管部门</w:t>
            </w:r>
          </w:p>
        </w:tc>
        <w:tc>
          <w:tcPr>
            <w:tcW w:w="964" w:type="dxa"/>
            <w:tcBorders>
              <w:tl2br w:val="nil"/>
              <w:tr2bl w:val="nil"/>
            </w:tcBorders>
            <w:shd w:val="clear" w:color="auto" w:fill="auto"/>
            <w:vAlign w:val="center"/>
          </w:tcPr>
          <w:p w14:paraId="50011D86">
            <w:pPr>
              <w:widowControl/>
              <w:spacing w:line="240" w:lineRule="exact"/>
              <w:jc w:val="center"/>
              <w:textAlignment w:val="center"/>
              <w:rPr>
                <w:rFonts w:ascii="黑体" w:eastAsia="黑体" w:cs="黑体"/>
                <w:color w:val="000000"/>
                <w:kern w:val="0"/>
                <w:sz w:val="24"/>
              </w:rPr>
            </w:pPr>
            <w:r>
              <w:rPr>
                <w:rFonts w:hint="eastAsia" w:ascii="黑体" w:eastAsia="黑体" w:cs="黑体"/>
                <w:color w:val="000000"/>
                <w:kern w:val="0"/>
                <w:sz w:val="24"/>
              </w:rPr>
              <w:t>实施</w:t>
            </w:r>
          </w:p>
          <w:p w14:paraId="59959346">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层级</w:t>
            </w:r>
          </w:p>
        </w:tc>
        <w:tc>
          <w:tcPr>
            <w:tcW w:w="3966" w:type="dxa"/>
            <w:tcBorders>
              <w:tl2br w:val="nil"/>
              <w:tr2bl w:val="nil"/>
            </w:tcBorders>
            <w:shd w:val="clear" w:color="auto" w:fill="auto"/>
            <w:vAlign w:val="center"/>
          </w:tcPr>
          <w:p w14:paraId="18778A9E">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责任事项</w:t>
            </w:r>
          </w:p>
        </w:tc>
        <w:tc>
          <w:tcPr>
            <w:tcW w:w="3402" w:type="dxa"/>
            <w:tcBorders>
              <w:tl2br w:val="nil"/>
              <w:tr2bl w:val="nil"/>
            </w:tcBorders>
            <w:shd w:val="clear" w:color="auto" w:fill="auto"/>
            <w:vAlign w:val="center"/>
          </w:tcPr>
          <w:p w14:paraId="5F6E35C8">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追责情形</w:t>
            </w:r>
          </w:p>
        </w:tc>
        <w:tc>
          <w:tcPr>
            <w:tcW w:w="567" w:type="dxa"/>
            <w:tcBorders>
              <w:tl2br w:val="nil"/>
              <w:tr2bl w:val="nil"/>
            </w:tcBorders>
            <w:shd w:val="clear" w:color="auto" w:fill="auto"/>
            <w:vAlign w:val="center"/>
          </w:tcPr>
          <w:p w14:paraId="3DFD9226">
            <w:pPr>
              <w:widowControl/>
              <w:spacing w:line="240" w:lineRule="exact"/>
              <w:jc w:val="center"/>
              <w:textAlignment w:val="center"/>
              <w:rPr>
                <w:rFonts w:ascii="黑体" w:eastAsia="黑体" w:cs="黑体"/>
                <w:color w:val="000000"/>
                <w:sz w:val="24"/>
              </w:rPr>
            </w:pPr>
            <w:r>
              <w:rPr>
                <w:rFonts w:hint="eastAsia" w:ascii="黑体" w:eastAsia="黑体" w:cs="黑体"/>
                <w:color w:val="000000"/>
                <w:kern w:val="0"/>
                <w:sz w:val="24"/>
              </w:rPr>
              <w:t>备注</w:t>
            </w:r>
          </w:p>
        </w:tc>
      </w:tr>
      <w:tr w14:paraId="610FD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957" w:hRule="atLeast"/>
        </w:trPr>
        <w:tc>
          <w:tcPr>
            <w:tcW w:w="544" w:type="dxa"/>
            <w:tcBorders>
              <w:tl2br w:val="nil"/>
              <w:tr2bl w:val="nil"/>
            </w:tcBorders>
            <w:shd w:val="clear" w:color="auto" w:fill="auto"/>
            <w:vAlign w:val="center"/>
          </w:tcPr>
          <w:p w14:paraId="5BAA81CE">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22</w:t>
            </w:r>
          </w:p>
        </w:tc>
        <w:tc>
          <w:tcPr>
            <w:tcW w:w="850" w:type="dxa"/>
            <w:tcBorders>
              <w:tl2br w:val="nil"/>
              <w:tr2bl w:val="nil"/>
            </w:tcBorders>
            <w:shd w:val="clear" w:color="auto" w:fill="auto"/>
            <w:vAlign w:val="center"/>
          </w:tcPr>
          <w:p w14:paraId="03BE676F">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行政备案</w:t>
            </w:r>
          </w:p>
        </w:tc>
        <w:tc>
          <w:tcPr>
            <w:tcW w:w="1134" w:type="dxa"/>
            <w:tcBorders>
              <w:tl2br w:val="nil"/>
              <w:tr2bl w:val="nil"/>
            </w:tcBorders>
            <w:shd w:val="clear" w:color="auto" w:fill="auto"/>
            <w:vAlign w:val="center"/>
          </w:tcPr>
          <w:p w14:paraId="3AA459D9">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物业服务收费标准备案</w:t>
            </w:r>
          </w:p>
          <w:p w14:paraId="75C4E03E">
            <w:pPr>
              <w:widowControl/>
              <w:spacing w:line="240" w:lineRule="exact"/>
              <w:jc w:val="left"/>
              <w:textAlignment w:val="center"/>
              <w:rPr>
                <w:rFonts w:ascii="仿宋_GB2312" w:eastAsia="仿宋_GB2312" w:cs="仿宋_GB2312"/>
                <w:color w:val="000000"/>
                <w:kern w:val="0"/>
                <w:sz w:val="18"/>
                <w:szCs w:val="18"/>
              </w:rPr>
            </w:pPr>
          </w:p>
        </w:tc>
        <w:tc>
          <w:tcPr>
            <w:tcW w:w="3118" w:type="dxa"/>
            <w:tcBorders>
              <w:tl2br w:val="nil"/>
              <w:tr2bl w:val="nil"/>
            </w:tcBorders>
            <w:shd w:val="clear" w:color="auto" w:fill="auto"/>
            <w:vAlign w:val="center"/>
          </w:tcPr>
          <w:p w14:paraId="5EA9D95B">
            <w:pP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《物业管理条例》第二十四条；</w:t>
            </w:r>
            <w:r>
              <w:rPr>
                <w:rFonts w:ascii="仿宋_GB2312" w:eastAsia="仿宋_GB2312" w:cs="仿宋_GB2312"/>
                <w:color w:val="000000"/>
                <w:kern w:val="0"/>
                <w:sz w:val="18"/>
                <w:szCs w:val="18"/>
              </w:rPr>
              <w:t>《河北省公共租赁住房管理办法》第二十八条</w:t>
            </w:r>
            <w:r>
              <w:rPr>
                <w:rFonts w:hint="eastAsia" w:ascii="仿宋_GB2312" w:eastAsia="仿宋_GB2312" w:cs="仿宋_GB2312"/>
                <w:color w:val="000000"/>
                <w:kern w:val="0"/>
                <w:sz w:val="18"/>
                <w:szCs w:val="18"/>
              </w:rPr>
              <w:t>；</w:t>
            </w:r>
          </w:p>
        </w:tc>
        <w:tc>
          <w:tcPr>
            <w:tcW w:w="1134" w:type="dxa"/>
            <w:tcBorders>
              <w:tl2br w:val="nil"/>
              <w:tr2bl w:val="nil"/>
            </w:tcBorders>
            <w:shd w:val="clear" w:color="auto" w:fill="auto"/>
            <w:vAlign w:val="center"/>
          </w:tcPr>
          <w:p w14:paraId="71A51C18">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0B2835F7">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县</w:t>
            </w:r>
            <w:r>
              <w:rPr>
                <w:rFonts w:ascii="仿宋_GB2312" w:eastAsia="仿宋_GB2312" w:cs="仿宋_GB2312"/>
                <w:color w:val="000000"/>
                <w:kern w:val="0"/>
                <w:sz w:val="18"/>
                <w:szCs w:val="18"/>
              </w:rPr>
              <w:t>级</w:t>
            </w:r>
          </w:p>
          <w:p w14:paraId="20F79D4F">
            <w:pPr>
              <w:jc w:val="center"/>
              <w:rPr>
                <w:rFonts w:ascii="仿宋_GB2312" w:eastAsia="仿宋_GB2312" w:cs="仿宋_GB2312"/>
                <w:color w:val="000000"/>
                <w:kern w:val="0"/>
                <w:sz w:val="18"/>
                <w:szCs w:val="18"/>
              </w:rPr>
            </w:pPr>
          </w:p>
          <w:p w14:paraId="66553841">
            <w:pPr>
              <w:widowControl/>
              <w:spacing w:line="240" w:lineRule="exact"/>
              <w:jc w:val="center"/>
              <w:textAlignment w:val="center"/>
              <w:rPr>
                <w:rFonts w:ascii="仿宋_GB2312" w:eastAsia="仿宋_GB2312" w:cs="仿宋_GB2312"/>
                <w:color w:val="000000"/>
                <w:kern w:val="0"/>
                <w:sz w:val="18"/>
                <w:szCs w:val="18"/>
              </w:rPr>
            </w:pPr>
          </w:p>
        </w:tc>
        <w:tc>
          <w:tcPr>
            <w:tcW w:w="3966" w:type="dxa"/>
            <w:tcBorders>
              <w:tl2br w:val="nil"/>
              <w:tr2bl w:val="nil"/>
            </w:tcBorders>
            <w:shd w:val="clear" w:color="auto" w:fill="auto"/>
            <w:vAlign w:val="center"/>
          </w:tcPr>
          <w:p w14:paraId="3177CD7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1.受理责任:公示依法应当提交的材料;一次性告知补正材料;</w:t>
            </w:r>
          </w:p>
          <w:p w14:paraId="7EDE1F05">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2.审查责任：审核有关材料，符合要求的，给予审核通过；</w:t>
            </w:r>
          </w:p>
          <w:p w14:paraId="13C9256F">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3.决定责任:做出申请人是否通过确认的决定；不符合要求的，应当书面通知申请人；</w:t>
            </w:r>
          </w:p>
          <w:p w14:paraId="56933156">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4、其他法律法规规章文件规定应履行的责任。</w:t>
            </w:r>
          </w:p>
        </w:tc>
        <w:tc>
          <w:tcPr>
            <w:tcW w:w="3402" w:type="dxa"/>
            <w:tcBorders>
              <w:tl2br w:val="nil"/>
              <w:tr2bl w:val="nil"/>
            </w:tcBorders>
            <w:shd w:val="clear" w:color="auto" w:fill="auto"/>
            <w:vAlign w:val="center"/>
          </w:tcPr>
          <w:p w14:paraId="4EE0FE6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11B32FD7">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1.对符合受理条件的申请不予受理的；</w:t>
            </w:r>
          </w:p>
          <w:p w14:paraId="3297A50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2.未严格按照相关政策履行义</w:t>
            </w:r>
          </w:p>
          <w:p w14:paraId="55CEA6E7">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务，对应当予以认定的不予认定，或者对不应认定的予以认定的；</w:t>
            </w:r>
          </w:p>
          <w:p w14:paraId="74A4380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3.未作出书面告知行为的；</w:t>
            </w:r>
          </w:p>
          <w:p w14:paraId="15023224">
            <w:pPr>
              <w:widowControl/>
              <w:spacing w:line="240" w:lineRule="exact"/>
              <w:jc w:val="left"/>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4、其他违反法律法规规章文件规定行为的</w:t>
            </w:r>
          </w:p>
        </w:tc>
        <w:tc>
          <w:tcPr>
            <w:tcW w:w="567" w:type="dxa"/>
            <w:tcBorders>
              <w:tl2br w:val="nil"/>
              <w:tr2bl w:val="nil"/>
            </w:tcBorders>
            <w:shd w:val="clear" w:color="auto" w:fill="auto"/>
            <w:vAlign w:val="center"/>
          </w:tcPr>
          <w:p w14:paraId="2AFAC767">
            <w:pPr>
              <w:spacing w:line="240" w:lineRule="exact"/>
              <w:jc w:val="center"/>
              <w:rPr>
                <w:rFonts w:ascii="仿宋_GB2312" w:eastAsia="仿宋_GB2312" w:cs="仿宋_GB2312"/>
                <w:color w:val="000000"/>
                <w:sz w:val="18"/>
                <w:szCs w:val="18"/>
              </w:rPr>
            </w:pPr>
          </w:p>
        </w:tc>
      </w:tr>
    </w:tbl>
    <w:p w14:paraId="7F6DE0C6">
      <w:pPr>
        <w:rPr>
          <w:rFonts w:hint="eastAsia"/>
        </w:rPr>
      </w:pPr>
    </w:p>
    <w:tbl>
      <w:tblPr>
        <w:tblStyle w:val="7"/>
        <w:tblW w:w="15679"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63"/>
        <w:gridCol w:w="882"/>
        <w:gridCol w:w="1177"/>
        <w:gridCol w:w="3235"/>
        <w:gridCol w:w="1177"/>
        <w:gridCol w:w="1000"/>
        <w:gridCol w:w="4115"/>
        <w:gridCol w:w="3530"/>
      </w:tblGrid>
      <w:tr w14:paraId="6C660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57" w:hRule="atLeast"/>
        </w:trPr>
        <w:tc>
          <w:tcPr>
            <w:tcW w:w="544" w:type="dxa"/>
            <w:tcBorders>
              <w:tl2br w:val="nil"/>
              <w:tr2bl w:val="nil"/>
            </w:tcBorders>
            <w:shd w:val="clear" w:color="auto" w:fill="auto"/>
            <w:vAlign w:val="center"/>
          </w:tcPr>
          <w:p w14:paraId="7A1346B9">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23</w:t>
            </w:r>
          </w:p>
        </w:tc>
        <w:tc>
          <w:tcPr>
            <w:tcW w:w="850" w:type="dxa"/>
            <w:tcBorders>
              <w:tl2br w:val="nil"/>
              <w:tr2bl w:val="nil"/>
            </w:tcBorders>
            <w:shd w:val="clear" w:color="auto" w:fill="auto"/>
            <w:vAlign w:val="center"/>
          </w:tcPr>
          <w:p w14:paraId="76168A95">
            <w:pPr>
              <w:widowControl/>
              <w:spacing w:line="240" w:lineRule="exact"/>
              <w:jc w:val="center"/>
              <w:textAlignment w:val="center"/>
              <w:rPr>
                <w:rFonts w:ascii="仿宋_GB2312" w:eastAsia="仿宋_GB2312" w:cs="仿宋_GB2312"/>
                <w:color w:val="000000"/>
                <w:sz w:val="18"/>
                <w:szCs w:val="18"/>
              </w:rPr>
            </w:pPr>
            <w:r>
              <w:rPr>
                <w:rFonts w:hint="eastAsia" w:ascii="仿宋_GB2312" w:eastAsia="仿宋_GB2312" w:cs="仿宋_GB2312"/>
                <w:color w:val="000000"/>
                <w:kern w:val="0"/>
                <w:sz w:val="18"/>
                <w:szCs w:val="18"/>
              </w:rPr>
              <w:t>行政备案</w:t>
            </w:r>
          </w:p>
        </w:tc>
        <w:tc>
          <w:tcPr>
            <w:tcW w:w="1134" w:type="dxa"/>
            <w:tcBorders>
              <w:tl2br w:val="nil"/>
              <w:tr2bl w:val="nil"/>
            </w:tcBorders>
            <w:shd w:val="clear" w:color="auto" w:fill="auto"/>
            <w:vAlign w:val="center"/>
          </w:tcPr>
          <w:p w14:paraId="1EF2060D">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建筑起重机械设备备案</w:t>
            </w:r>
          </w:p>
        </w:tc>
        <w:tc>
          <w:tcPr>
            <w:tcW w:w="3118" w:type="dxa"/>
            <w:tcBorders>
              <w:tl2br w:val="nil"/>
              <w:tr2bl w:val="nil"/>
            </w:tcBorders>
            <w:shd w:val="clear" w:color="auto" w:fill="auto"/>
            <w:vAlign w:val="center"/>
          </w:tcPr>
          <w:p w14:paraId="47CB02AE">
            <w:pPr>
              <w:jc w:val="left"/>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《建筑起重机械安全监督管理规定》第五条</w:t>
            </w:r>
          </w:p>
          <w:p w14:paraId="5C3DA6E4">
            <w:pPr>
              <w:widowControl/>
              <w:spacing w:line="200" w:lineRule="exact"/>
              <w:jc w:val="left"/>
              <w:textAlignment w:val="center"/>
              <w:rPr>
                <w:rFonts w:ascii="仿宋_GB2312" w:eastAsia="仿宋_GB2312" w:cs="仿宋_GB2312"/>
                <w:color w:val="000000"/>
                <w:kern w:val="0"/>
                <w:sz w:val="18"/>
                <w:szCs w:val="18"/>
              </w:rPr>
            </w:pPr>
          </w:p>
        </w:tc>
        <w:tc>
          <w:tcPr>
            <w:tcW w:w="1134" w:type="dxa"/>
            <w:tcBorders>
              <w:tl2br w:val="nil"/>
              <w:tr2bl w:val="nil"/>
            </w:tcBorders>
            <w:shd w:val="clear" w:color="auto" w:fill="auto"/>
            <w:vAlign w:val="center"/>
          </w:tcPr>
          <w:p w14:paraId="17C97E3C">
            <w:pPr>
              <w:widowControl/>
              <w:spacing w:line="240" w:lineRule="exact"/>
              <w:jc w:val="center"/>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省住建厅</w:t>
            </w:r>
          </w:p>
        </w:tc>
        <w:tc>
          <w:tcPr>
            <w:tcW w:w="964" w:type="dxa"/>
            <w:tcBorders>
              <w:tl2br w:val="nil"/>
              <w:tr2bl w:val="nil"/>
            </w:tcBorders>
            <w:shd w:val="clear" w:color="auto" w:fill="auto"/>
            <w:vAlign w:val="center"/>
          </w:tcPr>
          <w:p w14:paraId="5066DDDD">
            <w:pPr>
              <w:jc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市级、县</w:t>
            </w:r>
          </w:p>
          <w:p w14:paraId="2F0B1102">
            <w:pPr>
              <w:widowControl/>
              <w:spacing w:line="240" w:lineRule="exact"/>
              <w:jc w:val="center"/>
              <w:textAlignment w:val="center"/>
              <w:rPr>
                <w:rFonts w:ascii="仿宋_GB2312" w:eastAsia="仿宋_GB2312" w:cs="仿宋_GB2312"/>
                <w:color w:val="000000"/>
                <w:kern w:val="0"/>
                <w:sz w:val="18"/>
                <w:szCs w:val="18"/>
              </w:rPr>
            </w:pPr>
          </w:p>
        </w:tc>
        <w:tc>
          <w:tcPr>
            <w:tcW w:w="3966" w:type="dxa"/>
            <w:tcBorders>
              <w:tl2br w:val="nil"/>
              <w:tr2bl w:val="nil"/>
            </w:tcBorders>
            <w:shd w:val="clear" w:color="auto" w:fill="auto"/>
            <w:vAlign w:val="center"/>
          </w:tcPr>
          <w:p w14:paraId="4174172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1.受理责任:公示依法应当提交的材料;一次性告知补正材料。</w:t>
            </w:r>
          </w:p>
          <w:p w14:paraId="673F959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2.审查责任:审核有关材料，符合要求的，组织有关人员对生产规模、质量控制措施、生产设备等进行现场核查；现场符合要求的，应当通知申请人依据办理程序申报办理。</w:t>
            </w:r>
          </w:p>
          <w:p w14:paraId="0CD6FF79">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3.决定责任:做出申请人是否通过确认的决定；不符合要求的，应当书面通知申请人。</w:t>
            </w:r>
          </w:p>
          <w:p w14:paraId="36426F0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4.送达责任:申请人通过河北省建筑工程材料设备使用备案和信用平台办理，经审核通过，企业可登录平台自行打印使用备案详情。</w:t>
            </w:r>
          </w:p>
          <w:p w14:paraId="35329DEB">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5.事后监管责任:进行日常监督检查，并根据检查情况作出警告、责令改正或撤销备案信用档案。</w:t>
            </w:r>
          </w:p>
          <w:p w14:paraId="580C8995">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6.其他法律法规规章文件规定应履行的责任。</w:t>
            </w:r>
          </w:p>
        </w:tc>
        <w:tc>
          <w:tcPr>
            <w:tcW w:w="3402" w:type="dxa"/>
            <w:tcBorders>
              <w:tl2br w:val="nil"/>
              <w:tr2bl w:val="nil"/>
            </w:tcBorders>
            <w:shd w:val="clear" w:color="auto" w:fill="auto"/>
            <w:vAlign w:val="center"/>
          </w:tcPr>
          <w:p w14:paraId="5997879F">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因不履行或不正确履行行政职责，有下列情形的，行政机关及相关工作人员应承担相应责任：</w:t>
            </w:r>
          </w:p>
          <w:p w14:paraId="6EA26AB2">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1.对符合受理条件的备案申请不予受理的；</w:t>
            </w:r>
          </w:p>
          <w:p w14:paraId="53A1154E">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2.未严格按照相关政策、法律、法规履行审查义务，对应当予以办理的不予办理，或者对不应办理的予以办理；</w:t>
            </w:r>
          </w:p>
          <w:p w14:paraId="6542A974">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3.不依法履行监督职责或者监督不力，影响建筑工程材料设备质量安全，导致消费者权益受到损害的；</w:t>
            </w:r>
          </w:p>
          <w:p w14:paraId="646E13DC">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4.工作人员滥用职权、徇私舞弊、玩忽职守的；</w:t>
            </w:r>
          </w:p>
          <w:p w14:paraId="3FE33954">
            <w:pPr>
              <w:widowControl/>
              <w:spacing w:line="240" w:lineRule="exact"/>
              <w:jc w:val="left"/>
              <w:textAlignment w:val="center"/>
              <w:rPr>
                <w:rFonts w:ascii="仿宋_GB2312" w:eastAsia="仿宋_GB2312" w:cs="仿宋_GB2312"/>
                <w:color w:val="000000"/>
                <w:kern w:val="0"/>
                <w:sz w:val="18"/>
                <w:szCs w:val="18"/>
              </w:rPr>
            </w:pPr>
            <w:r>
              <w:rPr>
                <w:rFonts w:hint="eastAsia" w:ascii="仿宋_GB2312" w:eastAsia="仿宋_GB2312" w:cs="仿宋_GB2312"/>
                <w:color w:val="000000"/>
                <w:kern w:val="0"/>
                <w:sz w:val="18"/>
                <w:szCs w:val="18"/>
              </w:rPr>
              <w:t>5.工作人员索贿、受贿，谋取不正当利益的；</w:t>
            </w:r>
          </w:p>
          <w:p w14:paraId="6A3AB715">
            <w:pPr>
              <w:widowControl/>
              <w:spacing w:line="240" w:lineRule="exact"/>
              <w:jc w:val="left"/>
              <w:textAlignment w:val="center"/>
              <w:rPr>
                <w:rFonts w:ascii="仿宋_GB2312" w:eastAsia="仿宋_GB2312" w:cs="仿宋_GB2312"/>
                <w:kern w:val="0"/>
                <w:sz w:val="18"/>
                <w:szCs w:val="18"/>
              </w:rPr>
            </w:pPr>
            <w:r>
              <w:rPr>
                <w:rFonts w:hint="eastAsia" w:ascii="仿宋_GB2312" w:eastAsia="仿宋_GB2312" w:cs="仿宋_GB2312"/>
                <w:color w:val="000000"/>
                <w:kern w:val="0"/>
                <w:sz w:val="18"/>
                <w:szCs w:val="18"/>
              </w:rPr>
              <w:t>6.其他违反法律法规规章文件规定的行为。</w:t>
            </w:r>
          </w:p>
        </w:tc>
      </w:tr>
    </w:tbl>
    <w:p w14:paraId="76B5C860"/>
    <w:sectPr>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0ZGViNGFkYzdjNDkyMGNhY2RlNjBmMzEzNGE1NDUifQ=="/>
  </w:docVars>
  <w:rsids>
    <w:rsidRoot w:val="002053F7"/>
    <w:rsid w:val="002053F7"/>
    <w:rsid w:val="00310F7F"/>
    <w:rsid w:val="0039221C"/>
    <w:rsid w:val="004C0D22"/>
    <w:rsid w:val="00874D32"/>
    <w:rsid w:val="009C4B79"/>
    <w:rsid w:val="00C14E54"/>
    <w:rsid w:val="00F76CC5"/>
    <w:rsid w:val="209D2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customStyle="1" w:styleId="9">
    <w:name w:val="font41"/>
    <w:basedOn w:val="8"/>
    <w:uiPriority w:val="0"/>
    <w:rPr>
      <w:rFonts w:ascii="仿宋_GB2312" w:eastAsia="仿宋_GB2312" w:cs="仿宋_GB2312"/>
      <w:color w:val="000000"/>
      <w:sz w:val="16"/>
      <w:szCs w:val="16"/>
      <w:u w:val="none"/>
    </w:rPr>
  </w:style>
  <w:style w:type="character" w:customStyle="1" w:styleId="10">
    <w:name w:val="font01"/>
    <w:basedOn w:val="8"/>
    <w:qFormat/>
    <w:uiPriority w:val="0"/>
    <w:rPr>
      <w:rFonts w:ascii="仿宋_GB2312" w:eastAsia="仿宋_GB2312" w:cs="仿宋_GB2312"/>
      <w:color w:val="FF0000"/>
      <w:sz w:val="16"/>
      <w:szCs w:val="16"/>
      <w:u w:val="none"/>
    </w:rPr>
  </w:style>
  <w:style w:type="character" w:customStyle="1" w:styleId="11">
    <w:name w:val="font11"/>
    <w:basedOn w:val="8"/>
    <w:uiPriority w:val="0"/>
    <w:rPr>
      <w:rFonts w:ascii="仿宋_GB2312" w:eastAsia="仿宋_GB2312" w:cs="仿宋_GB2312"/>
      <w:color w:val="FF0000"/>
      <w:sz w:val="16"/>
      <w:szCs w:val="1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23</Pages>
  <Words>9702</Words>
  <Characters>9920</Characters>
  <Lines>75</Lines>
  <Paragraphs>21</Paragraphs>
  <TotalTime>32</TotalTime>
  <ScaleCrop>false</ScaleCrop>
  <LinksUpToDate>false</LinksUpToDate>
  <CharactersWithSpaces>9961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2024-06-17T04:47:00Z</dcterms:created>
  <dc:creator>frank</dc:creator>
  <cp:lastModifiedBy>Administrator</cp:lastModifiedBy>
  <dcterms:modified xsi:type="dcterms:W3CDTF">2025-09-17T06:40:07Z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9F07BC190BA3466ABB85F31128D32C3B_13</vt:lpwstr>
  </property>
</Properties>
</file>