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u w:val="single"/>
          <w:lang w:val="en-US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u w:val="none" w:color="auto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年衔接资金项目安排情况表</w:t>
      </w:r>
      <w:bookmarkEnd w:id="0"/>
    </w:p>
    <w:tbl>
      <w:tblPr>
        <w:tblStyle w:val="6"/>
        <w:tblpPr w:leftFromText="180" w:rightFromText="180" w:vertAnchor="text" w:horzAnchor="page" w:tblpX="1807" w:tblpY="3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167"/>
        <w:gridCol w:w="856"/>
        <w:gridCol w:w="1273"/>
        <w:gridCol w:w="2333"/>
        <w:gridCol w:w="1531"/>
        <w:gridCol w:w="1707"/>
        <w:gridCol w:w="1299"/>
        <w:gridCol w:w="1322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lang w:val="en-US" w:eastAsia="zh-CN"/>
              </w:rPr>
              <w:t>序号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实施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vertAlign w:val="baseline"/>
                <w:lang w:val="en-US" w:eastAsia="zh-CN"/>
              </w:rPr>
              <w:t>地点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vertAlign w:val="baseline"/>
                <w:lang w:val="en-US" w:eastAsia="zh-CN"/>
              </w:rPr>
              <w:t>实施期限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vertAlign w:val="baseline"/>
                <w:lang w:val="en-US" w:eastAsia="zh-CN"/>
              </w:rPr>
              <w:t>主要建设内容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vertAlign w:val="baseline"/>
                <w:lang w:val="en-US" w:eastAsia="zh-CN"/>
              </w:rPr>
              <w:t>和补助标准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vertAlign w:val="baseline"/>
                <w:lang w:val="en-US" w:eastAsia="zh-CN"/>
              </w:rPr>
              <w:t>项目主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vertAlign w:val="baseline"/>
                <w:lang w:val="en-US" w:eastAsia="zh-CN"/>
              </w:rPr>
              <w:t>管部门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vertAlign w:val="baseline"/>
                <w:lang w:val="en-US" w:eastAsia="zh-CN"/>
              </w:rPr>
              <w:t>项目实施单位及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vertAlign w:val="baseline"/>
                <w:lang w:val="en-US" w:eastAsia="zh-CN"/>
              </w:rPr>
              <w:t>资金来源及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vertAlign w:val="baseline"/>
                <w:lang w:val="en-US" w:eastAsia="zh-CN"/>
              </w:rPr>
              <w:t>规模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vertAlign w:val="baseline"/>
                <w:lang w:val="en-US" w:eastAsia="zh-CN"/>
              </w:rPr>
              <w:t>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vertAlign w:val="baseline"/>
                <w:lang w:val="en-US" w:eastAsia="zh-CN"/>
              </w:rPr>
              <w:t>目标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vertAlign w:val="baseline"/>
                <w:lang w:val="en-US" w:eastAsia="zh-CN"/>
              </w:rPr>
              <w:t>利益联结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20"/>
                <w:w w:val="80"/>
                <w:sz w:val="28"/>
                <w:szCs w:val="28"/>
                <w:u w:val="none" w:color="auto"/>
                <w:vertAlign w:val="baseline"/>
                <w:lang w:val="en-US" w:eastAsia="zh-CN"/>
              </w:rPr>
              <w:t>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auto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auto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auto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6"/>
                <w:szCs w:val="16"/>
                <w:lang w:bidi="ar"/>
              </w:rPr>
              <w:t>脱贫人口（含监测帮扶对象）</w:t>
            </w:r>
            <w:r>
              <w:rPr>
                <w:rFonts w:hint="eastAsia" w:ascii="仿宋_GB2312" w:hAnsi="宋体" w:eastAsia="仿宋_GB2312" w:cs="宋体"/>
                <w:color w:val="auto"/>
                <w:sz w:val="16"/>
                <w:szCs w:val="16"/>
                <w:lang w:val="en-US" w:eastAsia="zh-CN" w:bidi="ar"/>
              </w:rPr>
              <w:t>乡村公益岗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auto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6"/>
                <w:szCs w:val="16"/>
                <w:lang w:val="en-US" w:eastAsia="zh-CN" w:bidi="ar"/>
              </w:rPr>
              <w:t>全县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auto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6"/>
                <w:szCs w:val="16"/>
                <w:lang w:val="en-US" w:eastAsia="zh-CN" w:bidi="ar"/>
              </w:rPr>
              <w:t>2025年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auto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6"/>
                <w:szCs w:val="16"/>
                <w:lang w:bidi="ar"/>
              </w:rPr>
              <w:t>开</w:t>
            </w:r>
            <w:r>
              <w:rPr>
                <w:rFonts w:hint="eastAsia" w:ascii="仿宋_GB2312" w:hAnsi="宋体" w:eastAsia="仿宋_GB2312" w:cs="宋体"/>
                <w:color w:val="auto"/>
                <w:sz w:val="16"/>
                <w:szCs w:val="16"/>
                <w:lang w:val="en-US" w:eastAsia="zh-CN" w:bidi="ar"/>
              </w:rPr>
              <w:t>发</w:t>
            </w:r>
            <w:r>
              <w:rPr>
                <w:rFonts w:hint="eastAsia" w:ascii="仿宋_GB2312" w:hAnsi="宋体" w:eastAsia="仿宋_GB2312" w:cs="宋体"/>
                <w:color w:val="auto"/>
                <w:sz w:val="16"/>
                <w:szCs w:val="16"/>
                <w:lang w:bidi="ar"/>
              </w:rPr>
              <w:t>劳动保障协理员200个，岗位补贴标准为每月550元，补助期限9个月，村容村貌协理员乡村公益岗位900个，岗位补贴标准每月450元，补助期限9个月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auto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6"/>
                <w:szCs w:val="16"/>
                <w:lang w:val="en-US" w:eastAsia="zh-CN" w:bidi="ar"/>
              </w:rPr>
              <w:t>县人社局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6"/>
                <w:szCs w:val="16"/>
                <w:lang w:val="en-US" w:eastAsia="zh-CN" w:bidi="ar"/>
              </w:rPr>
              <w:t>就业服务中心</w:t>
            </w:r>
          </w:p>
          <w:p>
            <w:pPr>
              <w:jc w:val="center"/>
              <w:rPr>
                <w:rFonts w:hint="default" w:ascii="仿宋_GB2312" w:hAnsi="宋体" w:eastAsia="仿宋_GB2312" w:cs="宋体"/>
                <w:color w:val="auto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6"/>
                <w:szCs w:val="16"/>
                <w:lang w:val="en-US" w:eastAsia="zh-CN" w:bidi="ar"/>
              </w:rPr>
              <w:t>李庆权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6"/>
                <w:szCs w:val="16"/>
                <w:lang w:val="en-US" w:eastAsia="zh-CN" w:bidi="ar"/>
              </w:rPr>
              <w:t>财政衔接推进乡村振兴补助资金463.5万元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auto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6"/>
                <w:szCs w:val="16"/>
                <w:lang w:val="en-US" w:eastAsia="zh-CN" w:bidi="ar"/>
              </w:rPr>
              <w:t>兜底安置脱贫人口就业1100人，人月均增加工资收入450-550元。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宋体"/>
                <w:color w:val="auto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6"/>
                <w:szCs w:val="16"/>
                <w:lang w:val="en-US" w:eastAsia="zh-CN" w:bidi="ar"/>
              </w:rPr>
              <w:t>通过实施乡村公益岗项目，解决年龄偏大、无法离乡、乡法外出就业人就近就地就业。</w:t>
            </w: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JlN2MwMjM2NjdhZmRmMzMyNjBlZjEyOTY1ZGIifQ=="/>
  </w:docVars>
  <w:rsids>
    <w:rsidRoot w:val="00000000"/>
    <w:rsid w:val="014E5466"/>
    <w:rsid w:val="06507DE7"/>
    <w:rsid w:val="0EF040B4"/>
    <w:rsid w:val="2AB67EDD"/>
    <w:rsid w:val="2C1A403C"/>
    <w:rsid w:val="30BA1C8C"/>
    <w:rsid w:val="31193A64"/>
    <w:rsid w:val="447E1939"/>
    <w:rsid w:val="4D290B92"/>
    <w:rsid w:val="5AE77D61"/>
    <w:rsid w:val="61F714E7"/>
    <w:rsid w:val="62BD2A68"/>
    <w:rsid w:val="6FF1745D"/>
    <w:rsid w:val="70503239"/>
    <w:rsid w:val="712E3B74"/>
    <w:rsid w:val="73615A96"/>
    <w:rsid w:val="7B4F019D"/>
    <w:rsid w:val="7C31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next w:val="3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2024-04-03T06:18:00Z</dcterms:created>
  <dc:creator>HP</dc:creator>
  <cp:lastModifiedBy>平安是福</cp:lastModifiedBy>
  <dcterms:modified xsi:type="dcterms:W3CDTF">2025-03-19T08:12:40Z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8CAC8A69DE8740059B8301524257B1BC_13</vt:lpwstr>
  </property>
</Properties>
</file>