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52" w:rsidRDefault="00A50B52">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年部门预算信息公开目录</w:t>
      </w:r>
    </w:p>
    <w:p w:rsidR="00A50B52" w:rsidRDefault="00A50B52">
      <w:pPr>
        <w:jc w:val="center"/>
        <w:rPr>
          <w:rFonts w:eastAsia="Times New Roman"/>
        </w:rPr>
      </w:pPr>
      <w:r>
        <w:rPr>
          <w:rFonts w:ascii="黑体" w:eastAsia="黑体" w:hAnsi="黑体" w:cs="黑体"/>
          <w:b/>
          <w:color w:val="000000"/>
          <w:sz w:val="30"/>
        </w:rPr>
        <w:t xml:space="preserve"> </w:t>
      </w:r>
    </w:p>
    <w:p w:rsidR="00A50B52" w:rsidRDefault="00A50B52">
      <w:pPr>
        <w:rPr>
          <w:rFonts w:eastAsia="Times New Roman"/>
        </w:rPr>
      </w:pPr>
      <w:r>
        <w:rPr>
          <w:rFonts w:ascii="方正楷体_GBK" w:eastAsia="方正楷体_GBK" w:hAnsi="方正楷体_GBK" w:cs="方正楷体_GBK" w:hint="eastAsia"/>
          <w:b/>
          <w:color w:val="000000"/>
          <w:sz w:val="28"/>
        </w:rPr>
        <w:t>部门预算公开表</w:t>
      </w:r>
    </w:p>
    <w:p w:rsidR="00A50B52" w:rsidRDefault="00A50B52">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A50B52" w:rsidRDefault="00A50B52">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2</w:t>
        </w:r>
        <w:r>
          <w:fldChar w:fldCharType="end"/>
        </w:r>
      </w:hyperlink>
    </w:p>
    <w:p w:rsidR="00A50B52" w:rsidRDefault="00A50B52">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2</w:t>
        </w:r>
        <w:r>
          <w:fldChar w:fldCharType="end"/>
        </w:r>
      </w:hyperlink>
    </w:p>
    <w:p w:rsidR="00A50B52" w:rsidRDefault="00A50B52">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2</w:t>
        </w:r>
        <w:r>
          <w:fldChar w:fldCharType="end"/>
        </w:r>
      </w:hyperlink>
    </w:p>
    <w:p w:rsidR="00A50B52" w:rsidRDefault="00A50B52">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2</w:t>
        </w:r>
        <w:r>
          <w:fldChar w:fldCharType="end"/>
        </w:r>
      </w:hyperlink>
    </w:p>
    <w:p w:rsidR="00A50B52" w:rsidRDefault="00A50B52">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2</w:t>
        </w:r>
        <w:r>
          <w:fldChar w:fldCharType="end"/>
        </w:r>
      </w:hyperlink>
    </w:p>
    <w:p w:rsidR="00A50B52" w:rsidRDefault="00A50B52">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2</w:t>
        </w:r>
        <w:r>
          <w:fldChar w:fldCharType="end"/>
        </w:r>
      </w:hyperlink>
    </w:p>
    <w:p w:rsidR="00A50B52" w:rsidRDefault="00A50B52">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2</w:t>
        </w:r>
        <w:r>
          <w:fldChar w:fldCharType="end"/>
        </w:r>
      </w:hyperlink>
    </w:p>
    <w:p w:rsidR="00A50B52" w:rsidRDefault="00A50B52">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2</w:t>
        </w:r>
        <w:r>
          <w:fldChar w:fldCharType="end"/>
        </w:r>
      </w:hyperlink>
    </w:p>
    <w:p w:rsidR="00A50B52" w:rsidRDefault="00A50B52">
      <w:r>
        <w:fldChar w:fldCharType="end"/>
      </w:r>
    </w:p>
    <w:p w:rsidR="00A50B52" w:rsidRDefault="00A50B52">
      <w:r>
        <w:rPr>
          <w:rFonts w:ascii="方正楷体_GBK" w:eastAsia="方正楷体_GBK" w:hAnsi="方正楷体_GBK" w:cs="方正楷体_GBK" w:hint="eastAsia"/>
          <w:b/>
          <w:color w:val="000000"/>
          <w:sz w:val="28"/>
        </w:rPr>
        <w:t>部门预算信息公开情况说明</w:t>
      </w:r>
    </w:p>
    <w:p w:rsidR="00A50B52" w:rsidRDefault="00A50B52">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2</w:t>
        </w:r>
        <w:r>
          <w:fldChar w:fldCharType="end"/>
        </w:r>
      </w:hyperlink>
    </w:p>
    <w:p w:rsidR="00A50B52" w:rsidRDefault="00A50B52">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2</w:t>
        </w:r>
        <w:r>
          <w:fldChar w:fldCharType="end"/>
        </w:r>
      </w:hyperlink>
    </w:p>
    <w:p w:rsidR="00A50B52" w:rsidRDefault="00A50B52">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2</w:t>
        </w:r>
        <w:r>
          <w:fldChar w:fldCharType="end"/>
        </w:r>
      </w:hyperlink>
    </w:p>
    <w:p w:rsidR="00A50B52" w:rsidRDefault="00A50B52">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2</w:t>
        </w:r>
        <w:r>
          <w:fldChar w:fldCharType="end"/>
        </w:r>
      </w:hyperlink>
    </w:p>
    <w:p w:rsidR="00A50B52" w:rsidRDefault="00A50B52">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2</w:t>
        </w:r>
        <w:r>
          <w:fldChar w:fldCharType="end"/>
        </w:r>
      </w:hyperlink>
    </w:p>
    <w:p w:rsidR="00A50B52" w:rsidRDefault="00A50B52">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2</w:t>
        </w:r>
        <w:r>
          <w:fldChar w:fldCharType="end"/>
        </w:r>
      </w:hyperlink>
    </w:p>
    <w:p w:rsidR="00A50B52" w:rsidRDefault="00A50B52">
      <w:pPr>
        <w:pStyle w:val="TOC1"/>
        <w:tabs>
          <w:tab w:val="right" w:leader="dot" w:pos="14562"/>
        </w:tabs>
      </w:pPr>
      <w:hyperlink w:anchor="_Toc_3_3_0000000016" w:history="1">
        <w:r>
          <w:rPr>
            <w:rFonts w:hint="eastAsia"/>
          </w:rPr>
          <w:t>七、部门项目预算安排情况及绩效目标</w:t>
        </w:r>
        <w:r>
          <w:tab/>
        </w:r>
        <w:r>
          <w:fldChar w:fldCharType="begin"/>
        </w:r>
        <w:r>
          <w:instrText>PAGEREF _Toc_3_3_0000000016 \h</w:instrText>
        </w:r>
        <w:r>
          <w:fldChar w:fldCharType="separate"/>
        </w:r>
        <w:r>
          <w:rPr>
            <w:noProof/>
          </w:rPr>
          <w:t>2</w:t>
        </w:r>
        <w:r>
          <w:fldChar w:fldCharType="end"/>
        </w:r>
      </w:hyperlink>
    </w:p>
    <w:p w:rsidR="00A50B52" w:rsidRDefault="00A50B52">
      <w:pPr>
        <w:pStyle w:val="TOC1"/>
        <w:tabs>
          <w:tab w:val="right" w:leader="dot" w:pos="14562"/>
        </w:tabs>
      </w:pPr>
      <w:hyperlink w:anchor="_Toc_3_3_0000000017" w:history="1">
        <w:r>
          <w:rPr>
            <w:rFonts w:hint="eastAsia"/>
          </w:rPr>
          <w:t>八、政府采购预算情况</w:t>
        </w:r>
        <w:r>
          <w:tab/>
        </w:r>
        <w:r>
          <w:fldChar w:fldCharType="begin"/>
        </w:r>
        <w:r>
          <w:instrText>PAGEREF _Toc_3_3_0000000017 \h</w:instrText>
        </w:r>
        <w:r>
          <w:fldChar w:fldCharType="separate"/>
        </w:r>
        <w:r>
          <w:rPr>
            <w:noProof/>
          </w:rPr>
          <w:t>2</w:t>
        </w:r>
        <w:r>
          <w:fldChar w:fldCharType="end"/>
        </w:r>
      </w:hyperlink>
    </w:p>
    <w:p w:rsidR="00A50B52" w:rsidRDefault="00A50B52">
      <w:pPr>
        <w:pStyle w:val="TOC1"/>
        <w:tabs>
          <w:tab w:val="right" w:leader="dot" w:pos="14562"/>
        </w:tabs>
      </w:pPr>
      <w:hyperlink w:anchor="_Toc_3_3_0000000018" w:history="1">
        <w:r>
          <w:rPr>
            <w:rFonts w:hint="eastAsia"/>
          </w:rPr>
          <w:t>九、国有资产信息</w:t>
        </w:r>
        <w:r>
          <w:tab/>
        </w:r>
        <w:r>
          <w:fldChar w:fldCharType="begin"/>
        </w:r>
        <w:r>
          <w:instrText>PAGEREF _Toc_3_3_0000000018 \h</w:instrText>
        </w:r>
        <w:r>
          <w:fldChar w:fldCharType="separate"/>
        </w:r>
        <w:r>
          <w:rPr>
            <w:noProof/>
          </w:rPr>
          <w:t>2</w:t>
        </w:r>
        <w:r>
          <w:fldChar w:fldCharType="end"/>
        </w:r>
      </w:hyperlink>
    </w:p>
    <w:p w:rsidR="00A50B52" w:rsidRDefault="00A50B52">
      <w:pPr>
        <w:pStyle w:val="TOC1"/>
        <w:tabs>
          <w:tab w:val="right" w:leader="dot" w:pos="14562"/>
        </w:tabs>
      </w:pPr>
      <w:hyperlink w:anchor="_Toc_3_3_0000000019" w:history="1">
        <w:r>
          <w:rPr>
            <w:rFonts w:hint="eastAsia"/>
          </w:rPr>
          <w:t>十、名词解释</w:t>
        </w:r>
        <w:r>
          <w:tab/>
        </w:r>
        <w:r>
          <w:fldChar w:fldCharType="begin"/>
        </w:r>
        <w:r>
          <w:instrText>PAGEREF _Toc_3_3_0000000019 \h</w:instrText>
        </w:r>
        <w:r>
          <w:fldChar w:fldCharType="separate"/>
        </w:r>
        <w:r>
          <w:rPr>
            <w:noProof/>
          </w:rPr>
          <w:t>2</w:t>
        </w:r>
        <w:r>
          <w:fldChar w:fldCharType="end"/>
        </w:r>
      </w:hyperlink>
    </w:p>
    <w:p w:rsidR="00A50B52" w:rsidRDefault="00A50B52">
      <w:pPr>
        <w:pStyle w:val="TOC1"/>
        <w:tabs>
          <w:tab w:val="right" w:leader="dot" w:pos="14562"/>
        </w:tabs>
      </w:pPr>
      <w:hyperlink w:anchor="_Toc_3_3_0000000020" w:history="1">
        <w:r>
          <w:rPr>
            <w:rFonts w:hint="eastAsia"/>
          </w:rPr>
          <w:t>十一、其他需要说明的事项</w:t>
        </w:r>
        <w:r>
          <w:tab/>
        </w:r>
        <w:r>
          <w:fldChar w:fldCharType="begin"/>
        </w:r>
        <w:r>
          <w:instrText>PAGEREF _Toc_3_3_0000000020 \h</w:instrText>
        </w:r>
        <w:r>
          <w:fldChar w:fldCharType="separate"/>
        </w:r>
        <w:r>
          <w:rPr>
            <w:noProof/>
          </w:rPr>
          <w:t>2</w:t>
        </w:r>
        <w:r>
          <w:fldChar w:fldCharType="end"/>
        </w:r>
      </w:hyperlink>
    </w:p>
    <w:p w:rsidR="00A50B52" w:rsidRDefault="00A50B52">
      <w:pPr>
        <w:sectPr w:rsidR="00A50B52">
          <w:pgSz w:w="16840" w:h="11900" w:orient="landscape"/>
          <w:pgMar w:top="1587" w:right="1134" w:bottom="1361" w:left="1134" w:header="720" w:footer="720" w:gutter="0"/>
          <w:pgNumType w:start="1"/>
          <w:cols w:space="720"/>
        </w:sectPr>
      </w:pPr>
      <w:r>
        <w:fldChar w:fldCharType="end"/>
      </w:r>
    </w:p>
    <w:p w:rsidR="00A50B52" w:rsidRDefault="00A50B52">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A50B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126"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6661" w:type="dxa"/>
            <w:gridSpan w:val="2"/>
            <w:vAlign w:val="center"/>
          </w:tcPr>
          <w:p w:rsidR="00A50B52" w:rsidRDefault="00A50B52">
            <w:pPr>
              <w:pStyle w:val="1"/>
            </w:pPr>
            <w:r>
              <w:rPr>
                <w:rFonts w:hint="eastAsia"/>
              </w:rPr>
              <w:t>收入</w:t>
            </w:r>
          </w:p>
        </w:tc>
        <w:tc>
          <w:tcPr>
            <w:tcW w:w="6661" w:type="dxa"/>
            <w:gridSpan w:val="2"/>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4535" w:type="dxa"/>
            <w:vAlign w:val="center"/>
          </w:tcPr>
          <w:p w:rsidR="00A50B52" w:rsidRDefault="00A50B52">
            <w:pPr>
              <w:pStyle w:val="1"/>
            </w:pPr>
            <w:r>
              <w:t>1</w:t>
            </w:r>
          </w:p>
        </w:tc>
        <w:tc>
          <w:tcPr>
            <w:tcW w:w="2126" w:type="dxa"/>
            <w:vAlign w:val="center"/>
          </w:tcPr>
          <w:p w:rsidR="00A50B52" w:rsidRDefault="00A50B52">
            <w:pPr>
              <w:pStyle w:val="1"/>
            </w:pPr>
            <w:r>
              <w:t>2</w:t>
            </w:r>
          </w:p>
        </w:tc>
        <w:tc>
          <w:tcPr>
            <w:tcW w:w="4535" w:type="dxa"/>
            <w:vAlign w:val="center"/>
          </w:tcPr>
          <w:p w:rsidR="00A50B52" w:rsidRDefault="00A50B52">
            <w:pPr>
              <w:pStyle w:val="1"/>
            </w:pPr>
            <w:r>
              <w:t>3</w:t>
            </w:r>
          </w:p>
        </w:tc>
        <w:tc>
          <w:tcPr>
            <w:tcW w:w="2126" w:type="dxa"/>
            <w:vAlign w:val="center"/>
          </w:tcPr>
          <w:p w:rsidR="00A50B52" w:rsidRDefault="00A50B52">
            <w:pPr>
              <w:pStyle w:val="1"/>
            </w:pPr>
            <w:r>
              <w:t>4</w:t>
            </w:r>
          </w:p>
        </w:tc>
      </w:tr>
      <w:tr w:rsidR="00A50B52">
        <w:trPr>
          <w:trHeight w:val="369"/>
          <w:jc w:val="center"/>
        </w:trPr>
        <w:tc>
          <w:tcPr>
            <w:tcW w:w="850" w:type="dxa"/>
            <w:vAlign w:val="center"/>
          </w:tcPr>
          <w:p w:rsidR="00A50B52" w:rsidRDefault="00A50B52">
            <w:pPr>
              <w:pStyle w:val="3"/>
            </w:pPr>
            <w:r>
              <w:t>1</w:t>
            </w:r>
          </w:p>
        </w:tc>
        <w:tc>
          <w:tcPr>
            <w:tcW w:w="4535" w:type="dxa"/>
            <w:vAlign w:val="center"/>
          </w:tcPr>
          <w:p w:rsidR="00A50B52" w:rsidRDefault="00A50B52">
            <w:pPr>
              <w:pStyle w:val="2"/>
            </w:pPr>
            <w:r>
              <w:rPr>
                <w:rFonts w:hint="eastAsia"/>
              </w:rPr>
              <w:t>一、一般公共预算拨款收入</w:t>
            </w:r>
          </w:p>
        </w:tc>
        <w:tc>
          <w:tcPr>
            <w:tcW w:w="2126" w:type="dxa"/>
            <w:vAlign w:val="center"/>
          </w:tcPr>
          <w:p w:rsidR="00A50B52" w:rsidRDefault="00A50B52">
            <w:pPr>
              <w:pStyle w:val="4"/>
            </w:pPr>
            <w:r>
              <w:t>728.83</w:t>
            </w:r>
          </w:p>
        </w:tc>
        <w:tc>
          <w:tcPr>
            <w:tcW w:w="4535" w:type="dxa"/>
            <w:vAlign w:val="center"/>
          </w:tcPr>
          <w:p w:rsidR="00A50B52" w:rsidRDefault="00A50B52">
            <w:pPr>
              <w:pStyle w:val="2"/>
            </w:pPr>
            <w:r>
              <w:rPr>
                <w:rFonts w:hint="eastAsia"/>
              </w:rPr>
              <w:t>一、一般公共服务支出</w:t>
            </w:r>
          </w:p>
        </w:tc>
        <w:tc>
          <w:tcPr>
            <w:tcW w:w="2126" w:type="dxa"/>
            <w:vAlign w:val="center"/>
          </w:tcPr>
          <w:p w:rsidR="00A50B52" w:rsidRDefault="00A50B52">
            <w:pPr>
              <w:pStyle w:val="4"/>
            </w:pPr>
            <w:r>
              <w:t>526.41</w:t>
            </w:r>
          </w:p>
        </w:tc>
      </w:tr>
      <w:tr w:rsidR="00A50B52">
        <w:trPr>
          <w:trHeight w:val="369"/>
          <w:jc w:val="center"/>
        </w:trPr>
        <w:tc>
          <w:tcPr>
            <w:tcW w:w="850" w:type="dxa"/>
            <w:vAlign w:val="center"/>
          </w:tcPr>
          <w:p w:rsidR="00A50B52" w:rsidRDefault="00A50B52">
            <w:pPr>
              <w:pStyle w:val="3"/>
            </w:pPr>
            <w:r>
              <w:t>2</w:t>
            </w:r>
          </w:p>
        </w:tc>
        <w:tc>
          <w:tcPr>
            <w:tcW w:w="4535" w:type="dxa"/>
            <w:vAlign w:val="center"/>
          </w:tcPr>
          <w:p w:rsidR="00A50B52" w:rsidRDefault="00A50B52">
            <w:pPr>
              <w:pStyle w:val="2"/>
            </w:pPr>
            <w:r>
              <w:rPr>
                <w:rFonts w:hint="eastAsia"/>
              </w:rPr>
              <w:t>二、政府性基金预算拨款收入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二、外交支出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4535" w:type="dxa"/>
            <w:vAlign w:val="center"/>
          </w:tcPr>
          <w:p w:rsidR="00A50B52" w:rsidRDefault="00A50B52">
            <w:pPr>
              <w:pStyle w:val="2"/>
            </w:pPr>
            <w:r>
              <w:rPr>
                <w:rFonts w:hint="eastAsia"/>
              </w:rPr>
              <w:t>三、国有资本经营预算拨款收入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三、国防支出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4535" w:type="dxa"/>
            <w:vAlign w:val="center"/>
          </w:tcPr>
          <w:p w:rsidR="00A50B52" w:rsidRDefault="00A50B52">
            <w:pPr>
              <w:pStyle w:val="2"/>
            </w:pPr>
            <w:r>
              <w:rPr>
                <w:rFonts w:hint="eastAsia"/>
              </w:rPr>
              <w:t>四、财政专户管理资金收入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四、公共安全支出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4535" w:type="dxa"/>
            <w:vAlign w:val="center"/>
          </w:tcPr>
          <w:p w:rsidR="00A50B52" w:rsidRDefault="00A50B52">
            <w:pPr>
              <w:pStyle w:val="2"/>
            </w:pPr>
            <w:r>
              <w:rPr>
                <w:rFonts w:hint="eastAsia"/>
              </w:rPr>
              <w:t>五、单位资金</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五、教育支出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六、科学技术支出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七、文化旅游体育与传媒支出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八、社会保障和就业支出</w:t>
            </w:r>
          </w:p>
        </w:tc>
        <w:tc>
          <w:tcPr>
            <w:tcW w:w="2126" w:type="dxa"/>
            <w:vAlign w:val="center"/>
          </w:tcPr>
          <w:p w:rsidR="00A50B52" w:rsidRDefault="00A50B52">
            <w:pPr>
              <w:pStyle w:val="4"/>
            </w:pPr>
            <w:r>
              <w:t>90.62</w:t>
            </w:r>
          </w:p>
        </w:tc>
      </w:tr>
      <w:tr w:rsidR="00A50B52">
        <w:trPr>
          <w:trHeight w:val="369"/>
          <w:jc w:val="center"/>
        </w:trPr>
        <w:tc>
          <w:tcPr>
            <w:tcW w:w="850" w:type="dxa"/>
            <w:vAlign w:val="center"/>
          </w:tcPr>
          <w:p w:rsidR="00A50B52" w:rsidRDefault="00A50B52">
            <w:pPr>
              <w:pStyle w:val="3"/>
            </w:pPr>
            <w:r>
              <w:t>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九、社会保险基金支出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十、卫生健康支出</w:t>
            </w:r>
          </w:p>
        </w:tc>
        <w:tc>
          <w:tcPr>
            <w:tcW w:w="2126" w:type="dxa"/>
            <w:vAlign w:val="center"/>
          </w:tcPr>
          <w:p w:rsidR="00A50B52" w:rsidRDefault="00A50B52">
            <w:pPr>
              <w:pStyle w:val="4"/>
            </w:pPr>
            <w:r>
              <w:t>38.62</w:t>
            </w:r>
          </w:p>
        </w:tc>
      </w:tr>
      <w:tr w:rsidR="00A50B52">
        <w:trPr>
          <w:trHeight w:val="369"/>
          <w:jc w:val="center"/>
        </w:trPr>
        <w:tc>
          <w:tcPr>
            <w:tcW w:w="850" w:type="dxa"/>
            <w:vAlign w:val="center"/>
          </w:tcPr>
          <w:p w:rsidR="00A50B52" w:rsidRDefault="00A50B52">
            <w:pPr>
              <w:pStyle w:val="3"/>
            </w:pPr>
            <w:r>
              <w:t>11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十一、节能环保支出</w:t>
            </w:r>
          </w:p>
        </w:tc>
        <w:tc>
          <w:tcPr>
            <w:tcW w:w="2126"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12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十二、城乡社区支出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十三、农林水支出</w:t>
            </w:r>
          </w:p>
        </w:tc>
        <w:tc>
          <w:tcPr>
            <w:tcW w:w="2126"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14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十四、交通运输支出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十五、资源勘探工业信息等支出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十六、商业服务业等支出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十七、金融支出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十八、援助其他地区支出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十九、自然资源海洋气象等支出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二十、住房保障支出</w:t>
            </w:r>
          </w:p>
        </w:tc>
        <w:tc>
          <w:tcPr>
            <w:tcW w:w="2126" w:type="dxa"/>
            <w:vAlign w:val="center"/>
          </w:tcPr>
          <w:p w:rsidR="00A50B52" w:rsidRDefault="00A50B52">
            <w:pPr>
              <w:pStyle w:val="4"/>
            </w:pPr>
            <w:r>
              <w:t>34.07</w:t>
            </w:r>
          </w:p>
        </w:tc>
      </w:tr>
      <w:tr w:rsidR="00A50B52">
        <w:trPr>
          <w:trHeight w:val="369"/>
          <w:jc w:val="center"/>
        </w:trPr>
        <w:tc>
          <w:tcPr>
            <w:tcW w:w="850" w:type="dxa"/>
            <w:vAlign w:val="center"/>
          </w:tcPr>
          <w:p w:rsidR="00A50B52" w:rsidRDefault="00A50B52">
            <w:pPr>
              <w:pStyle w:val="3"/>
            </w:pPr>
            <w:r>
              <w:t>21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二十一、粮油物资储备支出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二十二、国有资本经营预算支出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二十三、灾害防治及应急管理支出</w:t>
            </w:r>
          </w:p>
        </w:tc>
        <w:tc>
          <w:tcPr>
            <w:tcW w:w="2126"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24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二十四、预备费</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二十五、其他支出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二十六、转移性支出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二十七、债务还本支出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二十八、债务付息支出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二十九、债务发行费用支出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三十、抗疫特别国债安排的支出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三十一、人行科目</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4535" w:type="dxa"/>
            <w:vAlign w:val="center"/>
          </w:tcPr>
          <w:p w:rsidR="00A50B52" w:rsidRDefault="00A50B52">
            <w:pPr>
              <w:pStyle w:val="6"/>
            </w:pPr>
            <w:r>
              <w:rPr>
                <w:rFonts w:hint="eastAsia"/>
              </w:rPr>
              <w:t>本年收入合计</w:t>
            </w:r>
          </w:p>
        </w:tc>
        <w:tc>
          <w:tcPr>
            <w:tcW w:w="2126" w:type="dxa"/>
            <w:vAlign w:val="center"/>
          </w:tcPr>
          <w:p w:rsidR="00A50B52" w:rsidRDefault="00A50B52">
            <w:pPr>
              <w:pStyle w:val="7"/>
            </w:pPr>
            <w:r>
              <w:t>728.83</w:t>
            </w:r>
          </w:p>
        </w:tc>
        <w:tc>
          <w:tcPr>
            <w:tcW w:w="4535" w:type="dxa"/>
            <w:vAlign w:val="center"/>
          </w:tcPr>
          <w:p w:rsidR="00A50B52" w:rsidRDefault="00A50B52">
            <w:pPr>
              <w:pStyle w:val="6"/>
            </w:pPr>
            <w:r>
              <w:rPr>
                <w:rFonts w:hint="eastAsia"/>
              </w:rPr>
              <w:t>本年支出合计</w:t>
            </w:r>
          </w:p>
        </w:tc>
        <w:tc>
          <w:tcPr>
            <w:tcW w:w="2126" w:type="dxa"/>
            <w:vAlign w:val="center"/>
          </w:tcPr>
          <w:p w:rsidR="00A50B52" w:rsidRDefault="00A50B52">
            <w:pPr>
              <w:pStyle w:val="7"/>
            </w:pPr>
            <w:r>
              <w:t>777.25</w:t>
            </w:r>
          </w:p>
        </w:tc>
      </w:tr>
      <w:tr w:rsidR="00A50B52">
        <w:trPr>
          <w:trHeight w:val="369"/>
          <w:jc w:val="center"/>
        </w:trPr>
        <w:tc>
          <w:tcPr>
            <w:tcW w:w="850" w:type="dxa"/>
            <w:vAlign w:val="center"/>
          </w:tcPr>
          <w:p w:rsidR="00A50B52" w:rsidRDefault="00A50B52">
            <w:pPr>
              <w:pStyle w:val="3"/>
            </w:pPr>
            <w:r>
              <w:t>33</w:t>
            </w:r>
          </w:p>
        </w:tc>
        <w:tc>
          <w:tcPr>
            <w:tcW w:w="4535" w:type="dxa"/>
            <w:vAlign w:val="center"/>
          </w:tcPr>
          <w:p w:rsidR="00A50B52" w:rsidRDefault="00A50B52">
            <w:pPr>
              <w:pStyle w:val="2"/>
            </w:pPr>
            <w:r>
              <w:rPr>
                <w:rFonts w:hint="eastAsia"/>
              </w:rPr>
              <w:t>上年结转结余</w:t>
            </w:r>
          </w:p>
        </w:tc>
        <w:tc>
          <w:tcPr>
            <w:tcW w:w="2126" w:type="dxa"/>
            <w:vAlign w:val="center"/>
          </w:tcPr>
          <w:p w:rsidR="00A50B52" w:rsidRDefault="00A50B52">
            <w:pPr>
              <w:pStyle w:val="4"/>
            </w:pPr>
            <w:r>
              <w:t>48.42</w:t>
            </w:r>
          </w:p>
        </w:tc>
        <w:tc>
          <w:tcPr>
            <w:tcW w:w="4535" w:type="dxa"/>
            <w:vAlign w:val="center"/>
          </w:tcPr>
          <w:p w:rsidR="00A50B52" w:rsidRDefault="00A50B52">
            <w:pPr>
              <w:pStyle w:val="2"/>
            </w:pPr>
            <w:r>
              <w:rPr>
                <w:rFonts w:hint="eastAsia"/>
              </w:rPr>
              <w:t>年终结转结余</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4535" w:type="dxa"/>
            <w:vAlign w:val="center"/>
          </w:tcPr>
          <w:p w:rsidR="00A50B52" w:rsidRDefault="00A50B52">
            <w:pPr>
              <w:pStyle w:val="6"/>
            </w:pPr>
            <w:r>
              <w:rPr>
                <w:rFonts w:hint="eastAsia"/>
              </w:rPr>
              <w:t>收入总计</w:t>
            </w:r>
          </w:p>
        </w:tc>
        <w:tc>
          <w:tcPr>
            <w:tcW w:w="2126" w:type="dxa"/>
            <w:vAlign w:val="center"/>
          </w:tcPr>
          <w:p w:rsidR="00A50B52" w:rsidRDefault="00A50B52">
            <w:pPr>
              <w:pStyle w:val="7"/>
            </w:pPr>
            <w:r>
              <w:t>777.25</w:t>
            </w:r>
          </w:p>
        </w:tc>
        <w:tc>
          <w:tcPr>
            <w:tcW w:w="4535" w:type="dxa"/>
            <w:vAlign w:val="center"/>
          </w:tcPr>
          <w:p w:rsidR="00A50B52" w:rsidRDefault="00A50B52">
            <w:pPr>
              <w:pStyle w:val="6"/>
            </w:pPr>
            <w:r>
              <w:rPr>
                <w:rFonts w:hint="eastAsia"/>
              </w:rPr>
              <w:t>支出总计</w:t>
            </w:r>
          </w:p>
        </w:tc>
        <w:tc>
          <w:tcPr>
            <w:tcW w:w="2126" w:type="dxa"/>
            <w:vAlign w:val="center"/>
          </w:tcPr>
          <w:p w:rsidR="00A50B52" w:rsidRDefault="00A50B52">
            <w:pPr>
              <w:pStyle w:val="7"/>
            </w:pPr>
            <w:r>
              <w:t>777.25</w:t>
            </w:r>
          </w:p>
        </w:tc>
      </w:tr>
    </w:tbl>
    <w:p w:rsidR="00A50B52" w:rsidRDefault="00A50B52">
      <w:pPr>
        <w:sectPr w:rsidR="00A50B52">
          <w:footerReference w:type="even" r:id="rId6"/>
          <w:footerReference w:type="default" r:id="rId7"/>
          <w:pgSz w:w="16840" w:h="11900" w:orient="landscape"/>
          <w:pgMar w:top="1361" w:right="1020" w:bottom="1134" w:left="1020" w:header="720" w:footer="720" w:gutter="0"/>
          <w:pgNumType w:start="1"/>
          <w:cols w:space="720"/>
        </w:sectPr>
      </w:pPr>
    </w:p>
    <w:p w:rsidR="00A50B52" w:rsidRDefault="00A50B52">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A50B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gridSpan w:val="3"/>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680" w:type="dxa"/>
            <w:vMerge w:val="restart"/>
            <w:vAlign w:val="center"/>
          </w:tcPr>
          <w:p w:rsidR="00A50B52" w:rsidRDefault="00A50B52">
            <w:pPr>
              <w:pStyle w:val="1"/>
            </w:pPr>
            <w:r>
              <w:rPr>
                <w:rFonts w:hint="eastAsia"/>
              </w:rPr>
              <w:t>序号</w:t>
            </w:r>
          </w:p>
        </w:tc>
        <w:tc>
          <w:tcPr>
            <w:tcW w:w="2551" w:type="dxa"/>
            <w:gridSpan w:val="2"/>
            <w:vAlign w:val="center"/>
          </w:tcPr>
          <w:p w:rsidR="00A50B52" w:rsidRDefault="00A50B52">
            <w:pPr>
              <w:pStyle w:val="1"/>
            </w:pPr>
            <w:r>
              <w:rPr>
                <w:rFonts w:hint="eastAsia"/>
              </w:rPr>
              <w:t>功能分类科目</w:t>
            </w:r>
          </w:p>
        </w:tc>
        <w:tc>
          <w:tcPr>
            <w:tcW w:w="1134" w:type="dxa"/>
            <w:vMerge w:val="restart"/>
            <w:vAlign w:val="center"/>
          </w:tcPr>
          <w:p w:rsidR="00A50B52" w:rsidRDefault="00A50B52">
            <w:pPr>
              <w:pStyle w:val="1"/>
            </w:pPr>
            <w:r>
              <w:rPr>
                <w:rFonts w:hint="eastAsia"/>
              </w:rPr>
              <w:t>合计</w:t>
            </w:r>
          </w:p>
        </w:tc>
        <w:tc>
          <w:tcPr>
            <w:tcW w:w="9072" w:type="dxa"/>
            <w:gridSpan w:val="8"/>
            <w:vAlign w:val="center"/>
          </w:tcPr>
          <w:p w:rsidR="00A50B52" w:rsidRDefault="00A50B52">
            <w:pPr>
              <w:pStyle w:val="1"/>
            </w:pPr>
            <w:r>
              <w:rPr>
                <w:rFonts w:hint="eastAsia"/>
              </w:rPr>
              <w:t>本年收入</w:t>
            </w:r>
          </w:p>
        </w:tc>
        <w:tc>
          <w:tcPr>
            <w:tcW w:w="1134" w:type="dxa"/>
            <w:vMerge w:val="restart"/>
            <w:vAlign w:val="center"/>
          </w:tcPr>
          <w:p w:rsidR="00A50B52" w:rsidRDefault="00A50B52">
            <w:pPr>
              <w:pStyle w:val="1"/>
            </w:pPr>
            <w:r>
              <w:rPr>
                <w:rFonts w:hint="eastAsia"/>
              </w:rPr>
              <w:t>上年结转</w:t>
            </w:r>
          </w:p>
        </w:tc>
      </w:tr>
      <w:tr w:rsidR="00A50B52">
        <w:trPr>
          <w:trHeight w:val="369"/>
          <w:tblHeader/>
          <w:jc w:val="center"/>
        </w:trPr>
        <w:tc>
          <w:tcPr>
            <w:tcW w:w="68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1559" w:type="dxa"/>
            <w:vAlign w:val="center"/>
          </w:tcPr>
          <w:p w:rsidR="00A50B52" w:rsidRDefault="00A50B52">
            <w:pPr>
              <w:pStyle w:val="1"/>
            </w:pPr>
            <w:r>
              <w:rPr>
                <w:rFonts w:hint="eastAsia"/>
              </w:rPr>
              <w:t>科目名称</w:t>
            </w:r>
          </w:p>
        </w:tc>
        <w:tc>
          <w:tcPr>
            <w:tcW w:w="1134" w:type="dxa"/>
            <w:vMerge/>
          </w:tcPr>
          <w:p w:rsidR="00A50B52" w:rsidRDefault="00A50B52"/>
        </w:tc>
        <w:tc>
          <w:tcPr>
            <w:tcW w:w="1134" w:type="dxa"/>
            <w:vAlign w:val="center"/>
          </w:tcPr>
          <w:p w:rsidR="00A50B52" w:rsidRDefault="00A50B52">
            <w:pPr>
              <w:pStyle w:val="1"/>
            </w:pPr>
            <w:r>
              <w:rPr>
                <w:rFonts w:hint="eastAsia"/>
              </w:rPr>
              <w:t>小计</w:t>
            </w:r>
          </w:p>
        </w:tc>
        <w:tc>
          <w:tcPr>
            <w:tcW w:w="1134" w:type="dxa"/>
            <w:vAlign w:val="center"/>
          </w:tcPr>
          <w:p w:rsidR="00A50B52" w:rsidRDefault="00A50B52">
            <w:pPr>
              <w:pStyle w:val="1"/>
            </w:pPr>
            <w:r>
              <w:rPr>
                <w:rFonts w:hint="eastAsia"/>
              </w:rPr>
              <w:t>财政拨款</w:t>
            </w:r>
            <w:r>
              <w:t xml:space="preserve"> </w:t>
            </w:r>
            <w:r>
              <w:rPr>
                <w:rFonts w:hint="eastAsia"/>
              </w:rPr>
              <w:t>收入</w:t>
            </w:r>
          </w:p>
        </w:tc>
        <w:tc>
          <w:tcPr>
            <w:tcW w:w="1134" w:type="dxa"/>
            <w:vAlign w:val="center"/>
          </w:tcPr>
          <w:p w:rsidR="00A50B52" w:rsidRDefault="00A50B52">
            <w:pPr>
              <w:pStyle w:val="1"/>
            </w:pPr>
            <w:r>
              <w:rPr>
                <w:rFonts w:hint="eastAsia"/>
              </w:rPr>
              <w:t>财政专户</w:t>
            </w:r>
            <w:r>
              <w:t xml:space="preserve"> </w:t>
            </w:r>
            <w:r>
              <w:rPr>
                <w:rFonts w:hint="eastAsia"/>
              </w:rPr>
              <w:t>收入</w:t>
            </w:r>
          </w:p>
        </w:tc>
        <w:tc>
          <w:tcPr>
            <w:tcW w:w="1134" w:type="dxa"/>
            <w:vAlign w:val="center"/>
          </w:tcPr>
          <w:p w:rsidR="00A50B52" w:rsidRDefault="00A50B52">
            <w:pPr>
              <w:pStyle w:val="1"/>
            </w:pPr>
            <w:r>
              <w:rPr>
                <w:rFonts w:hint="eastAsia"/>
              </w:rPr>
              <w:t>事业收入</w:t>
            </w:r>
          </w:p>
        </w:tc>
        <w:tc>
          <w:tcPr>
            <w:tcW w:w="1134" w:type="dxa"/>
            <w:vAlign w:val="center"/>
          </w:tcPr>
          <w:p w:rsidR="00A50B52" w:rsidRDefault="00A50B52">
            <w:pPr>
              <w:pStyle w:val="1"/>
            </w:pPr>
            <w:r>
              <w:rPr>
                <w:rFonts w:hint="eastAsia"/>
              </w:rPr>
              <w:t>经营收入</w:t>
            </w:r>
          </w:p>
        </w:tc>
        <w:tc>
          <w:tcPr>
            <w:tcW w:w="1134" w:type="dxa"/>
            <w:vAlign w:val="center"/>
          </w:tcPr>
          <w:p w:rsidR="00A50B52" w:rsidRDefault="00A50B52">
            <w:pPr>
              <w:pStyle w:val="1"/>
            </w:pPr>
            <w:r>
              <w:rPr>
                <w:rFonts w:hint="eastAsia"/>
              </w:rPr>
              <w:t>上级补助收入</w:t>
            </w:r>
          </w:p>
        </w:tc>
        <w:tc>
          <w:tcPr>
            <w:tcW w:w="1134" w:type="dxa"/>
            <w:vAlign w:val="center"/>
          </w:tcPr>
          <w:p w:rsidR="00A50B52" w:rsidRDefault="00A50B52">
            <w:pPr>
              <w:pStyle w:val="1"/>
            </w:pPr>
            <w:r>
              <w:rPr>
                <w:rFonts w:hint="eastAsia"/>
              </w:rPr>
              <w:t>附属单位上缴收入</w:t>
            </w:r>
          </w:p>
        </w:tc>
        <w:tc>
          <w:tcPr>
            <w:tcW w:w="1134" w:type="dxa"/>
            <w:vAlign w:val="center"/>
          </w:tcPr>
          <w:p w:rsidR="00A50B52" w:rsidRDefault="00A50B52">
            <w:pPr>
              <w:pStyle w:val="1"/>
            </w:pPr>
            <w:r>
              <w:rPr>
                <w:rFonts w:hint="eastAsia"/>
              </w:rPr>
              <w:t>其他收入</w:t>
            </w:r>
          </w:p>
        </w:tc>
        <w:tc>
          <w:tcPr>
            <w:tcW w:w="1134" w:type="dxa"/>
            <w:vMerge/>
          </w:tcPr>
          <w:p w:rsidR="00A50B52" w:rsidRDefault="00A50B52"/>
        </w:tc>
      </w:tr>
      <w:tr w:rsidR="00A50B52">
        <w:trPr>
          <w:trHeight w:val="369"/>
          <w:tblHeader/>
          <w:jc w:val="center"/>
        </w:trPr>
        <w:tc>
          <w:tcPr>
            <w:tcW w:w="68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1559" w:type="dxa"/>
            <w:vAlign w:val="center"/>
          </w:tcPr>
          <w:p w:rsidR="00A50B52" w:rsidRDefault="00A50B52">
            <w:pPr>
              <w:pStyle w:val="1"/>
            </w:pPr>
            <w:r>
              <w:t>2</w:t>
            </w:r>
          </w:p>
        </w:tc>
        <w:tc>
          <w:tcPr>
            <w:tcW w:w="1134" w:type="dxa"/>
            <w:vAlign w:val="center"/>
          </w:tcPr>
          <w:p w:rsidR="00A50B52" w:rsidRDefault="00A50B52">
            <w:pPr>
              <w:pStyle w:val="1"/>
            </w:pPr>
            <w:r>
              <w:t>3</w:t>
            </w:r>
          </w:p>
        </w:tc>
        <w:tc>
          <w:tcPr>
            <w:tcW w:w="1134" w:type="dxa"/>
            <w:vAlign w:val="center"/>
          </w:tcPr>
          <w:p w:rsidR="00A50B52" w:rsidRDefault="00A50B52">
            <w:pPr>
              <w:pStyle w:val="1"/>
            </w:pPr>
            <w:r>
              <w:t>4</w:t>
            </w:r>
          </w:p>
        </w:tc>
        <w:tc>
          <w:tcPr>
            <w:tcW w:w="1134" w:type="dxa"/>
            <w:vAlign w:val="center"/>
          </w:tcPr>
          <w:p w:rsidR="00A50B52" w:rsidRDefault="00A50B52">
            <w:pPr>
              <w:pStyle w:val="1"/>
            </w:pPr>
            <w:r>
              <w:t>5</w:t>
            </w:r>
          </w:p>
        </w:tc>
        <w:tc>
          <w:tcPr>
            <w:tcW w:w="1134" w:type="dxa"/>
            <w:vAlign w:val="center"/>
          </w:tcPr>
          <w:p w:rsidR="00A50B52" w:rsidRDefault="00A50B52">
            <w:pPr>
              <w:pStyle w:val="1"/>
            </w:pPr>
            <w:r>
              <w:t>6</w:t>
            </w:r>
          </w:p>
        </w:tc>
        <w:tc>
          <w:tcPr>
            <w:tcW w:w="1134" w:type="dxa"/>
            <w:vAlign w:val="center"/>
          </w:tcPr>
          <w:p w:rsidR="00A50B52" w:rsidRDefault="00A50B52">
            <w:pPr>
              <w:pStyle w:val="1"/>
            </w:pPr>
            <w:r>
              <w:t>7</w:t>
            </w:r>
          </w:p>
        </w:tc>
        <w:tc>
          <w:tcPr>
            <w:tcW w:w="1134" w:type="dxa"/>
            <w:vAlign w:val="center"/>
          </w:tcPr>
          <w:p w:rsidR="00A50B52" w:rsidRDefault="00A50B52">
            <w:pPr>
              <w:pStyle w:val="1"/>
            </w:pPr>
            <w:r>
              <w:t>8</w:t>
            </w:r>
          </w:p>
        </w:tc>
        <w:tc>
          <w:tcPr>
            <w:tcW w:w="1134" w:type="dxa"/>
            <w:vAlign w:val="center"/>
          </w:tcPr>
          <w:p w:rsidR="00A50B52" w:rsidRDefault="00A50B52">
            <w:pPr>
              <w:pStyle w:val="1"/>
            </w:pPr>
            <w:r>
              <w:t>9</w:t>
            </w:r>
          </w:p>
        </w:tc>
        <w:tc>
          <w:tcPr>
            <w:tcW w:w="1134" w:type="dxa"/>
            <w:vAlign w:val="center"/>
          </w:tcPr>
          <w:p w:rsidR="00A50B52" w:rsidRDefault="00A50B52">
            <w:pPr>
              <w:pStyle w:val="1"/>
            </w:pPr>
            <w:r>
              <w:t>10</w:t>
            </w:r>
          </w:p>
        </w:tc>
        <w:tc>
          <w:tcPr>
            <w:tcW w:w="1134" w:type="dxa"/>
            <w:vAlign w:val="center"/>
          </w:tcPr>
          <w:p w:rsidR="00A50B52" w:rsidRDefault="00A50B52">
            <w:pPr>
              <w:pStyle w:val="1"/>
            </w:pPr>
            <w:r>
              <w:t>11</w:t>
            </w:r>
          </w:p>
        </w:tc>
        <w:tc>
          <w:tcPr>
            <w:tcW w:w="1134" w:type="dxa"/>
            <w:vAlign w:val="center"/>
          </w:tcPr>
          <w:p w:rsidR="00A50B52" w:rsidRDefault="00A50B52">
            <w:pPr>
              <w:pStyle w:val="1"/>
            </w:pPr>
            <w:r>
              <w:t>12</w:t>
            </w:r>
          </w:p>
        </w:tc>
      </w:tr>
      <w:tr w:rsidR="00A50B52">
        <w:trPr>
          <w:trHeight w:val="369"/>
          <w:jc w:val="center"/>
        </w:trPr>
        <w:tc>
          <w:tcPr>
            <w:tcW w:w="680" w:type="dxa"/>
            <w:vAlign w:val="center"/>
          </w:tcPr>
          <w:p w:rsidR="00A50B52" w:rsidRDefault="00A50B52">
            <w:pPr>
              <w:pStyle w:val="3"/>
            </w:pPr>
            <w:r>
              <w:t>1</w:t>
            </w:r>
          </w:p>
        </w:tc>
        <w:tc>
          <w:tcPr>
            <w:tcW w:w="992" w:type="dxa"/>
            <w:vAlign w:val="center"/>
          </w:tcPr>
          <w:p w:rsidR="00A50B52" w:rsidRDefault="00A50B52">
            <w:pPr>
              <w:pStyle w:val="5"/>
            </w:pPr>
          </w:p>
        </w:tc>
        <w:tc>
          <w:tcPr>
            <w:tcW w:w="1559" w:type="dxa"/>
            <w:vAlign w:val="center"/>
          </w:tcPr>
          <w:p w:rsidR="00A50B52" w:rsidRDefault="00A50B52">
            <w:pPr>
              <w:pStyle w:val="6"/>
            </w:pPr>
            <w:r>
              <w:rPr>
                <w:rFonts w:hint="eastAsia"/>
              </w:rPr>
              <w:t>合计</w:t>
            </w:r>
          </w:p>
        </w:tc>
        <w:tc>
          <w:tcPr>
            <w:tcW w:w="1134" w:type="dxa"/>
            <w:vAlign w:val="center"/>
          </w:tcPr>
          <w:p w:rsidR="00A50B52" w:rsidRDefault="00A50B52">
            <w:pPr>
              <w:pStyle w:val="7"/>
            </w:pPr>
            <w:r>
              <w:t>777.25</w:t>
            </w:r>
          </w:p>
        </w:tc>
        <w:tc>
          <w:tcPr>
            <w:tcW w:w="1134" w:type="dxa"/>
            <w:vAlign w:val="center"/>
          </w:tcPr>
          <w:p w:rsidR="00A50B52" w:rsidRDefault="00A50B52">
            <w:pPr>
              <w:pStyle w:val="7"/>
            </w:pPr>
            <w:r>
              <w:t>728.83</w:t>
            </w:r>
          </w:p>
        </w:tc>
        <w:tc>
          <w:tcPr>
            <w:tcW w:w="1134" w:type="dxa"/>
            <w:vAlign w:val="center"/>
          </w:tcPr>
          <w:p w:rsidR="00A50B52" w:rsidRDefault="00A50B52">
            <w:pPr>
              <w:pStyle w:val="7"/>
            </w:pPr>
            <w:r>
              <w:t>728.83</w:t>
            </w: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r>
              <w:t>48.42</w:t>
            </w:r>
          </w:p>
        </w:tc>
      </w:tr>
      <w:tr w:rsidR="00A50B52">
        <w:trPr>
          <w:trHeight w:val="369"/>
          <w:jc w:val="center"/>
        </w:trPr>
        <w:tc>
          <w:tcPr>
            <w:tcW w:w="680" w:type="dxa"/>
            <w:vAlign w:val="center"/>
          </w:tcPr>
          <w:p w:rsidR="00A50B52" w:rsidRDefault="00A50B52">
            <w:pPr>
              <w:pStyle w:val="3"/>
            </w:pPr>
            <w:r>
              <w:t>2</w:t>
            </w:r>
          </w:p>
        </w:tc>
        <w:tc>
          <w:tcPr>
            <w:tcW w:w="992" w:type="dxa"/>
            <w:vAlign w:val="center"/>
          </w:tcPr>
          <w:p w:rsidR="00A50B52" w:rsidRDefault="00A50B52">
            <w:pPr>
              <w:pStyle w:val="2"/>
            </w:pPr>
            <w:r>
              <w:t>201</w:t>
            </w:r>
          </w:p>
        </w:tc>
        <w:tc>
          <w:tcPr>
            <w:tcW w:w="1559" w:type="dxa"/>
            <w:vAlign w:val="center"/>
          </w:tcPr>
          <w:p w:rsidR="00A50B52" w:rsidRDefault="00A50B52">
            <w:pPr>
              <w:pStyle w:val="2"/>
            </w:pPr>
            <w:r>
              <w:rPr>
                <w:rFonts w:hint="eastAsia"/>
              </w:rPr>
              <w:t>一般公共服务支出</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w:t>
            </w:r>
          </w:p>
        </w:tc>
        <w:tc>
          <w:tcPr>
            <w:tcW w:w="992" w:type="dxa"/>
            <w:vAlign w:val="center"/>
          </w:tcPr>
          <w:p w:rsidR="00A50B52" w:rsidRDefault="00A50B52">
            <w:pPr>
              <w:pStyle w:val="2"/>
            </w:pPr>
            <w:r>
              <w:t>20101</w:t>
            </w:r>
          </w:p>
        </w:tc>
        <w:tc>
          <w:tcPr>
            <w:tcW w:w="1559" w:type="dxa"/>
            <w:vAlign w:val="center"/>
          </w:tcPr>
          <w:p w:rsidR="00A50B52" w:rsidRDefault="00A50B52">
            <w:pPr>
              <w:pStyle w:val="2"/>
            </w:pPr>
            <w:r>
              <w:rPr>
                <w:rFonts w:hint="eastAsia"/>
              </w:rPr>
              <w:t>人大事务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5</w:t>
            </w:r>
          </w:p>
        </w:tc>
        <w:tc>
          <w:tcPr>
            <w:tcW w:w="992" w:type="dxa"/>
            <w:vAlign w:val="center"/>
          </w:tcPr>
          <w:p w:rsidR="00A50B52" w:rsidRDefault="00A50B52">
            <w:pPr>
              <w:pStyle w:val="2"/>
            </w:pPr>
            <w:r>
              <w:t>20103</w:t>
            </w:r>
          </w:p>
        </w:tc>
        <w:tc>
          <w:tcPr>
            <w:tcW w:w="1559" w:type="dxa"/>
            <w:vAlign w:val="center"/>
          </w:tcPr>
          <w:p w:rsidR="00A50B52" w:rsidRDefault="00A50B52">
            <w:pPr>
              <w:pStyle w:val="2"/>
            </w:pPr>
            <w:r>
              <w:rPr>
                <w:rFonts w:hint="eastAsia"/>
              </w:rPr>
              <w:t>政府办公厅（室）及相关机构事务</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1559" w:type="dxa"/>
            <w:vAlign w:val="center"/>
          </w:tcPr>
          <w:p w:rsidR="00A50B52" w:rsidRDefault="00A50B52">
            <w:pPr>
              <w:pStyle w:val="2"/>
            </w:pPr>
            <w:r>
              <w:rPr>
                <w:rFonts w:hint="eastAsia"/>
              </w:rPr>
              <w:t>行政运行</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1559" w:type="dxa"/>
            <w:vAlign w:val="center"/>
          </w:tcPr>
          <w:p w:rsidR="00A50B52" w:rsidRDefault="00A50B52">
            <w:pPr>
              <w:pStyle w:val="2"/>
            </w:pPr>
            <w:r>
              <w:rPr>
                <w:rFonts w:hint="eastAsia"/>
              </w:rPr>
              <w:t>事业运行</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1559" w:type="dxa"/>
            <w:vAlign w:val="center"/>
          </w:tcPr>
          <w:p w:rsidR="00A50B52" w:rsidRDefault="00A50B52">
            <w:pPr>
              <w:pStyle w:val="2"/>
            </w:pPr>
            <w:r>
              <w:rPr>
                <w:rFonts w:hint="eastAsia"/>
              </w:rPr>
              <w:t>其他政府办公厅（室）及相关机构事务支出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9</w:t>
            </w:r>
          </w:p>
        </w:tc>
        <w:tc>
          <w:tcPr>
            <w:tcW w:w="992" w:type="dxa"/>
            <w:vAlign w:val="center"/>
          </w:tcPr>
          <w:p w:rsidR="00A50B52" w:rsidRDefault="00A50B52">
            <w:pPr>
              <w:pStyle w:val="2"/>
            </w:pPr>
            <w:r>
              <w:t>20129</w:t>
            </w:r>
          </w:p>
        </w:tc>
        <w:tc>
          <w:tcPr>
            <w:tcW w:w="1559" w:type="dxa"/>
            <w:vAlign w:val="center"/>
          </w:tcPr>
          <w:p w:rsidR="00A50B52" w:rsidRDefault="00A50B52">
            <w:pPr>
              <w:pStyle w:val="2"/>
            </w:pPr>
            <w:r>
              <w:rPr>
                <w:rFonts w:hint="eastAsia"/>
              </w:rPr>
              <w:t>群众团体事务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11</w:t>
            </w:r>
          </w:p>
        </w:tc>
        <w:tc>
          <w:tcPr>
            <w:tcW w:w="992" w:type="dxa"/>
            <w:vAlign w:val="center"/>
          </w:tcPr>
          <w:p w:rsidR="00A50B52" w:rsidRDefault="00A50B52">
            <w:pPr>
              <w:pStyle w:val="2"/>
            </w:pPr>
            <w:r>
              <w:t>20131</w:t>
            </w:r>
          </w:p>
        </w:tc>
        <w:tc>
          <w:tcPr>
            <w:tcW w:w="1559" w:type="dxa"/>
            <w:vAlign w:val="center"/>
          </w:tcPr>
          <w:p w:rsidR="00A50B52" w:rsidRDefault="00A50B52">
            <w:pPr>
              <w:pStyle w:val="2"/>
            </w:pPr>
            <w:r>
              <w:rPr>
                <w:rFonts w:hint="eastAsia"/>
              </w:rPr>
              <w:t>党委办公厅（室）及相关机构事务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13</w:t>
            </w:r>
          </w:p>
        </w:tc>
        <w:tc>
          <w:tcPr>
            <w:tcW w:w="992" w:type="dxa"/>
            <w:vAlign w:val="center"/>
          </w:tcPr>
          <w:p w:rsidR="00A50B52" w:rsidRDefault="00A50B52">
            <w:pPr>
              <w:pStyle w:val="2"/>
            </w:pPr>
            <w:r>
              <w:t>20140</w:t>
            </w:r>
          </w:p>
        </w:tc>
        <w:tc>
          <w:tcPr>
            <w:tcW w:w="1559" w:type="dxa"/>
            <w:vAlign w:val="center"/>
          </w:tcPr>
          <w:p w:rsidR="00A50B52" w:rsidRDefault="00A50B52">
            <w:pPr>
              <w:pStyle w:val="2"/>
            </w:pPr>
            <w:r>
              <w:rPr>
                <w:rFonts w:hint="eastAsia"/>
              </w:rPr>
              <w:t>信访事务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1559" w:type="dxa"/>
            <w:vAlign w:val="center"/>
          </w:tcPr>
          <w:p w:rsidR="00A50B52" w:rsidRDefault="00A50B52">
            <w:pPr>
              <w:pStyle w:val="2"/>
            </w:pPr>
            <w:r>
              <w:rPr>
                <w:rFonts w:hint="eastAsia"/>
              </w:rPr>
              <w:t>信访业务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15</w:t>
            </w:r>
          </w:p>
        </w:tc>
        <w:tc>
          <w:tcPr>
            <w:tcW w:w="992" w:type="dxa"/>
            <w:vAlign w:val="center"/>
          </w:tcPr>
          <w:p w:rsidR="00A50B52" w:rsidRDefault="00A50B52">
            <w:pPr>
              <w:pStyle w:val="2"/>
            </w:pPr>
            <w:r>
              <w:t>20199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17</w:t>
            </w:r>
          </w:p>
        </w:tc>
        <w:tc>
          <w:tcPr>
            <w:tcW w:w="992" w:type="dxa"/>
            <w:vAlign w:val="center"/>
          </w:tcPr>
          <w:p w:rsidR="00A50B52" w:rsidRDefault="00A50B52">
            <w:pPr>
              <w:pStyle w:val="2"/>
            </w:pPr>
            <w:r>
              <w:t>208</w:t>
            </w:r>
          </w:p>
        </w:tc>
        <w:tc>
          <w:tcPr>
            <w:tcW w:w="1559" w:type="dxa"/>
            <w:vAlign w:val="center"/>
          </w:tcPr>
          <w:p w:rsidR="00A50B52" w:rsidRDefault="00A50B52">
            <w:pPr>
              <w:pStyle w:val="2"/>
            </w:pPr>
            <w:r>
              <w:rPr>
                <w:rFonts w:hint="eastAsia"/>
              </w:rPr>
              <w:t>社会保障和就业支出</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18</w:t>
            </w:r>
          </w:p>
        </w:tc>
        <w:tc>
          <w:tcPr>
            <w:tcW w:w="992" w:type="dxa"/>
            <w:vAlign w:val="center"/>
          </w:tcPr>
          <w:p w:rsidR="00A50B52" w:rsidRDefault="00A50B52">
            <w:pPr>
              <w:pStyle w:val="2"/>
            </w:pPr>
            <w:r>
              <w:t>20805</w:t>
            </w:r>
          </w:p>
        </w:tc>
        <w:tc>
          <w:tcPr>
            <w:tcW w:w="1559" w:type="dxa"/>
            <w:vAlign w:val="center"/>
          </w:tcPr>
          <w:p w:rsidR="00A50B52" w:rsidRDefault="00A50B52">
            <w:pPr>
              <w:pStyle w:val="2"/>
            </w:pPr>
            <w:r>
              <w:rPr>
                <w:rFonts w:hint="eastAsia"/>
              </w:rPr>
              <w:t>行政事业单位养老支出</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19</w:t>
            </w:r>
          </w:p>
        </w:tc>
        <w:tc>
          <w:tcPr>
            <w:tcW w:w="992" w:type="dxa"/>
            <w:vAlign w:val="center"/>
          </w:tcPr>
          <w:p w:rsidR="00A50B52" w:rsidRDefault="00A50B52">
            <w:pPr>
              <w:pStyle w:val="2"/>
            </w:pPr>
            <w:r>
              <w:t>2080501</w:t>
            </w:r>
          </w:p>
        </w:tc>
        <w:tc>
          <w:tcPr>
            <w:tcW w:w="1559" w:type="dxa"/>
            <w:vAlign w:val="center"/>
          </w:tcPr>
          <w:p w:rsidR="00A50B52" w:rsidRDefault="00A50B52">
            <w:pPr>
              <w:pStyle w:val="2"/>
            </w:pPr>
            <w:r>
              <w:rPr>
                <w:rFonts w:hint="eastAsia"/>
              </w:rPr>
              <w:t>行政单位离退休</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1559" w:type="dxa"/>
            <w:vAlign w:val="center"/>
          </w:tcPr>
          <w:p w:rsidR="00A50B52" w:rsidRDefault="00A50B52">
            <w:pPr>
              <w:pStyle w:val="2"/>
            </w:pPr>
            <w:r>
              <w:rPr>
                <w:rFonts w:hint="eastAsia"/>
              </w:rPr>
              <w:t>机关事业单位基本养老保险缴费支出</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1559" w:type="dxa"/>
            <w:vAlign w:val="center"/>
          </w:tcPr>
          <w:p w:rsidR="00A50B52" w:rsidRDefault="00A50B52">
            <w:pPr>
              <w:pStyle w:val="2"/>
            </w:pPr>
            <w:r>
              <w:rPr>
                <w:rFonts w:hint="eastAsia"/>
              </w:rPr>
              <w:t>机关事业单位职业年金缴费支出</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22</w:t>
            </w:r>
          </w:p>
        </w:tc>
        <w:tc>
          <w:tcPr>
            <w:tcW w:w="992" w:type="dxa"/>
            <w:vAlign w:val="center"/>
          </w:tcPr>
          <w:p w:rsidR="00A50B52" w:rsidRDefault="00A50B52">
            <w:pPr>
              <w:pStyle w:val="2"/>
            </w:pPr>
            <w:r>
              <w:t>20808</w:t>
            </w:r>
          </w:p>
        </w:tc>
        <w:tc>
          <w:tcPr>
            <w:tcW w:w="1559" w:type="dxa"/>
            <w:vAlign w:val="center"/>
          </w:tcPr>
          <w:p w:rsidR="00A50B52" w:rsidRDefault="00A50B52">
            <w:pPr>
              <w:pStyle w:val="2"/>
            </w:pPr>
            <w:r>
              <w:rPr>
                <w:rFonts w:hint="eastAsia"/>
              </w:rPr>
              <w:t>抚恤</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1559" w:type="dxa"/>
            <w:vAlign w:val="center"/>
          </w:tcPr>
          <w:p w:rsidR="00A50B52" w:rsidRDefault="00A50B52">
            <w:pPr>
              <w:pStyle w:val="2"/>
            </w:pPr>
            <w:r>
              <w:rPr>
                <w:rFonts w:hint="eastAsia"/>
              </w:rPr>
              <w:t>其他优抚支出</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24</w:t>
            </w:r>
          </w:p>
        </w:tc>
        <w:tc>
          <w:tcPr>
            <w:tcW w:w="992" w:type="dxa"/>
            <w:vAlign w:val="center"/>
          </w:tcPr>
          <w:p w:rsidR="00A50B52" w:rsidRDefault="00A50B52">
            <w:pPr>
              <w:pStyle w:val="2"/>
            </w:pPr>
            <w:r>
              <w:t>210</w:t>
            </w:r>
          </w:p>
        </w:tc>
        <w:tc>
          <w:tcPr>
            <w:tcW w:w="1559" w:type="dxa"/>
            <w:vAlign w:val="center"/>
          </w:tcPr>
          <w:p w:rsidR="00A50B52" w:rsidRDefault="00A50B52">
            <w:pPr>
              <w:pStyle w:val="2"/>
            </w:pPr>
            <w:r>
              <w:rPr>
                <w:rFonts w:hint="eastAsia"/>
              </w:rPr>
              <w:t>卫生健康支出</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25</w:t>
            </w:r>
          </w:p>
        </w:tc>
        <w:tc>
          <w:tcPr>
            <w:tcW w:w="992" w:type="dxa"/>
            <w:vAlign w:val="center"/>
          </w:tcPr>
          <w:p w:rsidR="00A50B52" w:rsidRDefault="00A50B52">
            <w:pPr>
              <w:pStyle w:val="2"/>
            </w:pPr>
            <w:r>
              <w:t>21004</w:t>
            </w:r>
          </w:p>
        </w:tc>
        <w:tc>
          <w:tcPr>
            <w:tcW w:w="1559" w:type="dxa"/>
            <w:vAlign w:val="center"/>
          </w:tcPr>
          <w:p w:rsidR="00A50B52" w:rsidRDefault="00A50B52">
            <w:pPr>
              <w:pStyle w:val="2"/>
            </w:pPr>
            <w:r>
              <w:rPr>
                <w:rFonts w:hint="eastAsia"/>
              </w:rPr>
              <w:t>公共卫生</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1559" w:type="dxa"/>
            <w:vAlign w:val="center"/>
          </w:tcPr>
          <w:p w:rsidR="00A50B52" w:rsidRDefault="00A50B52">
            <w:pPr>
              <w:pStyle w:val="2"/>
            </w:pPr>
            <w:r>
              <w:rPr>
                <w:rFonts w:hint="eastAsia"/>
              </w:rPr>
              <w:t>基本公共卫生服务</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27</w:t>
            </w:r>
          </w:p>
        </w:tc>
        <w:tc>
          <w:tcPr>
            <w:tcW w:w="992" w:type="dxa"/>
            <w:vAlign w:val="center"/>
          </w:tcPr>
          <w:p w:rsidR="00A50B52" w:rsidRDefault="00A50B52">
            <w:pPr>
              <w:pStyle w:val="2"/>
            </w:pPr>
            <w:r>
              <w:t>21011</w:t>
            </w:r>
          </w:p>
        </w:tc>
        <w:tc>
          <w:tcPr>
            <w:tcW w:w="1559" w:type="dxa"/>
            <w:vAlign w:val="center"/>
          </w:tcPr>
          <w:p w:rsidR="00A50B52" w:rsidRDefault="00A50B52">
            <w:pPr>
              <w:pStyle w:val="2"/>
            </w:pPr>
            <w:r>
              <w:rPr>
                <w:rFonts w:hint="eastAsia"/>
              </w:rPr>
              <w:t>行政事业单位医疗</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1559" w:type="dxa"/>
            <w:vAlign w:val="center"/>
          </w:tcPr>
          <w:p w:rsidR="00A50B52" w:rsidRDefault="00A50B52">
            <w:pPr>
              <w:pStyle w:val="2"/>
            </w:pPr>
            <w:r>
              <w:rPr>
                <w:rFonts w:hint="eastAsia"/>
              </w:rPr>
              <w:t>行政单位医疗</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1559" w:type="dxa"/>
            <w:vAlign w:val="center"/>
          </w:tcPr>
          <w:p w:rsidR="00A50B52" w:rsidRDefault="00A50B52">
            <w:pPr>
              <w:pStyle w:val="2"/>
            </w:pPr>
            <w:r>
              <w:rPr>
                <w:rFonts w:hint="eastAsia"/>
              </w:rPr>
              <w:t>事业单位医疗</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30</w:t>
            </w:r>
          </w:p>
        </w:tc>
        <w:tc>
          <w:tcPr>
            <w:tcW w:w="992" w:type="dxa"/>
            <w:vAlign w:val="center"/>
          </w:tcPr>
          <w:p w:rsidR="00A50B52" w:rsidRDefault="00A50B52">
            <w:pPr>
              <w:pStyle w:val="2"/>
            </w:pPr>
            <w:r>
              <w:t>21013</w:t>
            </w:r>
          </w:p>
        </w:tc>
        <w:tc>
          <w:tcPr>
            <w:tcW w:w="1559" w:type="dxa"/>
            <w:vAlign w:val="center"/>
          </w:tcPr>
          <w:p w:rsidR="00A50B52" w:rsidRDefault="00A50B52">
            <w:pPr>
              <w:pStyle w:val="2"/>
            </w:pPr>
            <w:r>
              <w:rPr>
                <w:rFonts w:hint="eastAsia"/>
              </w:rPr>
              <w:t>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1559" w:type="dxa"/>
            <w:vAlign w:val="center"/>
          </w:tcPr>
          <w:p w:rsidR="00A50B52" w:rsidRDefault="00A50B52">
            <w:pPr>
              <w:pStyle w:val="2"/>
            </w:pPr>
            <w:r>
              <w:rPr>
                <w:rFonts w:hint="eastAsia"/>
              </w:rPr>
              <w:t>城乡医疗救助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32</w:t>
            </w:r>
          </w:p>
        </w:tc>
        <w:tc>
          <w:tcPr>
            <w:tcW w:w="992" w:type="dxa"/>
            <w:vAlign w:val="center"/>
          </w:tcPr>
          <w:p w:rsidR="00A50B52" w:rsidRDefault="00A50B52">
            <w:pPr>
              <w:pStyle w:val="2"/>
            </w:pPr>
            <w:r>
              <w:t>211</w:t>
            </w:r>
          </w:p>
        </w:tc>
        <w:tc>
          <w:tcPr>
            <w:tcW w:w="1559" w:type="dxa"/>
            <w:vAlign w:val="center"/>
          </w:tcPr>
          <w:p w:rsidR="00A50B52" w:rsidRDefault="00A50B52">
            <w:pPr>
              <w:pStyle w:val="2"/>
            </w:pPr>
            <w:r>
              <w:rPr>
                <w:rFonts w:hint="eastAsia"/>
              </w:rPr>
              <w:t>节能环保支出</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33</w:t>
            </w:r>
          </w:p>
        </w:tc>
        <w:tc>
          <w:tcPr>
            <w:tcW w:w="992" w:type="dxa"/>
            <w:vAlign w:val="center"/>
          </w:tcPr>
          <w:p w:rsidR="00A50B52" w:rsidRDefault="00A50B52">
            <w:pPr>
              <w:pStyle w:val="2"/>
            </w:pPr>
            <w:r>
              <w:t>21103</w:t>
            </w:r>
          </w:p>
        </w:tc>
        <w:tc>
          <w:tcPr>
            <w:tcW w:w="1559" w:type="dxa"/>
            <w:vAlign w:val="center"/>
          </w:tcPr>
          <w:p w:rsidR="00A50B52" w:rsidRDefault="00A50B52">
            <w:pPr>
              <w:pStyle w:val="2"/>
            </w:pPr>
            <w:r>
              <w:rPr>
                <w:rFonts w:hint="eastAsia"/>
              </w:rPr>
              <w:t>污染防治</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1559" w:type="dxa"/>
            <w:vAlign w:val="center"/>
          </w:tcPr>
          <w:p w:rsidR="00A50B52" w:rsidRDefault="00A50B52">
            <w:pPr>
              <w:pStyle w:val="2"/>
            </w:pPr>
            <w:r>
              <w:rPr>
                <w:rFonts w:hint="eastAsia"/>
              </w:rPr>
              <w:t>大气</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35</w:t>
            </w:r>
          </w:p>
        </w:tc>
        <w:tc>
          <w:tcPr>
            <w:tcW w:w="992" w:type="dxa"/>
            <w:vAlign w:val="center"/>
          </w:tcPr>
          <w:p w:rsidR="00A50B52" w:rsidRDefault="00A50B52">
            <w:pPr>
              <w:pStyle w:val="2"/>
            </w:pPr>
            <w:r>
              <w:t>21104</w:t>
            </w:r>
          </w:p>
        </w:tc>
        <w:tc>
          <w:tcPr>
            <w:tcW w:w="1559" w:type="dxa"/>
            <w:vAlign w:val="center"/>
          </w:tcPr>
          <w:p w:rsidR="00A50B52" w:rsidRDefault="00A50B52">
            <w:pPr>
              <w:pStyle w:val="2"/>
            </w:pPr>
            <w:r>
              <w:rPr>
                <w:rFonts w:hint="eastAsia"/>
              </w:rPr>
              <w:t>自然生态保护</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1559" w:type="dxa"/>
            <w:vAlign w:val="center"/>
          </w:tcPr>
          <w:p w:rsidR="00A50B52" w:rsidRDefault="00A50B52">
            <w:pPr>
              <w:pStyle w:val="2"/>
            </w:pPr>
            <w:r>
              <w:rPr>
                <w:rFonts w:hint="eastAsia"/>
              </w:rPr>
              <w:t>农村环境保护</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1559" w:type="dxa"/>
            <w:vAlign w:val="center"/>
          </w:tcPr>
          <w:p w:rsidR="00A50B52" w:rsidRDefault="00A50B52">
            <w:pPr>
              <w:pStyle w:val="2"/>
            </w:pPr>
            <w:r>
              <w:rPr>
                <w:rFonts w:hint="eastAsia"/>
              </w:rPr>
              <w:t>其他自然生态保护支出</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38</w:t>
            </w:r>
          </w:p>
        </w:tc>
        <w:tc>
          <w:tcPr>
            <w:tcW w:w="992" w:type="dxa"/>
            <w:vAlign w:val="center"/>
          </w:tcPr>
          <w:p w:rsidR="00A50B52" w:rsidRDefault="00A50B52">
            <w:pPr>
              <w:pStyle w:val="2"/>
            </w:pPr>
            <w:r>
              <w:t>213</w:t>
            </w:r>
          </w:p>
        </w:tc>
        <w:tc>
          <w:tcPr>
            <w:tcW w:w="1559" w:type="dxa"/>
            <w:vAlign w:val="center"/>
          </w:tcPr>
          <w:p w:rsidR="00A50B52" w:rsidRDefault="00A50B52">
            <w:pPr>
              <w:pStyle w:val="2"/>
            </w:pPr>
            <w:r>
              <w:rPr>
                <w:rFonts w:hint="eastAsia"/>
              </w:rPr>
              <w:t>农林水支出</w:t>
            </w:r>
          </w:p>
        </w:tc>
        <w:tc>
          <w:tcPr>
            <w:tcW w:w="1134" w:type="dxa"/>
            <w:vAlign w:val="center"/>
          </w:tcPr>
          <w:p w:rsidR="00A50B52" w:rsidRDefault="00A50B52">
            <w:pPr>
              <w:pStyle w:val="4"/>
            </w:pPr>
            <w:r>
              <w:t>50.42</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39</w:t>
            </w:r>
          </w:p>
        </w:tc>
        <w:tc>
          <w:tcPr>
            <w:tcW w:w="992" w:type="dxa"/>
            <w:vAlign w:val="center"/>
          </w:tcPr>
          <w:p w:rsidR="00A50B52" w:rsidRDefault="00A50B52">
            <w:pPr>
              <w:pStyle w:val="2"/>
            </w:pPr>
            <w:r>
              <w:t>21305</w:t>
            </w:r>
          </w:p>
        </w:tc>
        <w:tc>
          <w:tcPr>
            <w:tcW w:w="1559" w:type="dxa"/>
            <w:vAlign w:val="center"/>
          </w:tcPr>
          <w:p w:rsidR="00A50B52" w:rsidRDefault="00A50B52">
            <w:pPr>
              <w:pStyle w:val="2"/>
            </w:pPr>
            <w:r>
              <w:rPr>
                <w:rFonts w:hint="eastAsia"/>
              </w:rPr>
              <w:t>巩固脱贫攻坚成果衔接乡村振兴</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1559" w:type="dxa"/>
            <w:vAlign w:val="center"/>
          </w:tcPr>
          <w:p w:rsidR="00A50B52" w:rsidRDefault="00A50B52">
            <w:pPr>
              <w:pStyle w:val="2"/>
            </w:pPr>
            <w:r>
              <w:rPr>
                <w:rFonts w:hint="eastAsia"/>
              </w:rPr>
              <w:t>其他巩固脱贫攻坚成果衔接乡村振兴支出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41</w:t>
            </w:r>
          </w:p>
        </w:tc>
        <w:tc>
          <w:tcPr>
            <w:tcW w:w="992" w:type="dxa"/>
            <w:vAlign w:val="center"/>
          </w:tcPr>
          <w:p w:rsidR="00A50B52" w:rsidRDefault="00A50B52">
            <w:pPr>
              <w:pStyle w:val="2"/>
            </w:pPr>
            <w:r>
              <w:t>21307</w:t>
            </w:r>
          </w:p>
        </w:tc>
        <w:tc>
          <w:tcPr>
            <w:tcW w:w="1559" w:type="dxa"/>
            <w:vAlign w:val="center"/>
          </w:tcPr>
          <w:p w:rsidR="00A50B52" w:rsidRDefault="00A50B52">
            <w:pPr>
              <w:pStyle w:val="2"/>
            </w:pPr>
            <w:r>
              <w:rPr>
                <w:rFonts w:hint="eastAsia"/>
              </w:rPr>
              <w:t>农村综合改革</w:t>
            </w:r>
          </w:p>
        </w:tc>
        <w:tc>
          <w:tcPr>
            <w:tcW w:w="1134" w:type="dxa"/>
            <w:vAlign w:val="center"/>
          </w:tcPr>
          <w:p w:rsidR="00A50B52" w:rsidRDefault="00A50B52">
            <w:pPr>
              <w:pStyle w:val="4"/>
            </w:pPr>
            <w:r>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1559" w:type="dxa"/>
            <w:vAlign w:val="center"/>
          </w:tcPr>
          <w:p w:rsidR="00A50B52" w:rsidRDefault="00A50B52">
            <w:pPr>
              <w:pStyle w:val="2"/>
            </w:pPr>
            <w:r>
              <w:rPr>
                <w:rFonts w:hint="eastAsia"/>
              </w:rPr>
              <w:t>对村民委员会和村党支部的补助</w:t>
            </w:r>
          </w:p>
        </w:tc>
        <w:tc>
          <w:tcPr>
            <w:tcW w:w="1134" w:type="dxa"/>
            <w:vAlign w:val="center"/>
          </w:tcPr>
          <w:p w:rsidR="00A50B52" w:rsidRDefault="00A50B52">
            <w:pPr>
              <w:pStyle w:val="4"/>
            </w:pPr>
            <w:r>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43</w:t>
            </w:r>
          </w:p>
        </w:tc>
        <w:tc>
          <w:tcPr>
            <w:tcW w:w="992" w:type="dxa"/>
            <w:vAlign w:val="center"/>
          </w:tcPr>
          <w:p w:rsidR="00A50B52" w:rsidRDefault="00A50B52">
            <w:pPr>
              <w:pStyle w:val="2"/>
            </w:pPr>
            <w:r>
              <w:t>221</w:t>
            </w:r>
          </w:p>
        </w:tc>
        <w:tc>
          <w:tcPr>
            <w:tcW w:w="1559" w:type="dxa"/>
            <w:vAlign w:val="center"/>
          </w:tcPr>
          <w:p w:rsidR="00A50B52" w:rsidRDefault="00A50B52">
            <w:pPr>
              <w:pStyle w:val="2"/>
            </w:pPr>
            <w:r>
              <w:rPr>
                <w:rFonts w:hint="eastAsia"/>
              </w:rPr>
              <w:t>住房保障支出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44</w:t>
            </w:r>
          </w:p>
        </w:tc>
        <w:tc>
          <w:tcPr>
            <w:tcW w:w="992" w:type="dxa"/>
            <w:vAlign w:val="center"/>
          </w:tcPr>
          <w:p w:rsidR="00A50B52" w:rsidRDefault="00A50B52">
            <w:pPr>
              <w:pStyle w:val="2"/>
            </w:pPr>
            <w:r>
              <w:t>22102</w:t>
            </w:r>
          </w:p>
        </w:tc>
        <w:tc>
          <w:tcPr>
            <w:tcW w:w="1559" w:type="dxa"/>
            <w:vAlign w:val="center"/>
          </w:tcPr>
          <w:p w:rsidR="00A50B52" w:rsidRDefault="00A50B52">
            <w:pPr>
              <w:pStyle w:val="2"/>
            </w:pPr>
            <w:r>
              <w:rPr>
                <w:rFonts w:hint="eastAsia"/>
              </w:rPr>
              <w:t>住房改革支出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1559" w:type="dxa"/>
            <w:vAlign w:val="center"/>
          </w:tcPr>
          <w:p w:rsidR="00A50B52" w:rsidRDefault="00A50B52">
            <w:pPr>
              <w:pStyle w:val="2"/>
            </w:pPr>
            <w:r>
              <w:rPr>
                <w:rFonts w:hint="eastAsia"/>
              </w:rPr>
              <w:t>住房公积金</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46</w:t>
            </w:r>
          </w:p>
        </w:tc>
        <w:tc>
          <w:tcPr>
            <w:tcW w:w="992" w:type="dxa"/>
            <w:vAlign w:val="center"/>
          </w:tcPr>
          <w:p w:rsidR="00A50B52" w:rsidRDefault="00A50B52">
            <w:pPr>
              <w:pStyle w:val="2"/>
            </w:pPr>
            <w:r>
              <w:t>224</w:t>
            </w:r>
          </w:p>
        </w:tc>
        <w:tc>
          <w:tcPr>
            <w:tcW w:w="1559" w:type="dxa"/>
            <w:vAlign w:val="center"/>
          </w:tcPr>
          <w:p w:rsidR="00A50B52" w:rsidRDefault="00A50B52">
            <w:pPr>
              <w:pStyle w:val="2"/>
            </w:pPr>
            <w:r>
              <w:rPr>
                <w:rFonts w:hint="eastAsia"/>
              </w:rPr>
              <w:t>灾害防治及应急管理支出</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47</w:t>
            </w:r>
          </w:p>
        </w:tc>
        <w:tc>
          <w:tcPr>
            <w:tcW w:w="992" w:type="dxa"/>
            <w:vAlign w:val="center"/>
          </w:tcPr>
          <w:p w:rsidR="00A50B52" w:rsidRDefault="00A50B52">
            <w:pPr>
              <w:pStyle w:val="2"/>
            </w:pPr>
            <w:r>
              <w:t>22401</w:t>
            </w:r>
          </w:p>
        </w:tc>
        <w:tc>
          <w:tcPr>
            <w:tcW w:w="1559" w:type="dxa"/>
            <w:vAlign w:val="center"/>
          </w:tcPr>
          <w:p w:rsidR="00A50B52" w:rsidRDefault="00A50B52">
            <w:pPr>
              <w:pStyle w:val="2"/>
            </w:pPr>
            <w:r>
              <w:rPr>
                <w:rFonts w:hint="eastAsia"/>
              </w:rPr>
              <w:t>应急管理事务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1559" w:type="dxa"/>
            <w:vAlign w:val="center"/>
          </w:tcPr>
          <w:p w:rsidR="00A50B52" w:rsidRDefault="00A50B52">
            <w:pPr>
              <w:pStyle w:val="2"/>
            </w:pPr>
            <w:r>
              <w:rPr>
                <w:rFonts w:hint="eastAsia"/>
              </w:rPr>
              <w:t>灾害风险防治</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A50B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722" w:type="dxa"/>
            <w:gridSpan w:val="2"/>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527" w:type="dxa"/>
            <w:gridSpan w:val="2"/>
            <w:vAlign w:val="center"/>
          </w:tcPr>
          <w:p w:rsidR="00A50B52" w:rsidRDefault="00A50B52">
            <w:pPr>
              <w:pStyle w:val="1"/>
            </w:pPr>
            <w:r>
              <w:rPr>
                <w:rFonts w:hint="eastAsia"/>
              </w:rPr>
              <w:t>功能分类科目</w:t>
            </w:r>
          </w:p>
        </w:tc>
        <w:tc>
          <w:tcPr>
            <w:tcW w:w="1361" w:type="dxa"/>
            <w:vMerge w:val="restart"/>
            <w:vAlign w:val="center"/>
          </w:tcPr>
          <w:p w:rsidR="00A50B52" w:rsidRDefault="00A50B52">
            <w:pPr>
              <w:pStyle w:val="1"/>
            </w:pPr>
            <w:r>
              <w:rPr>
                <w:rFonts w:hint="eastAsia"/>
              </w:rPr>
              <w:t>合计</w:t>
            </w:r>
          </w:p>
        </w:tc>
        <w:tc>
          <w:tcPr>
            <w:tcW w:w="1361" w:type="dxa"/>
            <w:vMerge w:val="restart"/>
            <w:vAlign w:val="center"/>
          </w:tcPr>
          <w:p w:rsidR="00A50B52" w:rsidRDefault="00A50B52">
            <w:pPr>
              <w:pStyle w:val="1"/>
            </w:pPr>
            <w:r>
              <w:rPr>
                <w:rFonts w:hint="eastAsia"/>
              </w:rPr>
              <w:t>基本支出</w:t>
            </w:r>
          </w:p>
        </w:tc>
        <w:tc>
          <w:tcPr>
            <w:tcW w:w="1361" w:type="dxa"/>
            <w:vMerge w:val="restart"/>
            <w:vAlign w:val="center"/>
          </w:tcPr>
          <w:p w:rsidR="00A50B52" w:rsidRDefault="00A50B52">
            <w:pPr>
              <w:pStyle w:val="1"/>
            </w:pPr>
            <w:r>
              <w:rPr>
                <w:rFonts w:hint="eastAsia"/>
              </w:rPr>
              <w:t>项目支出</w:t>
            </w:r>
          </w:p>
        </w:tc>
        <w:tc>
          <w:tcPr>
            <w:tcW w:w="1361" w:type="dxa"/>
            <w:vMerge w:val="restart"/>
            <w:vAlign w:val="center"/>
          </w:tcPr>
          <w:p w:rsidR="00A50B52" w:rsidRDefault="00A50B52">
            <w:pPr>
              <w:pStyle w:val="1"/>
            </w:pPr>
            <w:r>
              <w:rPr>
                <w:rFonts w:hint="eastAsia"/>
              </w:rPr>
              <w:t>经营支出</w:t>
            </w:r>
          </w:p>
        </w:tc>
        <w:tc>
          <w:tcPr>
            <w:tcW w:w="1361" w:type="dxa"/>
            <w:vMerge w:val="restart"/>
            <w:vAlign w:val="center"/>
          </w:tcPr>
          <w:p w:rsidR="00A50B52" w:rsidRDefault="00A50B52">
            <w:pPr>
              <w:pStyle w:val="1"/>
            </w:pPr>
            <w:r>
              <w:rPr>
                <w:rFonts w:hint="eastAsia"/>
              </w:rPr>
              <w:t>上解上级</w:t>
            </w:r>
            <w:r>
              <w:t xml:space="preserve">     </w:t>
            </w:r>
            <w:r>
              <w:rPr>
                <w:rFonts w:hint="eastAsia"/>
              </w:rPr>
              <w:t>支出</w:t>
            </w:r>
          </w:p>
        </w:tc>
        <w:tc>
          <w:tcPr>
            <w:tcW w:w="1361" w:type="dxa"/>
            <w:vMerge w:val="restart"/>
            <w:vAlign w:val="center"/>
          </w:tcPr>
          <w:p w:rsidR="00A50B52" w:rsidRDefault="00A50B52">
            <w:pPr>
              <w:pStyle w:val="1"/>
            </w:pPr>
            <w:r>
              <w:rPr>
                <w:rFonts w:hint="eastAsia"/>
              </w:rPr>
              <w:t>对附属单位补助支出</w:t>
            </w:r>
          </w:p>
        </w:tc>
      </w:tr>
      <w:tr w:rsidR="00A50B52">
        <w:trPr>
          <w:trHeight w:val="369"/>
          <w:tblHeader/>
          <w:jc w:val="center"/>
        </w:trPr>
        <w:tc>
          <w:tcPr>
            <w:tcW w:w="85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4535" w:type="dxa"/>
            <w:vAlign w:val="center"/>
          </w:tcPr>
          <w:p w:rsidR="00A50B52" w:rsidRDefault="00A50B52">
            <w:pPr>
              <w:pStyle w:val="1"/>
            </w:pPr>
            <w:r>
              <w:rPr>
                <w:rFonts w:hint="eastAsia"/>
              </w:rPr>
              <w:t>科目名称</w:t>
            </w:r>
          </w:p>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4535" w:type="dxa"/>
            <w:vAlign w:val="center"/>
          </w:tcPr>
          <w:p w:rsidR="00A50B52" w:rsidRDefault="00A50B52">
            <w:pPr>
              <w:pStyle w:val="1"/>
            </w:pPr>
            <w:r>
              <w:t>2</w:t>
            </w:r>
          </w:p>
        </w:tc>
        <w:tc>
          <w:tcPr>
            <w:tcW w:w="1361" w:type="dxa"/>
            <w:vAlign w:val="center"/>
          </w:tcPr>
          <w:p w:rsidR="00A50B52" w:rsidRDefault="00A50B52">
            <w:pPr>
              <w:pStyle w:val="1"/>
            </w:pPr>
            <w:r>
              <w:t>3</w:t>
            </w:r>
          </w:p>
        </w:tc>
        <w:tc>
          <w:tcPr>
            <w:tcW w:w="1361" w:type="dxa"/>
            <w:vAlign w:val="center"/>
          </w:tcPr>
          <w:p w:rsidR="00A50B52" w:rsidRDefault="00A50B52">
            <w:pPr>
              <w:pStyle w:val="1"/>
            </w:pPr>
            <w:r>
              <w:t>4</w:t>
            </w:r>
          </w:p>
        </w:tc>
        <w:tc>
          <w:tcPr>
            <w:tcW w:w="1361" w:type="dxa"/>
            <w:vAlign w:val="center"/>
          </w:tcPr>
          <w:p w:rsidR="00A50B52" w:rsidRDefault="00A50B52">
            <w:pPr>
              <w:pStyle w:val="1"/>
            </w:pPr>
            <w:r>
              <w:t>5</w:t>
            </w:r>
          </w:p>
        </w:tc>
        <w:tc>
          <w:tcPr>
            <w:tcW w:w="1361" w:type="dxa"/>
            <w:vAlign w:val="center"/>
          </w:tcPr>
          <w:p w:rsidR="00A50B52" w:rsidRDefault="00A50B52">
            <w:pPr>
              <w:pStyle w:val="1"/>
            </w:pPr>
            <w:r>
              <w:t>6</w:t>
            </w:r>
          </w:p>
        </w:tc>
        <w:tc>
          <w:tcPr>
            <w:tcW w:w="1361" w:type="dxa"/>
            <w:vAlign w:val="center"/>
          </w:tcPr>
          <w:p w:rsidR="00A50B52" w:rsidRDefault="00A50B52">
            <w:pPr>
              <w:pStyle w:val="1"/>
            </w:pPr>
            <w:r>
              <w:t>7</w:t>
            </w:r>
          </w:p>
        </w:tc>
        <w:tc>
          <w:tcPr>
            <w:tcW w:w="1361" w:type="dxa"/>
            <w:vAlign w:val="center"/>
          </w:tcPr>
          <w:p w:rsidR="00A50B52" w:rsidRDefault="00A50B52">
            <w:pPr>
              <w:pStyle w:val="1"/>
            </w:pPr>
            <w:r>
              <w:t>8</w:t>
            </w:r>
          </w:p>
        </w:tc>
      </w:tr>
      <w:tr w:rsidR="00A50B52">
        <w:trPr>
          <w:trHeight w:val="369"/>
          <w:jc w:val="center"/>
        </w:trPr>
        <w:tc>
          <w:tcPr>
            <w:tcW w:w="850" w:type="dxa"/>
            <w:vAlign w:val="center"/>
          </w:tcPr>
          <w:p w:rsidR="00A50B52" w:rsidRDefault="00A50B52">
            <w:pPr>
              <w:pStyle w:val="3"/>
            </w:pPr>
            <w:r>
              <w:t>1</w:t>
            </w:r>
          </w:p>
        </w:tc>
        <w:tc>
          <w:tcPr>
            <w:tcW w:w="992"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1361" w:type="dxa"/>
            <w:vAlign w:val="center"/>
          </w:tcPr>
          <w:p w:rsidR="00A50B52" w:rsidRDefault="00A50B52">
            <w:pPr>
              <w:pStyle w:val="7"/>
            </w:pPr>
            <w:r>
              <w:t>777.25</w:t>
            </w:r>
          </w:p>
        </w:tc>
        <w:tc>
          <w:tcPr>
            <w:tcW w:w="1361" w:type="dxa"/>
            <w:vAlign w:val="center"/>
          </w:tcPr>
          <w:p w:rsidR="00A50B52" w:rsidRDefault="00A50B52">
            <w:pPr>
              <w:pStyle w:val="7"/>
            </w:pPr>
            <w:r>
              <w:t>662.29</w:t>
            </w:r>
          </w:p>
        </w:tc>
        <w:tc>
          <w:tcPr>
            <w:tcW w:w="1361" w:type="dxa"/>
            <w:vAlign w:val="center"/>
          </w:tcPr>
          <w:p w:rsidR="00A50B52" w:rsidRDefault="00A50B52">
            <w:pPr>
              <w:pStyle w:val="7"/>
            </w:pPr>
            <w:r>
              <w:t>114.95</w:t>
            </w:r>
          </w:p>
        </w:tc>
        <w:tc>
          <w:tcPr>
            <w:tcW w:w="1361" w:type="dxa"/>
            <w:vAlign w:val="center"/>
          </w:tcPr>
          <w:p w:rsidR="00A50B52" w:rsidRDefault="00A50B52">
            <w:pPr>
              <w:pStyle w:val="7"/>
            </w:pPr>
          </w:p>
        </w:tc>
        <w:tc>
          <w:tcPr>
            <w:tcW w:w="1361" w:type="dxa"/>
            <w:vAlign w:val="center"/>
          </w:tcPr>
          <w:p w:rsidR="00A50B52" w:rsidRDefault="00A50B52">
            <w:pPr>
              <w:pStyle w:val="7"/>
            </w:pPr>
          </w:p>
        </w:tc>
        <w:tc>
          <w:tcPr>
            <w:tcW w:w="1361"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2</w:t>
            </w:r>
          </w:p>
        </w:tc>
        <w:tc>
          <w:tcPr>
            <w:tcW w:w="992"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1361" w:type="dxa"/>
            <w:vAlign w:val="center"/>
          </w:tcPr>
          <w:p w:rsidR="00A50B52" w:rsidRDefault="00A50B52">
            <w:pPr>
              <w:pStyle w:val="4"/>
            </w:pPr>
            <w:r>
              <w:t>526.41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992"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992"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1361" w:type="dxa"/>
            <w:vAlign w:val="center"/>
          </w:tcPr>
          <w:p w:rsidR="00A50B52" w:rsidRDefault="00A50B52">
            <w:pPr>
              <w:pStyle w:val="4"/>
            </w:pPr>
            <w:r>
              <w:t>504.41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1361" w:type="dxa"/>
            <w:vAlign w:val="center"/>
          </w:tcPr>
          <w:p w:rsidR="00A50B52" w:rsidRDefault="00A50B52">
            <w:pPr>
              <w:pStyle w:val="4"/>
            </w:pPr>
            <w:r>
              <w:t>256.16</w:t>
            </w:r>
          </w:p>
        </w:tc>
        <w:tc>
          <w:tcPr>
            <w:tcW w:w="1361" w:type="dxa"/>
            <w:vAlign w:val="center"/>
          </w:tcPr>
          <w:p w:rsidR="00A50B52" w:rsidRDefault="00A50B52">
            <w:pPr>
              <w:pStyle w:val="4"/>
            </w:pPr>
            <w:r>
              <w:t>256.16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1361" w:type="dxa"/>
            <w:vAlign w:val="center"/>
          </w:tcPr>
          <w:p w:rsidR="00A50B52" w:rsidRDefault="00A50B52">
            <w:pPr>
              <w:pStyle w:val="4"/>
            </w:pPr>
            <w:r>
              <w:t>246.26</w:t>
            </w:r>
          </w:p>
        </w:tc>
        <w:tc>
          <w:tcPr>
            <w:tcW w:w="1361" w:type="dxa"/>
            <w:vAlign w:val="center"/>
          </w:tcPr>
          <w:p w:rsidR="00A50B52" w:rsidRDefault="00A50B52">
            <w:pPr>
              <w:pStyle w:val="4"/>
            </w:pPr>
            <w:r>
              <w:t>246.26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992"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992"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992"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992"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992"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1361" w:type="dxa"/>
            <w:vAlign w:val="center"/>
          </w:tcPr>
          <w:p w:rsidR="00A50B52" w:rsidRDefault="00A50B52">
            <w:pPr>
              <w:pStyle w:val="4"/>
            </w:pPr>
            <w:r>
              <w:t>90.62</w:t>
            </w:r>
          </w:p>
        </w:tc>
        <w:tc>
          <w:tcPr>
            <w:tcW w:w="1361" w:type="dxa"/>
            <w:vAlign w:val="center"/>
          </w:tcPr>
          <w:p w:rsidR="00A50B52" w:rsidRDefault="00A50B52">
            <w:pPr>
              <w:pStyle w:val="4"/>
            </w:pPr>
            <w:r>
              <w:t>90.62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992"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行政事业单位养老支出</w:t>
            </w:r>
          </w:p>
        </w:tc>
        <w:tc>
          <w:tcPr>
            <w:tcW w:w="1361" w:type="dxa"/>
            <w:vAlign w:val="center"/>
          </w:tcPr>
          <w:p w:rsidR="00A50B52" w:rsidRDefault="00A50B52">
            <w:pPr>
              <w:pStyle w:val="4"/>
            </w:pPr>
            <w:r>
              <w:t>81.89</w:t>
            </w:r>
          </w:p>
        </w:tc>
        <w:tc>
          <w:tcPr>
            <w:tcW w:w="1361" w:type="dxa"/>
            <w:vAlign w:val="center"/>
          </w:tcPr>
          <w:p w:rsidR="00A50B52" w:rsidRDefault="00A50B52">
            <w:pPr>
              <w:pStyle w:val="4"/>
            </w:pPr>
            <w:r>
              <w:t>81.89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992"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行政单位离退休</w:t>
            </w:r>
          </w:p>
        </w:tc>
        <w:tc>
          <w:tcPr>
            <w:tcW w:w="1361" w:type="dxa"/>
            <w:vAlign w:val="center"/>
          </w:tcPr>
          <w:p w:rsidR="00A50B52" w:rsidRDefault="00A50B52">
            <w:pPr>
              <w:pStyle w:val="4"/>
            </w:pPr>
            <w:r>
              <w:t>12.30</w:t>
            </w:r>
          </w:p>
        </w:tc>
        <w:tc>
          <w:tcPr>
            <w:tcW w:w="1361" w:type="dxa"/>
            <w:vAlign w:val="center"/>
          </w:tcPr>
          <w:p w:rsidR="00A50B52" w:rsidRDefault="00A50B52">
            <w:pPr>
              <w:pStyle w:val="4"/>
            </w:pPr>
            <w:r>
              <w:t>12.30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机关事业单位基本养老保险缴费支出</w:t>
            </w:r>
          </w:p>
        </w:tc>
        <w:tc>
          <w:tcPr>
            <w:tcW w:w="1361" w:type="dxa"/>
            <w:vAlign w:val="center"/>
          </w:tcPr>
          <w:p w:rsidR="00A50B52" w:rsidRDefault="00A50B52">
            <w:pPr>
              <w:pStyle w:val="4"/>
            </w:pPr>
            <w:r>
              <w:t>65.86</w:t>
            </w:r>
          </w:p>
        </w:tc>
        <w:tc>
          <w:tcPr>
            <w:tcW w:w="1361" w:type="dxa"/>
            <w:vAlign w:val="center"/>
          </w:tcPr>
          <w:p w:rsidR="00A50B52" w:rsidRDefault="00A50B52">
            <w:pPr>
              <w:pStyle w:val="4"/>
            </w:pPr>
            <w:r>
              <w:t>65.86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机关事业单位职业年金缴费支出</w:t>
            </w:r>
          </w:p>
        </w:tc>
        <w:tc>
          <w:tcPr>
            <w:tcW w:w="1361" w:type="dxa"/>
            <w:vAlign w:val="center"/>
          </w:tcPr>
          <w:p w:rsidR="00A50B52" w:rsidRDefault="00A50B52">
            <w:pPr>
              <w:pStyle w:val="4"/>
            </w:pPr>
            <w:r>
              <w:t>3.73</w:t>
            </w:r>
          </w:p>
        </w:tc>
        <w:tc>
          <w:tcPr>
            <w:tcW w:w="1361" w:type="dxa"/>
            <w:vAlign w:val="center"/>
          </w:tcPr>
          <w:p w:rsidR="00A50B52" w:rsidRDefault="00A50B52">
            <w:pPr>
              <w:pStyle w:val="4"/>
            </w:pPr>
            <w:r>
              <w:t>3.73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992"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992"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1361" w:type="dxa"/>
            <w:vAlign w:val="center"/>
          </w:tcPr>
          <w:p w:rsidR="00A50B52" w:rsidRDefault="00A50B52">
            <w:pPr>
              <w:pStyle w:val="4"/>
            </w:pPr>
            <w:r>
              <w:t>38.62</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3.43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992"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992"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行政事业单位医疗</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35.19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行政单位医疗</w:t>
            </w:r>
          </w:p>
        </w:tc>
        <w:tc>
          <w:tcPr>
            <w:tcW w:w="1361" w:type="dxa"/>
            <w:vAlign w:val="center"/>
          </w:tcPr>
          <w:p w:rsidR="00A50B52" w:rsidRDefault="00A50B52">
            <w:pPr>
              <w:pStyle w:val="4"/>
            </w:pPr>
            <w:r>
              <w:t>14.09</w:t>
            </w:r>
          </w:p>
        </w:tc>
        <w:tc>
          <w:tcPr>
            <w:tcW w:w="1361" w:type="dxa"/>
            <w:vAlign w:val="center"/>
          </w:tcPr>
          <w:p w:rsidR="00A50B52" w:rsidRDefault="00A50B52">
            <w:pPr>
              <w:pStyle w:val="4"/>
            </w:pPr>
            <w:r>
              <w:t>14.09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事业单位医疗</w:t>
            </w:r>
          </w:p>
        </w:tc>
        <w:tc>
          <w:tcPr>
            <w:tcW w:w="1361" w:type="dxa"/>
            <w:vAlign w:val="center"/>
          </w:tcPr>
          <w:p w:rsidR="00A50B52" w:rsidRDefault="00A50B52">
            <w:pPr>
              <w:pStyle w:val="4"/>
            </w:pPr>
            <w:r>
              <w:t>21.10</w:t>
            </w:r>
          </w:p>
        </w:tc>
        <w:tc>
          <w:tcPr>
            <w:tcW w:w="1361" w:type="dxa"/>
            <w:vAlign w:val="center"/>
          </w:tcPr>
          <w:p w:rsidR="00A50B52" w:rsidRDefault="00A50B52">
            <w:pPr>
              <w:pStyle w:val="4"/>
            </w:pPr>
            <w:r>
              <w:t>21.10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992"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992"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33</w:t>
            </w:r>
          </w:p>
        </w:tc>
        <w:tc>
          <w:tcPr>
            <w:tcW w:w="992"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992"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38</w:t>
            </w:r>
          </w:p>
        </w:tc>
        <w:tc>
          <w:tcPr>
            <w:tcW w:w="992"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39</w:t>
            </w:r>
          </w:p>
        </w:tc>
        <w:tc>
          <w:tcPr>
            <w:tcW w:w="992"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41</w:t>
            </w:r>
          </w:p>
        </w:tc>
        <w:tc>
          <w:tcPr>
            <w:tcW w:w="992"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43</w:t>
            </w:r>
          </w:p>
        </w:tc>
        <w:tc>
          <w:tcPr>
            <w:tcW w:w="992"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992"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992"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47</w:t>
            </w:r>
          </w:p>
        </w:tc>
        <w:tc>
          <w:tcPr>
            <w:tcW w:w="992"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A50B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4876" w:type="dxa"/>
            <w:gridSpan w:val="2"/>
            <w:vAlign w:val="center"/>
          </w:tcPr>
          <w:p w:rsidR="00A50B52" w:rsidRDefault="00A50B52">
            <w:pPr>
              <w:pStyle w:val="1"/>
            </w:pPr>
            <w:r>
              <w:rPr>
                <w:rFonts w:hint="eastAsia"/>
              </w:rPr>
              <w:t>收入</w:t>
            </w:r>
          </w:p>
        </w:tc>
        <w:tc>
          <w:tcPr>
            <w:tcW w:w="9298" w:type="dxa"/>
            <w:gridSpan w:val="5"/>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金额</w:t>
            </w:r>
          </w:p>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合计</w:t>
            </w:r>
          </w:p>
        </w:tc>
        <w:tc>
          <w:tcPr>
            <w:tcW w:w="1474" w:type="dxa"/>
            <w:vAlign w:val="center"/>
          </w:tcPr>
          <w:p w:rsidR="00A50B52" w:rsidRDefault="00A50B52">
            <w:pPr>
              <w:pStyle w:val="1"/>
            </w:pPr>
            <w:r>
              <w:rPr>
                <w:rFonts w:hint="eastAsia"/>
              </w:rPr>
              <w:t>一般公共预算财政拨款</w:t>
            </w:r>
          </w:p>
        </w:tc>
        <w:tc>
          <w:tcPr>
            <w:tcW w:w="1474" w:type="dxa"/>
            <w:vAlign w:val="center"/>
          </w:tcPr>
          <w:p w:rsidR="00A50B52" w:rsidRDefault="00A50B52">
            <w:pPr>
              <w:pStyle w:val="1"/>
            </w:pPr>
            <w:r>
              <w:rPr>
                <w:rFonts w:hint="eastAsia"/>
              </w:rPr>
              <w:t>政府性基金预算财政</w:t>
            </w:r>
            <w:r>
              <w:t xml:space="preserve">    </w:t>
            </w:r>
            <w:r>
              <w:rPr>
                <w:rFonts w:hint="eastAsia"/>
              </w:rPr>
              <w:t>拨款</w:t>
            </w:r>
          </w:p>
        </w:tc>
        <w:tc>
          <w:tcPr>
            <w:tcW w:w="1474" w:type="dxa"/>
            <w:vAlign w:val="center"/>
          </w:tcPr>
          <w:p w:rsidR="00A50B52" w:rsidRDefault="00A50B52">
            <w:pPr>
              <w:pStyle w:val="1"/>
            </w:pPr>
            <w:r>
              <w:rPr>
                <w:rFonts w:hint="eastAsia"/>
              </w:rPr>
              <w:t>国有资本经营预算财政拨款</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3402" w:type="dxa"/>
            <w:vAlign w:val="center"/>
          </w:tcPr>
          <w:p w:rsidR="00A50B52" w:rsidRDefault="00A50B52">
            <w:pPr>
              <w:pStyle w:val="1"/>
            </w:pPr>
            <w:r>
              <w:t>1</w:t>
            </w:r>
          </w:p>
        </w:tc>
        <w:tc>
          <w:tcPr>
            <w:tcW w:w="1474" w:type="dxa"/>
            <w:vAlign w:val="center"/>
          </w:tcPr>
          <w:p w:rsidR="00A50B52" w:rsidRDefault="00A50B52">
            <w:pPr>
              <w:pStyle w:val="1"/>
            </w:pPr>
            <w:r>
              <w:t>2</w:t>
            </w:r>
          </w:p>
        </w:tc>
        <w:tc>
          <w:tcPr>
            <w:tcW w:w="3402" w:type="dxa"/>
            <w:vAlign w:val="center"/>
          </w:tcPr>
          <w:p w:rsidR="00A50B52" w:rsidRDefault="00A50B52">
            <w:pPr>
              <w:pStyle w:val="1"/>
            </w:pPr>
            <w:r>
              <w:t>3</w:t>
            </w:r>
          </w:p>
        </w:tc>
        <w:tc>
          <w:tcPr>
            <w:tcW w:w="1474" w:type="dxa"/>
            <w:vAlign w:val="center"/>
          </w:tcPr>
          <w:p w:rsidR="00A50B52" w:rsidRDefault="00A50B52">
            <w:pPr>
              <w:pStyle w:val="1"/>
            </w:pPr>
            <w:r>
              <w:t>4</w:t>
            </w:r>
          </w:p>
        </w:tc>
        <w:tc>
          <w:tcPr>
            <w:tcW w:w="1474" w:type="dxa"/>
            <w:vAlign w:val="center"/>
          </w:tcPr>
          <w:p w:rsidR="00A50B52" w:rsidRDefault="00A50B52">
            <w:pPr>
              <w:pStyle w:val="1"/>
            </w:pPr>
            <w:r>
              <w:t>5</w:t>
            </w:r>
          </w:p>
        </w:tc>
        <w:tc>
          <w:tcPr>
            <w:tcW w:w="1474" w:type="dxa"/>
            <w:vAlign w:val="center"/>
          </w:tcPr>
          <w:p w:rsidR="00A50B52" w:rsidRDefault="00A50B52">
            <w:pPr>
              <w:pStyle w:val="1"/>
            </w:pPr>
            <w:r>
              <w:t>6</w:t>
            </w:r>
          </w:p>
        </w:tc>
        <w:tc>
          <w:tcPr>
            <w:tcW w:w="1474" w:type="dxa"/>
            <w:vAlign w:val="center"/>
          </w:tcPr>
          <w:p w:rsidR="00A50B52" w:rsidRDefault="00A50B52">
            <w:pPr>
              <w:pStyle w:val="1"/>
            </w:pPr>
            <w:r>
              <w:t>7</w:t>
            </w:r>
          </w:p>
        </w:tc>
      </w:tr>
      <w:tr w:rsidR="00A50B52">
        <w:trPr>
          <w:trHeight w:val="369"/>
          <w:jc w:val="center"/>
        </w:trPr>
        <w:tc>
          <w:tcPr>
            <w:tcW w:w="850" w:type="dxa"/>
            <w:vAlign w:val="center"/>
          </w:tcPr>
          <w:p w:rsidR="00A50B52" w:rsidRDefault="00A50B52">
            <w:pPr>
              <w:pStyle w:val="3"/>
            </w:pPr>
            <w:r>
              <w:t>1</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728.83</w:t>
            </w:r>
          </w:p>
        </w:tc>
        <w:tc>
          <w:tcPr>
            <w:tcW w:w="3402" w:type="dxa"/>
            <w:vAlign w:val="center"/>
          </w:tcPr>
          <w:p w:rsidR="00A50B52" w:rsidRDefault="00A50B52">
            <w:pPr>
              <w:pStyle w:val="2"/>
            </w:pPr>
            <w:r>
              <w:rPr>
                <w:rFonts w:hint="eastAsia"/>
              </w:rPr>
              <w:t>一、一般公共服务支出</w:t>
            </w:r>
          </w:p>
        </w:tc>
        <w:tc>
          <w:tcPr>
            <w:tcW w:w="1474" w:type="dxa"/>
            <w:vAlign w:val="center"/>
          </w:tcPr>
          <w:p w:rsidR="00A50B52" w:rsidRDefault="00A50B52">
            <w:pPr>
              <w:pStyle w:val="4"/>
            </w:pPr>
            <w:r>
              <w:t>526.41</w:t>
            </w:r>
          </w:p>
        </w:tc>
        <w:tc>
          <w:tcPr>
            <w:tcW w:w="1474" w:type="dxa"/>
            <w:vAlign w:val="center"/>
          </w:tcPr>
          <w:p w:rsidR="00A50B52" w:rsidRDefault="00A50B52">
            <w:pPr>
              <w:pStyle w:val="4"/>
            </w:pPr>
            <w:r>
              <w:t>526.41</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二、外交支出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三、国防支出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四、公共安全支出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五、教育支出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六、科学技术支出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七、文化旅游体育与传媒支出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八、社会保障和就业支出</w:t>
            </w:r>
          </w:p>
        </w:tc>
        <w:tc>
          <w:tcPr>
            <w:tcW w:w="1474" w:type="dxa"/>
            <w:vAlign w:val="center"/>
          </w:tcPr>
          <w:p w:rsidR="00A50B52" w:rsidRDefault="00A50B52">
            <w:pPr>
              <w:pStyle w:val="4"/>
            </w:pPr>
            <w:r>
              <w:t>90.62</w:t>
            </w:r>
          </w:p>
        </w:tc>
        <w:tc>
          <w:tcPr>
            <w:tcW w:w="1474" w:type="dxa"/>
            <w:vAlign w:val="center"/>
          </w:tcPr>
          <w:p w:rsidR="00A50B52" w:rsidRDefault="00A50B52">
            <w:pPr>
              <w:pStyle w:val="4"/>
            </w:pPr>
            <w:r>
              <w:t>90.62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九、社会保险基金支出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十、卫生健康支出</w:t>
            </w:r>
          </w:p>
        </w:tc>
        <w:tc>
          <w:tcPr>
            <w:tcW w:w="1474" w:type="dxa"/>
            <w:vAlign w:val="center"/>
          </w:tcPr>
          <w:p w:rsidR="00A50B52" w:rsidRDefault="00A50B52">
            <w:pPr>
              <w:pStyle w:val="4"/>
            </w:pPr>
            <w:r>
              <w:t>38.62</w:t>
            </w:r>
          </w:p>
        </w:tc>
        <w:tc>
          <w:tcPr>
            <w:tcW w:w="1474" w:type="dxa"/>
            <w:vAlign w:val="center"/>
          </w:tcPr>
          <w:p w:rsidR="00A50B52" w:rsidRDefault="00A50B52">
            <w:pPr>
              <w:pStyle w:val="4"/>
            </w:pPr>
            <w:r>
              <w:t>38.62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十一、节能环保支出</w:t>
            </w:r>
          </w:p>
        </w:tc>
        <w:tc>
          <w:tcPr>
            <w:tcW w:w="1474" w:type="dxa"/>
            <w:vAlign w:val="center"/>
          </w:tcPr>
          <w:p w:rsidR="00A50B52" w:rsidRDefault="00A50B52">
            <w:pPr>
              <w:pStyle w:val="4"/>
            </w:pPr>
            <w:r>
              <w:t>36.10</w:t>
            </w:r>
          </w:p>
        </w:tc>
        <w:tc>
          <w:tcPr>
            <w:tcW w:w="1474" w:type="dxa"/>
            <w:vAlign w:val="center"/>
          </w:tcPr>
          <w:p w:rsidR="00A50B52" w:rsidRDefault="00A50B52">
            <w:pPr>
              <w:pStyle w:val="4"/>
            </w:pPr>
            <w:r>
              <w:t>36.10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十二、城乡社区支出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十三、农林水支出</w:t>
            </w:r>
          </w:p>
        </w:tc>
        <w:tc>
          <w:tcPr>
            <w:tcW w:w="1474" w:type="dxa"/>
            <w:vAlign w:val="center"/>
          </w:tcPr>
          <w:p w:rsidR="00A50B52" w:rsidRDefault="00A50B52">
            <w:pPr>
              <w:pStyle w:val="4"/>
            </w:pPr>
            <w:r>
              <w:t>50.42</w:t>
            </w:r>
          </w:p>
        </w:tc>
        <w:tc>
          <w:tcPr>
            <w:tcW w:w="1474" w:type="dxa"/>
            <w:vAlign w:val="center"/>
          </w:tcPr>
          <w:p w:rsidR="00A50B52" w:rsidRDefault="00A50B52">
            <w:pPr>
              <w:pStyle w:val="4"/>
            </w:pPr>
            <w:r>
              <w:t>50.42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十四、交通运输支出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十五、资源勘探工业信息等支出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十六、商业服务业等支出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十七、金融支出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十八、援助其他地区支出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十九、自然资源海洋气象等支出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二十、住房保障支出</w:t>
            </w:r>
          </w:p>
        </w:tc>
        <w:tc>
          <w:tcPr>
            <w:tcW w:w="1474" w:type="dxa"/>
            <w:vAlign w:val="center"/>
          </w:tcPr>
          <w:p w:rsidR="00A50B52" w:rsidRDefault="00A50B52">
            <w:pPr>
              <w:pStyle w:val="4"/>
            </w:pPr>
            <w:r>
              <w:t>34.07</w:t>
            </w:r>
          </w:p>
        </w:tc>
        <w:tc>
          <w:tcPr>
            <w:tcW w:w="1474" w:type="dxa"/>
            <w:vAlign w:val="center"/>
          </w:tcPr>
          <w:p w:rsidR="00A50B52" w:rsidRDefault="00A50B52">
            <w:pPr>
              <w:pStyle w:val="4"/>
            </w:pPr>
            <w:r>
              <w:t>34.07</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二十一、粮油物资储备支出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二十二、国有资本经营预算支出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二十三、灾害防治及应急管理支出</w:t>
            </w:r>
          </w:p>
        </w:tc>
        <w:tc>
          <w:tcPr>
            <w:tcW w:w="1474" w:type="dxa"/>
            <w:vAlign w:val="center"/>
          </w:tcPr>
          <w:p w:rsidR="00A50B52" w:rsidRDefault="00A50B52">
            <w:pPr>
              <w:pStyle w:val="4"/>
            </w:pPr>
            <w:r>
              <w:t>1.00</w:t>
            </w:r>
          </w:p>
        </w:tc>
        <w:tc>
          <w:tcPr>
            <w:tcW w:w="1474" w:type="dxa"/>
            <w:vAlign w:val="center"/>
          </w:tcPr>
          <w:p w:rsidR="00A50B52" w:rsidRDefault="00A50B52">
            <w:pPr>
              <w:pStyle w:val="4"/>
            </w:pPr>
            <w:r>
              <w:t>1.00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二十四、预备费</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二十五、其他支出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二十六、转移性支出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二十七、债务还本支出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二十八、债务付息支出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二十九、债务发行费用支出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三十、抗疫特别国债安排的支出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三十一、人行科目</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3402" w:type="dxa"/>
            <w:vAlign w:val="center"/>
          </w:tcPr>
          <w:p w:rsidR="00A50B52" w:rsidRDefault="00A50B52">
            <w:pPr>
              <w:pStyle w:val="6"/>
            </w:pPr>
            <w:r>
              <w:rPr>
                <w:rFonts w:hint="eastAsia"/>
              </w:rPr>
              <w:t>本年收入合计</w:t>
            </w:r>
          </w:p>
        </w:tc>
        <w:tc>
          <w:tcPr>
            <w:tcW w:w="1474" w:type="dxa"/>
            <w:vAlign w:val="center"/>
          </w:tcPr>
          <w:p w:rsidR="00A50B52" w:rsidRDefault="00A50B52">
            <w:pPr>
              <w:pStyle w:val="7"/>
            </w:pPr>
            <w:r>
              <w:t>728.83</w:t>
            </w:r>
          </w:p>
        </w:tc>
        <w:tc>
          <w:tcPr>
            <w:tcW w:w="3402" w:type="dxa"/>
            <w:vAlign w:val="center"/>
          </w:tcPr>
          <w:p w:rsidR="00A50B52" w:rsidRDefault="00A50B52">
            <w:pPr>
              <w:pStyle w:val="6"/>
            </w:pPr>
            <w:r>
              <w:rPr>
                <w:rFonts w:hint="eastAsia"/>
              </w:rPr>
              <w:t>本年支出合计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33</w:t>
            </w:r>
          </w:p>
        </w:tc>
        <w:tc>
          <w:tcPr>
            <w:tcW w:w="3402" w:type="dxa"/>
            <w:vAlign w:val="center"/>
          </w:tcPr>
          <w:p w:rsidR="00A50B52" w:rsidRDefault="00A50B52">
            <w:pPr>
              <w:pStyle w:val="2"/>
            </w:pPr>
            <w:r>
              <w:rPr>
                <w:rFonts w:hint="eastAsia"/>
              </w:rPr>
              <w:t>年初财政拨款结转和结余</w:t>
            </w:r>
          </w:p>
        </w:tc>
        <w:tc>
          <w:tcPr>
            <w:tcW w:w="1474" w:type="dxa"/>
            <w:vAlign w:val="center"/>
          </w:tcPr>
          <w:p w:rsidR="00A50B52" w:rsidRDefault="00A50B52">
            <w:pPr>
              <w:pStyle w:val="4"/>
            </w:pPr>
            <w:r>
              <w:t>48.42</w:t>
            </w:r>
          </w:p>
        </w:tc>
        <w:tc>
          <w:tcPr>
            <w:tcW w:w="3402" w:type="dxa"/>
            <w:vAlign w:val="center"/>
          </w:tcPr>
          <w:p w:rsidR="00A50B52" w:rsidRDefault="00A50B52">
            <w:pPr>
              <w:pStyle w:val="2"/>
            </w:pPr>
            <w:r>
              <w:rPr>
                <w:rFonts w:hint="eastAsia"/>
              </w:rPr>
              <w:t>年末财政拨款结转和结余</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48.42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3402" w:type="dxa"/>
            <w:vAlign w:val="center"/>
          </w:tcPr>
          <w:p w:rsidR="00A50B52" w:rsidRDefault="00A50B52">
            <w:pPr>
              <w:pStyle w:val="6"/>
            </w:pPr>
            <w:r>
              <w:rPr>
                <w:rFonts w:hint="eastAsia"/>
              </w:rPr>
              <w:t>收入总计</w:t>
            </w:r>
          </w:p>
        </w:tc>
        <w:tc>
          <w:tcPr>
            <w:tcW w:w="1474" w:type="dxa"/>
            <w:vAlign w:val="center"/>
          </w:tcPr>
          <w:p w:rsidR="00A50B52" w:rsidRDefault="00A50B52">
            <w:pPr>
              <w:pStyle w:val="7"/>
            </w:pPr>
            <w:r>
              <w:t>777.25</w:t>
            </w:r>
          </w:p>
        </w:tc>
        <w:tc>
          <w:tcPr>
            <w:tcW w:w="3402" w:type="dxa"/>
            <w:vAlign w:val="center"/>
          </w:tcPr>
          <w:p w:rsidR="00A50B52" w:rsidRDefault="00A50B52">
            <w:pPr>
              <w:pStyle w:val="6"/>
            </w:pPr>
            <w:r>
              <w:rPr>
                <w:rFonts w:hint="eastAsia"/>
              </w:rPr>
              <w:t>支出总计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777.25</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114.95</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2551" w:type="dxa"/>
            <w:vAlign w:val="center"/>
          </w:tcPr>
          <w:p w:rsidR="00A50B52" w:rsidRDefault="00A50B52">
            <w:pPr>
              <w:pStyle w:val="4"/>
            </w:pPr>
            <w:r>
              <w:t>526.41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24.00</w:t>
            </w: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2551" w:type="dxa"/>
            <w:vAlign w:val="center"/>
          </w:tcPr>
          <w:p w:rsidR="00A50B52" w:rsidRDefault="00A50B52">
            <w:pPr>
              <w:pStyle w:val="4"/>
            </w:pPr>
            <w:r>
              <w:t>504.41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2551" w:type="dxa"/>
            <w:vAlign w:val="center"/>
          </w:tcPr>
          <w:p w:rsidR="00A50B52" w:rsidRDefault="00A50B52">
            <w:pPr>
              <w:pStyle w:val="4"/>
            </w:pPr>
            <w:r>
              <w:t>256.16</w:t>
            </w:r>
          </w:p>
        </w:tc>
        <w:tc>
          <w:tcPr>
            <w:tcW w:w="2551" w:type="dxa"/>
            <w:vAlign w:val="center"/>
          </w:tcPr>
          <w:p w:rsidR="00A50B52" w:rsidRDefault="00A50B52">
            <w:pPr>
              <w:pStyle w:val="4"/>
            </w:pPr>
            <w:r>
              <w:t>256.16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2551" w:type="dxa"/>
            <w:vAlign w:val="center"/>
          </w:tcPr>
          <w:p w:rsidR="00A50B52" w:rsidRDefault="00A50B52">
            <w:pPr>
              <w:pStyle w:val="4"/>
            </w:pPr>
            <w:r>
              <w:t>246.26</w:t>
            </w:r>
          </w:p>
        </w:tc>
        <w:tc>
          <w:tcPr>
            <w:tcW w:w="2551" w:type="dxa"/>
            <w:vAlign w:val="center"/>
          </w:tcPr>
          <w:p w:rsidR="00A50B52" w:rsidRDefault="00A50B52">
            <w:pPr>
              <w:pStyle w:val="4"/>
            </w:pPr>
            <w:r>
              <w:t>246.26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2551" w:type="dxa"/>
            <w:vAlign w:val="center"/>
          </w:tcPr>
          <w:p w:rsidR="00A50B52" w:rsidRDefault="00A50B52">
            <w:pPr>
              <w:pStyle w:val="4"/>
            </w:pPr>
            <w:r>
              <w:t>90.62</w:t>
            </w:r>
          </w:p>
        </w:tc>
        <w:tc>
          <w:tcPr>
            <w:tcW w:w="2551" w:type="dxa"/>
            <w:vAlign w:val="center"/>
          </w:tcPr>
          <w:p w:rsidR="00A50B52" w:rsidRDefault="00A50B52">
            <w:pPr>
              <w:pStyle w:val="4"/>
            </w:pPr>
            <w:r>
              <w:t>90.62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行政事业单位养老支出</w:t>
            </w:r>
          </w:p>
        </w:tc>
        <w:tc>
          <w:tcPr>
            <w:tcW w:w="2551" w:type="dxa"/>
            <w:vAlign w:val="center"/>
          </w:tcPr>
          <w:p w:rsidR="00A50B52" w:rsidRDefault="00A50B52">
            <w:pPr>
              <w:pStyle w:val="4"/>
            </w:pPr>
            <w:r>
              <w:t>81.89</w:t>
            </w:r>
          </w:p>
        </w:tc>
        <w:tc>
          <w:tcPr>
            <w:tcW w:w="2551" w:type="dxa"/>
            <w:vAlign w:val="center"/>
          </w:tcPr>
          <w:p w:rsidR="00A50B52" w:rsidRDefault="00A50B52">
            <w:pPr>
              <w:pStyle w:val="4"/>
            </w:pPr>
            <w:r>
              <w:t>81.89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行政单位离退休</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1191"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机关事业单位基本养老保险缴费支出</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机关事业单位职业年金缴费支出</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2551" w:type="dxa"/>
            <w:vAlign w:val="center"/>
          </w:tcPr>
          <w:p w:rsidR="00A50B52" w:rsidRDefault="00A50B52">
            <w:pPr>
              <w:pStyle w:val="4"/>
            </w:pPr>
            <w:r>
              <w:t>38.62</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3.43</w:t>
            </w: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27</w:t>
            </w:r>
          </w:p>
        </w:tc>
        <w:tc>
          <w:tcPr>
            <w:tcW w:w="1191"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行政事业单位医疗</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1191"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行政单位医疗</w:t>
            </w:r>
          </w:p>
        </w:tc>
        <w:tc>
          <w:tcPr>
            <w:tcW w:w="2551" w:type="dxa"/>
            <w:vAlign w:val="center"/>
          </w:tcPr>
          <w:p w:rsidR="00A50B52" w:rsidRDefault="00A50B52">
            <w:pPr>
              <w:pStyle w:val="4"/>
            </w:pPr>
            <w:r>
              <w:t>14.09</w:t>
            </w:r>
          </w:p>
        </w:tc>
        <w:tc>
          <w:tcPr>
            <w:tcW w:w="2551" w:type="dxa"/>
            <w:vAlign w:val="center"/>
          </w:tcPr>
          <w:p w:rsidR="00A50B52" w:rsidRDefault="00A50B52">
            <w:pPr>
              <w:pStyle w:val="4"/>
            </w:pPr>
            <w:r>
              <w:t>14.09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1191"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事业单位医疗</w:t>
            </w:r>
          </w:p>
        </w:tc>
        <w:tc>
          <w:tcPr>
            <w:tcW w:w="2551" w:type="dxa"/>
            <w:vAlign w:val="center"/>
          </w:tcPr>
          <w:p w:rsidR="00A50B52" w:rsidRDefault="00A50B52">
            <w:pPr>
              <w:pStyle w:val="4"/>
            </w:pPr>
            <w:r>
              <w:t>21.10</w:t>
            </w:r>
          </w:p>
        </w:tc>
        <w:tc>
          <w:tcPr>
            <w:tcW w:w="2551" w:type="dxa"/>
            <w:vAlign w:val="center"/>
          </w:tcPr>
          <w:p w:rsidR="00A50B52" w:rsidRDefault="00A50B52">
            <w:pPr>
              <w:pStyle w:val="4"/>
            </w:pPr>
            <w:r>
              <w:t>21.10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1191"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31</w:t>
            </w:r>
          </w:p>
        </w:tc>
        <w:tc>
          <w:tcPr>
            <w:tcW w:w="1191"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32</w:t>
            </w:r>
          </w:p>
        </w:tc>
        <w:tc>
          <w:tcPr>
            <w:tcW w:w="1191"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2551" w:type="dxa"/>
            <w:vAlign w:val="center"/>
          </w:tcPr>
          <w:p w:rsidR="00A50B52" w:rsidRDefault="00A50B52">
            <w:pPr>
              <w:pStyle w:val="4"/>
            </w:pPr>
            <w:r>
              <w:t>36.10</w:t>
            </w:r>
          </w:p>
        </w:tc>
        <w:tc>
          <w:tcPr>
            <w:tcW w:w="2551" w:type="dxa"/>
            <w:vAlign w:val="center"/>
          </w:tcPr>
          <w:p w:rsidR="00A50B52" w:rsidRDefault="00A50B52">
            <w:pPr>
              <w:pStyle w:val="4"/>
            </w:pPr>
          </w:p>
        </w:tc>
        <w:tc>
          <w:tcPr>
            <w:tcW w:w="2551"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33</w:t>
            </w:r>
          </w:p>
        </w:tc>
        <w:tc>
          <w:tcPr>
            <w:tcW w:w="1191"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34</w:t>
            </w:r>
          </w:p>
        </w:tc>
        <w:tc>
          <w:tcPr>
            <w:tcW w:w="1191"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35</w:t>
            </w:r>
          </w:p>
        </w:tc>
        <w:tc>
          <w:tcPr>
            <w:tcW w:w="1191"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2551" w:type="dxa"/>
            <w:vAlign w:val="center"/>
          </w:tcPr>
          <w:p w:rsidR="00A50B52" w:rsidRDefault="00A50B52">
            <w:pPr>
              <w:pStyle w:val="4"/>
            </w:pPr>
            <w:r>
              <w:t>7.10</w:t>
            </w:r>
          </w:p>
        </w:tc>
        <w:tc>
          <w:tcPr>
            <w:tcW w:w="2551" w:type="dxa"/>
            <w:vAlign w:val="center"/>
          </w:tcPr>
          <w:p w:rsidR="00A50B52" w:rsidRDefault="00A50B52">
            <w:pPr>
              <w:pStyle w:val="4"/>
            </w:pPr>
          </w:p>
        </w:tc>
        <w:tc>
          <w:tcPr>
            <w:tcW w:w="2551" w:type="dxa"/>
            <w:vAlign w:val="center"/>
          </w:tcPr>
          <w:p w:rsidR="00A50B52" w:rsidRDefault="00A50B52">
            <w:pPr>
              <w:pStyle w:val="4"/>
            </w:pPr>
            <w:r>
              <w:t>7.10</w:t>
            </w:r>
          </w:p>
        </w:tc>
      </w:tr>
      <w:tr w:rsidR="00A50B52">
        <w:trPr>
          <w:trHeight w:val="369"/>
          <w:jc w:val="center"/>
        </w:trPr>
        <w:tc>
          <w:tcPr>
            <w:tcW w:w="850" w:type="dxa"/>
            <w:vAlign w:val="center"/>
          </w:tcPr>
          <w:p w:rsidR="00A50B52" w:rsidRDefault="00A50B52">
            <w:pPr>
              <w:pStyle w:val="3"/>
            </w:pPr>
            <w:r>
              <w:t>36</w:t>
            </w:r>
          </w:p>
        </w:tc>
        <w:tc>
          <w:tcPr>
            <w:tcW w:w="1191"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2551" w:type="dxa"/>
            <w:vAlign w:val="center"/>
          </w:tcPr>
          <w:p w:rsidR="00A50B52" w:rsidRDefault="00A50B52">
            <w:pPr>
              <w:pStyle w:val="4"/>
            </w:pPr>
            <w:r>
              <w:t>3.10</w:t>
            </w:r>
          </w:p>
        </w:tc>
        <w:tc>
          <w:tcPr>
            <w:tcW w:w="2551" w:type="dxa"/>
            <w:vAlign w:val="center"/>
          </w:tcPr>
          <w:p w:rsidR="00A50B52" w:rsidRDefault="00A50B52">
            <w:pPr>
              <w:pStyle w:val="4"/>
            </w:pPr>
          </w:p>
        </w:tc>
        <w:tc>
          <w:tcPr>
            <w:tcW w:w="2551" w:type="dxa"/>
            <w:vAlign w:val="center"/>
          </w:tcPr>
          <w:p w:rsidR="00A50B52" w:rsidRDefault="00A50B52">
            <w:pPr>
              <w:pStyle w:val="4"/>
            </w:pPr>
            <w:r>
              <w:t>3.10</w:t>
            </w:r>
          </w:p>
        </w:tc>
      </w:tr>
      <w:tr w:rsidR="00A50B52">
        <w:trPr>
          <w:trHeight w:val="369"/>
          <w:jc w:val="center"/>
        </w:trPr>
        <w:tc>
          <w:tcPr>
            <w:tcW w:w="850" w:type="dxa"/>
            <w:vAlign w:val="center"/>
          </w:tcPr>
          <w:p w:rsidR="00A50B52" w:rsidRDefault="00A50B52">
            <w:pPr>
              <w:pStyle w:val="3"/>
            </w:pPr>
            <w:r>
              <w:t>37</w:t>
            </w:r>
          </w:p>
        </w:tc>
        <w:tc>
          <w:tcPr>
            <w:tcW w:w="1191"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38</w:t>
            </w:r>
          </w:p>
        </w:tc>
        <w:tc>
          <w:tcPr>
            <w:tcW w:w="1191"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2551" w:type="dxa"/>
            <w:vAlign w:val="center"/>
          </w:tcPr>
          <w:p w:rsidR="00A50B52" w:rsidRDefault="00A50B52">
            <w:pPr>
              <w:pStyle w:val="4"/>
            </w:pPr>
            <w:r>
              <w:t>50.42</w:t>
            </w:r>
          </w:p>
        </w:tc>
        <w:tc>
          <w:tcPr>
            <w:tcW w:w="2551" w:type="dxa"/>
            <w:vAlign w:val="center"/>
          </w:tcPr>
          <w:p w:rsidR="00A50B52" w:rsidRDefault="00A50B52">
            <w:pPr>
              <w:pStyle w:val="4"/>
            </w:pPr>
          </w:p>
        </w:tc>
        <w:tc>
          <w:tcPr>
            <w:tcW w:w="2551"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39</w:t>
            </w:r>
          </w:p>
        </w:tc>
        <w:tc>
          <w:tcPr>
            <w:tcW w:w="1191"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40</w:t>
            </w:r>
          </w:p>
        </w:tc>
        <w:tc>
          <w:tcPr>
            <w:tcW w:w="1191"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41</w:t>
            </w:r>
          </w:p>
        </w:tc>
        <w:tc>
          <w:tcPr>
            <w:tcW w:w="1191"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42</w:t>
            </w:r>
          </w:p>
        </w:tc>
        <w:tc>
          <w:tcPr>
            <w:tcW w:w="1191"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43</w:t>
            </w:r>
          </w:p>
        </w:tc>
        <w:tc>
          <w:tcPr>
            <w:tcW w:w="1191"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1191"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1191"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1191"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47</w:t>
            </w:r>
          </w:p>
        </w:tc>
        <w:tc>
          <w:tcPr>
            <w:tcW w:w="1191"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48</w:t>
            </w:r>
          </w:p>
        </w:tc>
        <w:tc>
          <w:tcPr>
            <w:tcW w:w="1191"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支出部门经济分类科目</w:t>
            </w:r>
          </w:p>
        </w:tc>
        <w:tc>
          <w:tcPr>
            <w:tcW w:w="7653" w:type="dxa"/>
            <w:gridSpan w:val="3"/>
            <w:vAlign w:val="center"/>
          </w:tcPr>
          <w:p w:rsidR="00A50B52" w:rsidRDefault="00A50B52">
            <w:pPr>
              <w:pStyle w:val="1"/>
            </w:pPr>
            <w:r>
              <w:rPr>
                <w:rFonts w:hint="eastAsia"/>
              </w:rPr>
              <w:t>一般公共预算基本支出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Align w:val="center"/>
          </w:tcPr>
          <w:p w:rsidR="00A50B52" w:rsidRDefault="00A50B52">
            <w:pPr>
              <w:pStyle w:val="1"/>
            </w:pPr>
            <w:r>
              <w:rPr>
                <w:rFonts w:hint="eastAsia"/>
              </w:rPr>
              <w:t>合计</w:t>
            </w:r>
          </w:p>
        </w:tc>
        <w:tc>
          <w:tcPr>
            <w:tcW w:w="2551" w:type="dxa"/>
            <w:vAlign w:val="center"/>
          </w:tcPr>
          <w:p w:rsidR="00A50B52" w:rsidRDefault="00A50B52">
            <w:pPr>
              <w:pStyle w:val="1"/>
            </w:pPr>
            <w:r>
              <w:rPr>
                <w:rFonts w:hint="eastAsia"/>
              </w:rPr>
              <w:t>人员经费</w:t>
            </w:r>
          </w:p>
        </w:tc>
        <w:tc>
          <w:tcPr>
            <w:tcW w:w="2551" w:type="dxa"/>
            <w:vAlign w:val="center"/>
          </w:tcPr>
          <w:p w:rsidR="00A50B52" w:rsidRDefault="00A50B52">
            <w:pPr>
              <w:pStyle w:val="1"/>
            </w:pPr>
            <w:r>
              <w:rPr>
                <w:rFonts w:hint="eastAsia"/>
              </w:rPr>
              <w:t>公用经费</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594.13</w:t>
            </w:r>
          </w:p>
        </w:tc>
        <w:tc>
          <w:tcPr>
            <w:tcW w:w="2551" w:type="dxa"/>
            <w:vAlign w:val="center"/>
          </w:tcPr>
          <w:p w:rsidR="00A50B52" w:rsidRDefault="00A50B52">
            <w:pPr>
              <w:pStyle w:val="7"/>
            </w:pPr>
            <w:r>
              <w:t>68.16</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301</w:t>
            </w:r>
          </w:p>
        </w:tc>
        <w:tc>
          <w:tcPr>
            <w:tcW w:w="4535" w:type="dxa"/>
            <w:vAlign w:val="center"/>
          </w:tcPr>
          <w:p w:rsidR="00A50B52" w:rsidRDefault="00A50B52">
            <w:pPr>
              <w:pStyle w:val="2"/>
            </w:pPr>
            <w:r>
              <w:rPr>
                <w:rFonts w:hint="eastAsia"/>
              </w:rPr>
              <w:t>工资福利支出</w:t>
            </w:r>
          </w:p>
        </w:tc>
        <w:tc>
          <w:tcPr>
            <w:tcW w:w="2551" w:type="dxa"/>
            <w:vAlign w:val="center"/>
          </w:tcPr>
          <w:p w:rsidR="00A50B52" w:rsidRDefault="00A50B52">
            <w:pPr>
              <w:pStyle w:val="4"/>
            </w:pPr>
            <w:r>
              <w:t>573.09</w:t>
            </w:r>
          </w:p>
        </w:tc>
        <w:tc>
          <w:tcPr>
            <w:tcW w:w="2551" w:type="dxa"/>
            <w:vAlign w:val="center"/>
          </w:tcPr>
          <w:p w:rsidR="00A50B52" w:rsidRDefault="00A50B52">
            <w:pPr>
              <w:pStyle w:val="4"/>
            </w:pPr>
            <w:r>
              <w:t>573.09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30101</w:t>
            </w:r>
          </w:p>
        </w:tc>
        <w:tc>
          <w:tcPr>
            <w:tcW w:w="4535" w:type="dxa"/>
            <w:vAlign w:val="center"/>
          </w:tcPr>
          <w:p w:rsidR="00A50B52" w:rsidRDefault="00A50B52">
            <w:pPr>
              <w:pStyle w:val="2"/>
            </w:pPr>
            <w:r>
              <w:rPr>
                <w:rFonts w:hint="eastAsia"/>
              </w:rPr>
              <w:t>基本工资</w:t>
            </w:r>
          </w:p>
        </w:tc>
        <w:tc>
          <w:tcPr>
            <w:tcW w:w="2551" w:type="dxa"/>
            <w:vAlign w:val="center"/>
          </w:tcPr>
          <w:p w:rsidR="00A50B52" w:rsidRDefault="00A50B52">
            <w:pPr>
              <w:pStyle w:val="4"/>
            </w:pPr>
            <w:r>
              <w:t>219.52</w:t>
            </w:r>
          </w:p>
        </w:tc>
        <w:tc>
          <w:tcPr>
            <w:tcW w:w="2551" w:type="dxa"/>
            <w:vAlign w:val="center"/>
          </w:tcPr>
          <w:p w:rsidR="00A50B52" w:rsidRDefault="00A50B52">
            <w:pPr>
              <w:pStyle w:val="4"/>
            </w:pPr>
            <w:r>
              <w:t>219.52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30102</w:t>
            </w:r>
          </w:p>
        </w:tc>
        <w:tc>
          <w:tcPr>
            <w:tcW w:w="4535" w:type="dxa"/>
            <w:vAlign w:val="center"/>
          </w:tcPr>
          <w:p w:rsidR="00A50B52" w:rsidRDefault="00A50B52">
            <w:pPr>
              <w:pStyle w:val="2"/>
            </w:pPr>
            <w:r>
              <w:rPr>
                <w:rFonts w:hint="eastAsia"/>
              </w:rPr>
              <w:t>津贴补贴</w:t>
            </w:r>
          </w:p>
        </w:tc>
        <w:tc>
          <w:tcPr>
            <w:tcW w:w="2551" w:type="dxa"/>
            <w:vAlign w:val="center"/>
          </w:tcPr>
          <w:p w:rsidR="00A50B52" w:rsidRDefault="00A50B52">
            <w:pPr>
              <w:pStyle w:val="4"/>
            </w:pPr>
            <w:r>
              <w:t>101.74</w:t>
            </w:r>
          </w:p>
        </w:tc>
        <w:tc>
          <w:tcPr>
            <w:tcW w:w="2551" w:type="dxa"/>
            <w:vAlign w:val="center"/>
          </w:tcPr>
          <w:p w:rsidR="00A50B52" w:rsidRDefault="00A50B52">
            <w:pPr>
              <w:pStyle w:val="4"/>
            </w:pPr>
            <w:r>
              <w:t>101.74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30103</w:t>
            </w:r>
          </w:p>
        </w:tc>
        <w:tc>
          <w:tcPr>
            <w:tcW w:w="4535" w:type="dxa"/>
            <w:vAlign w:val="center"/>
          </w:tcPr>
          <w:p w:rsidR="00A50B52" w:rsidRDefault="00A50B52">
            <w:pPr>
              <w:pStyle w:val="2"/>
            </w:pPr>
            <w:r>
              <w:rPr>
                <w:rFonts w:hint="eastAsia"/>
              </w:rPr>
              <w:t>奖金</w:t>
            </w:r>
          </w:p>
        </w:tc>
        <w:tc>
          <w:tcPr>
            <w:tcW w:w="2551" w:type="dxa"/>
            <w:vAlign w:val="center"/>
          </w:tcPr>
          <w:p w:rsidR="00A50B52" w:rsidRDefault="00A50B52">
            <w:pPr>
              <w:pStyle w:val="4"/>
            </w:pPr>
            <w:r>
              <w:t>22.41</w:t>
            </w:r>
          </w:p>
        </w:tc>
        <w:tc>
          <w:tcPr>
            <w:tcW w:w="2551" w:type="dxa"/>
            <w:vAlign w:val="center"/>
          </w:tcPr>
          <w:p w:rsidR="00A50B52" w:rsidRDefault="00A50B52">
            <w:pPr>
              <w:pStyle w:val="4"/>
            </w:pPr>
            <w:r>
              <w:t>22.41</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30107</w:t>
            </w:r>
          </w:p>
        </w:tc>
        <w:tc>
          <w:tcPr>
            <w:tcW w:w="4535" w:type="dxa"/>
            <w:vAlign w:val="center"/>
          </w:tcPr>
          <w:p w:rsidR="00A50B52" w:rsidRDefault="00A50B52">
            <w:pPr>
              <w:pStyle w:val="2"/>
            </w:pPr>
            <w:r>
              <w:rPr>
                <w:rFonts w:hint="eastAsia"/>
              </w:rPr>
              <w:t>绩效工资</w:t>
            </w:r>
          </w:p>
        </w:tc>
        <w:tc>
          <w:tcPr>
            <w:tcW w:w="2551" w:type="dxa"/>
            <w:vAlign w:val="center"/>
          </w:tcPr>
          <w:p w:rsidR="00A50B52" w:rsidRDefault="00A50B52">
            <w:pPr>
              <w:pStyle w:val="4"/>
            </w:pPr>
            <w:r>
              <w:t>88.02</w:t>
            </w:r>
          </w:p>
        </w:tc>
        <w:tc>
          <w:tcPr>
            <w:tcW w:w="2551" w:type="dxa"/>
            <w:vAlign w:val="center"/>
          </w:tcPr>
          <w:p w:rsidR="00A50B52" w:rsidRDefault="00A50B52">
            <w:pPr>
              <w:pStyle w:val="4"/>
            </w:pPr>
            <w:r>
              <w:t>88.02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30108</w:t>
            </w:r>
          </w:p>
        </w:tc>
        <w:tc>
          <w:tcPr>
            <w:tcW w:w="4535" w:type="dxa"/>
            <w:vAlign w:val="center"/>
          </w:tcPr>
          <w:p w:rsidR="00A50B52" w:rsidRDefault="00A50B52">
            <w:pPr>
              <w:pStyle w:val="2"/>
            </w:pPr>
            <w:r>
              <w:rPr>
                <w:rFonts w:hint="eastAsia"/>
              </w:rPr>
              <w:t>机关事业单位基本养老保险缴费</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30109</w:t>
            </w:r>
          </w:p>
        </w:tc>
        <w:tc>
          <w:tcPr>
            <w:tcW w:w="4535" w:type="dxa"/>
            <w:vAlign w:val="center"/>
          </w:tcPr>
          <w:p w:rsidR="00A50B52" w:rsidRDefault="00A50B52">
            <w:pPr>
              <w:pStyle w:val="2"/>
            </w:pPr>
            <w:r>
              <w:rPr>
                <w:rFonts w:hint="eastAsia"/>
              </w:rPr>
              <w:t>职业年金缴费</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30110</w:t>
            </w:r>
          </w:p>
        </w:tc>
        <w:tc>
          <w:tcPr>
            <w:tcW w:w="4535" w:type="dxa"/>
            <w:vAlign w:val="center"/>
          </w:tcPr>
          <w:p w:rsidR="00A50B52" w:rsidRDefault="00A50B52">
            <w:pPr>
              <w:pStyle w:val="2"/>
            </w:pPr>
            <w:r>
              <w:rPr>
                <w:rFonts w:hint="eastAsia"/>
              </w:rPr>
              <w:t>职工基本医疗保险缴费</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30112</w:t>
            </w:r>
          </w:p>
        </w:tc>
        <w:tc>
          <w:tcPr>
            <w:tcW w:w="4535" w:type="dxa"/>
            <w:vAlign w:val="center"/>
          </w:tcPr>
          <w:p w:rsidR="00A50B52" w:rsidRDefault="00A50B52">
            <w:pPr>
              <w:pStyle w:val="2"/>
            </w:pPr>
            <w:r>
              <w:rPr>
                <w:rFonts w:hint="eastAsia"/>
              </w:rPr>
              <w:t>其他社会保障缴费</w:t>
            </w:r>
          </w:p>
        </w:tc>
        <w:tc>
          <w:tcPr>
            <w:tcW w:w="2551" w:type="dxa"/>
            <w:vAlign w:val="center"/>
          </w:tcPr>
          <w:p w:rsidR="00A50B52" w:rsidRDefault="00A50B52">
            <w:pPr>
              <w:pStyle w:val="4"/>
            </w:pPr>
            <w:r>
              <w:t>2.06</w:t>
            </w:r>
          </w:p>
        </w:tc>
        <w:tc>
          <w:tcPr>
            <w:tcW w:w="2551" w:type="dxa"/>
            <w:vAlign w:val="center"/>
          </w:tcPr>
          <w:p w:rsidR="00A50B52" w:rsidRDefault="00A50B52">
            <w:pPr>
              <w:pStyle w:val="4"/>
            </w:pPr>
            <w:r>
              <w:t>2.06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30113</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30199</w:t>
            </w:r>
          </w:p>
        </w:tc>
        <w:tc>
          <w:tcPr>
            <w:tcW w:w="4535" w:type="dxa"/>
            <w:vAlign w:val="center"/>
          </w:tcPr>
          <w:p w:rsidR="00A50B52" w:rsidRDefault="00A50B52">
            <w:pPr>
              <w:pStyle w:val="2"/>
            </w:pPr>
            <w:r>
              <w:rPr>
                <w:rFonts w:hint="eastAsia"/>
              </w:rPr>
              <w:t>其他工资福利支出</w:t>
            </w:r>
          </w:p>
        </w:tc>
        <w:tc>
          <w:tcPr>
            <w:tcW w:w="2551" w:type="dxa"/>
            <w:vAlign w:val="center"/>
          </w:tcPr>
          <w:p w:rsidR="00A50B52" w:rsidRDefault="00A50B52">
            <w:pPr>
              <w:pStyle w:val="4"/>
            </w:pPr>
            <w:r>
              <w:t>0.50</w:t>
            </w:r>
          </w:p>
        </w:tc>
        <w:tc>
          <w:tcPr>
            <w:tcW w:w="2551" w:type="dxa"/>
            <w:vAlign w:val="center"/>
          </w:tcPr>
          <w:p w:rsidR="00A50B52" w:rsidRDefault="00A50B52">
            <w:pPr>
              <w:pStyle w:val="4"/>
            </w:pPr>
            <w:r>
              <w:t>0.50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302</w:t>
            </w:r>
          </w:p>
        </w:tc>
        <w:tc>
          <w:tcPr>
            <w:tcW w:w="4535" w:type="dxa"/>
            <w:vAlign w:val="center"/>
          </w:tcPr>
          <w:p w:rsidR="00A50B52" w:rsidRDefault="00A50B52">
            <w:pPr>
              <w:pStyle w:val="2"/>
            </w:pPr>
            <w:r>
              <w:rPr>
                <w:rFonts w:hint="eastAsia"/>
              </w:rPr>
              <w:t>商品和服务支出</w:t>
            </w:r>
          </w:p>
        </w:tc>
        <w:tc>
          <w:tcPr>
            <w:tcW w:w="2551" w:type="dxa"/>
            <w:vAlign w:val="center"/>
          </w:tcPr>
          <w:p w:rsidR="00A50B52" w:rsidRDefault="00A50B52">
            <w:pPr>
              <w:pStyle w:val="4"/>
            </w:pPr>
            <w:r>
              <w:t>68.16</w:t>
            </w:r>
          </w:p>
        </w:tc>
        <w:tc>
          <w:tcPr>
            <w:tcW w:w="2551" w:type="dxa"/>
            <w:vAlign w:val="center"/>
          </w:tcPr>
          <w:p w:rsidR="00A50B52" w:rsidRDefault="00A50B52">
            <w:pPr>
              <w:pStyle w:val="4"/>
            </w:pPr>
          </w:p>
        </w:tc>
        <w:tc>
          <w:tcPr>
            <w:tcW w:w="2551" w:type="dxa"/>
            <w:vAlign w:val="center"/>
          </w:tcPr>
          <w:p w:rsidR="00A50B52" w:rsidRDefault="00A50B52">
            <w:pPr>
              <w:pStyle w:val="4"/>
            </w:pPr>
            <w:r>
              <w:t>68.16</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30201</w:t>
            </w:r>
          </w:p>
        </w:tc>
        <w:tc>
          <w:tcPr>
            <w:tcW w:w="4535" w:type="dxa"/>
            <w:vAlign w:val="center"/>
          </w:tcPr>
          <w:p w:rsidR="00A50B52" w:rsidRDefault="00A50B52">
            <w:pPr>
              <w:pStyle w:val="2"/>
            </w:pPr>
            <w:r>
              <w:rPr>
                <w:rFonts w:hint="eastAsia"/>
              </w:rPr>
              <w:t>办公费</w:t>
            </w:r>
          </w:p>
        </w:tc>
        <w:tc>
          <w:tcPr>
            <w:tcW w:w="2551" w:type="dxa"/>
            <w:vAlign w:val="center"/>
          </w:tcPr>
          <w:p w:rsidR="00A50B52" w:rsidRDefault="00A50B52">
            <w:pPr>
              <w:pStyle w:val="4"/>
            </w:pPr>
            <w:r>
              <w:t>25.00</w:t>
            </w:r>
          </w:p>
        </w:tc>
        <w:tc>
          <w:tcPr>
            <w:tcW w:w="2551" w:type="dxa"/>
            <w:vAlign w:val="center"/>
          </w:tcPr>
          <w:p w:rsidR="00A50B52" w:rsidRDefault="00A50B52">
            <w:pPr>
              <w:pStyle w:val="4"/>
            </w:pPr>
          </w:p>
        </w:tc>
        <w:tc>
          <w:tcPr>
            <w:tcW w:w="2551" w:type="dxa"/>
            <w:vAlign w:val="center"/>
          </w:tcPr>
          <w:p w:rsidR="00A50B52" w:rsidRDefault="00A50B52">
            <w:pPr>
              <w:pStyle w:val="4"/>
            </w:pPr>
            <w:r>
              <w:t>25.00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30206</w:t>
            </w:r>
          </w:p>
        </w:tc>
        <w:tc>
          <w:tcPr>
            <w:tcW w:w="4535" w:type="dxa"/>
            <w:vAlign w:val="center"/>
          </w:tcPr>
          <w:p w:rsidR="00A50B52" w:rsidRDefault="00A50B52">
            <w:pPr>
              <w:pStyle w:val="2"/>
            </w:pPr>
            <w:r>
              <w:rPr>
                <w:rFonts w:hint="eastAsia"/>
              </w:rPr>
              <w:t>电费</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30207</w:t>
            </w:r>
          </w:p>
        </w:tc>
        <w:tc>
          <w:tcPr>
            <w:tcW w:w="4535" w:type="dxa"/>
            <w:vAlign w:val="center"/>
          </w:tcPr>
          <w:p w:rsidR="00A50B52" w:rsidRDefault="00A50B52">
            <w:pPr>
              <w:pStyle w:val="2"/>
            </w:pPr>
            <w:r>
              <w:rPr>
                <w:rFonts w:hint="eastAsia"/>
              </w:rPr>
              <w:t>邮电费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30211</w:t>
            </w:r>
          </w:p>
        </w:tc>
        <w:tc>
          <w:tcPr>
            <w:tcW w:w="4535" w:type="dxa"/>
            <w:vAlign w:val="center"/>
          </w:tcPr>
          <w:p w:rsidR="00A50B52" w:rsidRDefault="00A50B52">
            <w:pPr>
              <w:pStyle w:val="2"/>
            </w:pPr>
            <w:r>
              <w:rPr>
                <w:rFonts w:hint="eastAsia"/>
              </w:rPr>
              <w:t>差旅费</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30213</w:t>
            </w:r>
          </w:p>
        </w:tc>
        <w:tc>
          <w:tcPr>
            <w:tcW w:w="4535" w:type="dxa"/>
            <w:vAlign w:val="center"/>
          </w:tcPr>
          <w:p w:rsidR="00A50B52" w:rsidRDefault="00A50B52">
            <w:pPr>
              <w:pStyle w:val="2"/>
            </w:pPr>
            <w:r>
              <w:rPr>
                <w:rFonts w:hint="eastAsia"/>
              </w:rPr>
              <w:t>维修</w:t>
            </w:r>
            <w:r>
              <w:t>(</w:t>
            </w:r>
            <w:r>
              <w:rPr>
                <w:rFonts w:hint="eastAsia"/>
              </w:rPr>
              <w:t>护</w:t>
            </w:r>
            <w:r>
              <w:t>)</w:t>
            </w:r>
            <w:r>
              <w:rPr>
                <w:rFonts w:hint="eastAsia"/>
              </w:rPr>
              <w:t>费</w:t>
            </w:r>
          </w:p>
        </w:tc>
        <w:tc>
          <w:tcPr>
            <w:tcW w:w="2551" w:type="dxa"/>
            <w:vAlign w:val="center"/>
          </w:tcPr>
          <w:p w:rsidR="00A50B52" w:rsidRDefault="00A50B52">
            <w:pPr>
              <w:pStyle w:val="4"/>
            </w:pPr>
            <w:r>
              <w:t>9.80</w:t>
            </w:r>
          </w:p>
        </w:tc>
        <w:tc>
          <w:tcPr>
            <w:tcW w:w="2551" w:type="dxa"/>
            <w:vAlign w:val="center"/>
          </w:tcPr>
          <w:p w:rsidR="00A50B52" w:rsidRDefault="00A50B52">
            <w:pPr>
              <w:pStyle w:val="4"/>
            </w:pPr>
          </w:p>
        </w:tc>
        <w:tc>
          <w:tcPr>
            <w:tcW w:w="2551" w:type="dxa"/>
            <w:vAlign w:val="center"/>
          </w:tcPr>
          <w:p w:rsidR="00A50B52" w:rsidRDefault="00A50B52">
            <w:pPr>
              <w:pStyle w:val="4"/>
            </w:pPr>
            <w:r>
              <w:t>9.80</w:t>
            </w: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30217</w:t>
            </w:r>
          </w:p>
        </w:tc>
        <w:tc>
          <w:tcPr>
            <w:tcW w:w="4535" w:type="dxa"/>
            <w:vAlign w:val="center"/>
          </w:tcPr>
          <w:p w:rsidR="00A50B52" w:rsidRDefault="00A50B52">
            <w:pPr>
              <w:pStyle w:val="2"/>
            </w:pPr>
            <w:r>
              <w:rPr>
                <w:rFonts w:hint="eastAsia"/>
              </w:rPr>
              <w:t>公务接待费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20</w:t>
            </w:r>
          </w:p>
        </w:tc>
        <w:tc>
          <w:tcPr>
            <w:tcW w:w="1191" w:type="dxa"/>
            <w:vAlign w:val="center"/>
          </w:tcPr>
          <w:p w:rsidR="00A50B52" w:rsidRDefault="00A50B52">
            <w:pPr>
              <w:pStyle w:val="2"/>
            </w:pPr>
            <w:r>
              <w:t>30226</w:t>
            </w:r>
          </w:p>
        </w:tc>
        <w:tc>
          <w:tcPr>
            <w:tcW w:w="4535" w:type="dxa"/>
            <w:vAlign w:val="center"/>
          </w:tcPr>
          <w:p w:rsidR="00A50B52" w:rsidRDefault="00A50B52">
            <w:pPr>
              <w:pStyle w:val="2"/>
            </w:pPr>
            <w:r>
              <w:rPr>
                <w:rFonts w:hint="eastAsia"/>
              </w:rPr>
              <w:t>劳务费</w:t>
            </w:r>
          </w:p>
        </w:tc>
        <w:tc>
          <w:tcPr>
            <w:tcW w:w="2551" w:type="dxa"/>
            <w:vAlign w:val="center"/>
          </w:tcPr>
          <w:p w:rsidR="00A50B52" w:rsidRDefault="00A50B52">
            <w:pPr>
              <w:pStyle w:val="4"/>
            </w:pPr>
            <w:r>
              <w:t>5.00</w:t>
            </w:r>
          </w:p>
        </w:tc>
        <w:tc>
          <w:tcPr>
            <w:tcW w:w="2551" w:type="dxa"/>
            <w:vAlign w:val="center"/>
          </w:tcPr>
          <w:p w:rsidR="00A50B52" w:rsidRDefault="00A50B52">
            <w:pPr>
              <w:pStyle w:val="4"/>
            </w:pPr>
          </w:p>
        </w:tc>
        <w:tc>
          <w:tcPr>
            <w:tcW w:w="2551" w:type="dxa"/>
            <w:vAlign w:val="center"/>
          </w:tcPr>
          <w:p w:rsidR="00A50B52" w:rsidRDefault="00A50B52">
            <w:pPr>
              <w:pStyle w:val="4"/>
            </w:pPr>
            <w:r>
              <w:t>5.00</w:t>
            </w: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30227</w:t>
            </w:r>
          </w:p>
        </w:tc>
        <w:tc>
          <w:tcPr>
            <w:tcW w:w="4535" w:type="dxa"/>
            <w:vAlign w:val="center"/>
          </w:tcPr>
          <w:p w:rsidR="00A50B52" w:rsidRDefault="00A50B52">
            <w:pPr>
              <w:pStyle w:val="2"/>
            </w:pPr>
            <w:r>
              <w:rPr>
                <w:rFonts w:hint="eastAsia"/>
              </w:rPr>
              <w:t>委托业务费</w:t>
            </w:r>
          </w:p>
        </w:tc>
        <w:tc>
          <w:tcPr>
            <w:tcW w:w="2551" w:type="dxa"/>
            <w:vAlign w:val="center"/>
          </w:tcPr>
          <w:p w:rsidR="00A50B52" w:rsidRDefault="00A50B52">
            <w:pPr>
              <w:pStyle w:val="4"/>
            </w:pPr>
            <w:r>
              <w:t>0.96</w:t>
            </w:r>
          </w:p>
        </w:tc>
        <w:tc>
          <w:tcPr>
            <w:tcW w:w="2551" w:type="dxa"/>
            <w:vAlign w:val="center"/>
          </w:tcPr>
          <w:p w:rsidR="00A50B52" w:rsidRDefault="00A50B52">
            <w:pPr>
              <w:pStyle w:val="4"/>
            </w:pPr>
          </w:p>
        </w:tc>
        <w:tc>
          <w:tcPr>
            <w:tcW w:w="2551" w:type="dxa"/>
            <w:vAlign w:val="center"/>
          </w:tcPr>
          <w:p w:rsidR="00A50B52" w:rsidRDefault="00A50B52">
            <w:pPr>
              <w:pStyle w:val="4"/>
            </w:pPr>
            <w:r>
              <w:t>0.96</w:t>
            </w: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30231</w:t>
            </w:r>
          </w:p>
        </w:tc>
        <w:tc>
          <w:tcPr>
            <w:tcW w:w="4535" w:type="dxa"/>
            <w:vAlign w:val="center"/>
          </w:tcPr>
          <w:p w:rsidR="00A50B52" w:rsidRDefault="00A50B52">
            <w:pPr>
              <w:pStyle w:val="2"/>
            </w:pPr>
            <w:r>
              <w:rPr>
                <w:rFonts w:hint="eastAsia"/>
              </w:rPr>
              <w:t>公务用车运行维护费</w:t>
            </w:r>
          </w:p>
        </w:tc>
        <w:tc>
          <w:tcPr>
            <w:tcW w:w="2551" w:type="dxa"/>
            <w:vAlign w:val="center"/>
          </w:tcPr>
          <w:p w:rsidR="00A50B52" w:rsidRDefault="00A50B52">
            <w:pPr>
              <w:pStyle w:val="4"/>
            </w:pPr>
            <w:r>
              <w:t>1.60</w:t>
            </w:r>
          </w:p>
        </w:tc>
        <w:tc>
          <w:tcPr>
            <w:tcW w:w="2551" w:type="dxa"/>
            <w:vAlign w:val="center"/>
          </w:tcPr>
          <w:p w:rsidR="00A50B52" w:rsidRDefault="00A50B52">
            <w:pPr>
              <w:pStyle w:val="4"/>
            </w:pPr>
          </w:p>
        </w:tc>
        <w:tc>
          <w:tcPr>
            <w:tcW w:w="2551" w:type="dxa"/>
            <w:vAlign w:val="center"/>
          </w:tcPr>
          <w:p w:rsidR="00A50B52" w:rsidRDefault="00A50B52">
            <w:pPr>
              <w:pStyle w:val="4"/>
            </w:pPr>
            <w:r>
              <w:t>1.60</w:t>
            </w: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30239</w:t>
            </w:r>
          </w:p>
        </w:tc>
        <w:tc>
          <w:tcPr>
            <w:tcW w:w="4535" w:type="dxa"/>
            <w:vAlign w:val="center"/>
          </w:tcPr>
          <w:p w:rsidR="00A50B52" w:rsidRDefault="00A50B52">
            <w:pPr>
              <w:pStyle w:val="2"/>
            </w:pPr>
            <w:r>
              <w:rPr>
                <w:rFonts w:hint="eastAsia"/>
              </w:rPr>
              <w:t>其他交通费用</w:t>
            </w:r>
          </w:p>
        </w:tc>
        <w:tc>
          <w:tcPr>
            <w:tcW w:w="2551" w:type="dxa"/>
            <w:vAlign w:val="center"/>
          </w:tcPr>
          <w:p w:rsidR="00A50B52" w:rsidRDefault="00A50B52">
            <w:pPr>
              <w:pStyle w:val="4"/>
            </w:pPr>
            <w:r>
              <w:t>16.80</w:t>
            </w:r>
          </w:p>
        </w:tc>
        <w:tc>
          <w:tcPr>
            <w:tcW w:w="2551" w:type="dxa"/>
            <w:vAlign w:val="center"/>
          </w:tcPr>
          <w:p w:rsidR="00A50B52" w:rsidRDefault="00A50B52">
            <w:pPr>
              <w:pStyle w:val="4"/>
            </w:pPr>
          </w:p>
        </w:tc>
        <w:tc>
          <w:tcPr>
            <w:tcW w:w="2551" w:type="dxa"/>
            <w:vAlign w:val="center"/>
          </w:tcPr>
          <w:p w:rsidR="00A50B52" w:rsidRDefault="00A50B52">
            <w:pPr>
              <w:pStyle w:val="4"/>
            </w:pPr>
            <w:r>
              <w:t>16.80</w:t>
            </w: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303</w:t>
            </w:r>
          </w:p>
        </w:tc>
        <w:tc>
          <w:tcPr>
            <w:tcW w:w="4535" w:type="dxa"/>
            <w:vAlign w:val="center"/>
          </w:tcPr>
          <w:p w:rsidR="00A50B52" w:rsidRDefault="00A50B52">
            <w:pPr>
              <w:pStyle w:val="2"/>
            </w:pPr>
            <w:r>
              <w:rPr>
                <w:rFonts w:hint="eastAsia"/>
              </w:rPr>
              <w:t>对个人和家庭的补助</w:t>
            </w:r>
          </w:p>
        </w:tc>
        <w:tc>
          <w:tcPr>
            <w:tcW w:w="2551" w:type="dxa"/>
            <w:vAlign w:val="center"/>
          </w:tcPr>
          <w:p w:rsidR="00A50B52" w:rsidRDefault="00A50B52">
            <w:pPr>
              <w:pStyle w:val="4"/>
            </w:pPr>
            <w:r>
              <w:t>21.04</w:t>
            </w:r>
          </w:p>
        </w:tc>
        <w:tc>
          <w:tcPr>
            <w:tcW w:w="2551" w:type="dxa"/>
            <w:vAlign w:val="center"/>
          </w:tcPr>
          <w:p w:rsidR="00A50B52" w:rsidRDefault="00A50B52">
            <w:pPr>
              <w:pStyle w:val="4"/>
            </w:pPr>
            <w:r>
              <w:t>21.04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30302</w:t>
            </w:r>
          </w:p>
        </w:tc>
        <w:tc>
          <w:tcPr>
            <w:tcW w:w="4535" w:type="dxa"/>
            <w:vAlign w:val="center"/>
          </w:tcPr>
          <w:p w:rsidR="00A50B52" w:rsidRDefault="00A50B52">
            <w:pPr>
              <w:pStyle w:val="2"/>
            </w:pPr>
            <w:r>
              <w:rPr>
                <w:rFonts w:hint="eastAsia"/>
              </w:rPr>
              <w:t>退休费</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30305</w:t>
            </w:r>
          </w:p>
        </w:tc>
        <w:tc>
          <w:tcPr>
            <w:tcW w:w="4535" w:type="dxa"/>
            <w:vAlign w:val="center"/>
          </w:tcPr>
          <w:p w:rsidR="00A50B52" w:rsidRDefault="00A50B52">
            <w:pPr>
              <w:pStyle w:val="2"/>
            </w:pPr>
            <w:r>
              <w:rPr>
                <w:rFonts w:hint="eastAsia"/>
              </w:rPr>
              <w:t>生活补助</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A50B52" w:rsidRDefault="00A50B52">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A50B52" w:rsidRDefault="00A50B52">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A50B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38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3798" w:type="dxa"/>
            <w:vMerge w:val="restart"/>
            <w:vAlign w:val="center"/>
          </w:tcPr>
          <w:p w:rsidR="00A50B52" w:rsidRDefault="00A50B52">
            <w:pPr>
              <w:pStyle w:val="1"/>
            </w:pPr>
            <w:r>
              <w:rPr>
                <w:rFonts w:hint="eastAsia"/>
              </w:rPr>
              <w:t>项</w:t>
            </w:r>
            <w:r>
              <w:t xml:space="preserve">  </w:t>
            </w:r>
            <w:r>
              <w:rPr>
                <w:rFonts w:hint="eastAsia"/>
              </w:rPr>
              <w:t>目</w:t>
            </w:r>
          </w:p>
        </w:tc>
        <w:tc>
          <w:tcPr>
            <w:tcW w:w="9524" w:type="dxa"/>
            <w:gridSpan w:val="4"/>
            <w:vAlign w:val="center"/>
          </w:tcPr>
          <w:p w:rsidR="00A50B52" w:rsidRDefault="00A50B5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A50B52">
        <w:trPr>
          <w:trHeight w:val="567"/>
          <w:tblHeader/>
          <w:jc w:val="center"/>
        </w:trPr>
        <w:tc>
          <w:tcPr>
            <w:tcW w:w="850" w:type="dxa"/>
            <w:vMerge/>
          </w:tcPr>
          <w:p w:rsidR="00A50B52" w:rsidRDefault="00A50B52"/>
        </w:tc>
        <w:tc>
          <w:tcPr>
            <w:tcW w:w="3798" w:type="dxa"/>
            <w:vMerge/>
          </w:tcPr>
          <w:p w:rsidR="00A50B52" w:rsidRDefault="00A50B52"/>
        </w:tc>
        <w:tc>
          <w:tcPr>
            <w:tcW w:w="2381" w:type="dxa"/>
            <w:vAlign w:val="center"/>
          </w:tcPr>
          <w:p w:rsidR="00A50B52" w:rsidRDefault="00A50B52">
            <w:pPr>
              <w:pStyle w:val="1"/>
            </w:pPr>
            <w:r>
              <w:rPr>
                <w:rFonts w:hint="eastAsia"/>
              </w:rPr>
              <w:t>合计</w:t>
            </w:r>
          </w:p>
        </w:tc>
        <w:tc>
          <w:tcPr>
            <w:tcW w:w="2381" w:type="dxa"/>
            <w:vAlign w:val="center"/>
          </w:tcPr>
          <w:p w:rsidR="00A50B52" w:rsidRDefault="00A50B52">
            <w:pPr>
              <w:pStyle w:val="1"/>
            </w:pPr>
            <w:r>
              <w:rPr>
                <w:rFonts w:hint="eastAsia"/>
              </w:rPr>
              <w:t>一般公共预算</w:t>
            </w:r>
            <w:r>
              <w:t xml:space="preserve">              </w:t>
            </w:r>
            <w:r>
              <w:rPr>
                <w:rFonts w:hint="eastAsia"/>
              </w:rPr>
              <w:t>财政拨款</w:t>
            </w:r>
          </w:p>
        </w:tc>
        <w:tc>
          <w:tcPr>
            <w:tcW w:w="2381" w:type="dxa"/>
            <w:vAlign w:val="center"/>
          </w:tcPr>
          <w:p w:rsidR="00A50B52" w:rsidRDefault="00A50B52">
            <w:pPr>
              <w:pStyle w:val="1"/>
            </w:pPr>
            <w:r>
              <w:rPr>
                <w:rFonts w:hint="eastAsia"/>
              </w:rPr>
              <w:t>政府性基金</w:t>
            </w:r>
            <w:r>
              <w:t xml:space="preserve">                  </w:t>
            </w:r>
            <w:r>
              <w:rPr>
                <w:rFonts w:hint="eastAsia"/>
              </w:rPr>
              <w:t>预算拨款</w:t>
            </w:r>
          </w:p>
        </w:tc>
        <w:tc>
          <w:tcPr>
            <w:tcW w:w="2381" w:type="dxa"/>
            <w:vAlign w:val="center"/>
          </w:tcPr>
          <w:p w:rsidR="00A50B52" w:rsidRDefault="00A50B52">
            <w:pPr>
              <w:pStyle w:val="1"/>
            </w:pPr>
            <w:r>
              <w:rPr>
                <w:rFonts w:hint="eastAsia"/>
              </w:rPr>
              <w:t>国有资本经营</w:t>
            </w:r>
            <w:r>
              <w:t xml:space="preserve">              </w:t>
            </w:r>
            <w:r>
              <w:rPr>
                <w:rFonts w:hint="eastAsia"/>
              </w:rPr>
              <w:t>预算财政拨款</w:t>
            </w:r>
          </w:p>
        </w:tc>
      </w:tr>
      <w:tr w:rsidR="00A50B52">
        <w:trPr>
          <w:trHeight w:val="567"/>
          <w:tblHeader/>
          <w:jc w:val="center"/>
        </w:trPr>
        <w:tc>
          <w:tcPr>
            <w:tcW w:w="850" w:type="dxa"/>
            <w:vAlign w:val="center"/>
          </w:tcPr>
          <w:p w:rsidR="00A50B52" w:rsidRDefault="00A50B52">
            <w:pPr>
              <w:pStyle w:val="1"/>
            </w:pPr>
            <w:r>
              <w:rPr>
                <w:rFonts w:hint="eastAsia"/>
              </w:rPr>
              <w:t>栏次</w:t>
            </w:r>
          </w:p>
        </w:tc>
        <w:tc>
          <w:tcPr>
            <w:tcW w:w="3798" w:type="dxa"/>
            <w:vAlign w:val="center"/>
          </w:tcPr>
          <w:p w:rsidR="00A50B52" w:rsidRDefault="00A50B52">
            <w:pPr>
              <w:pStyle w:val="1"/>
            </w:pPr>
            <w:r>
              <w:t>1</w:t>
            </w:r>
          </w:p>
        </w:tc>
        <w:tc>
          <w:tcPr>
            <w:tcW w:w="2381" w:type="dxa"/>
            <w:vAlign w:val="center"/>
          </w:tcPr>
          <w:p w:rsidR="00A50B52" w:rsidRDefault="00A50B52">
            <w:pPr>
              <w:pStyle w:val="1"/>
            </w:pPr>
            <w:r>
              <w:t>2</w:t>
            </w:r>
          </w:p>
        </w:tc>
        <w:tc>
          <w:tcPr>
            <w:tcW w:w="2381" w:type="dxa"/>
            <w:vAlign w:val="center"/>
          </w:tcPr>
          <w:p w:rsidR="00A50B52" w:rsidRDefault="00A50B52">
            <w:pPr>
              <w:pStyle w:val="1"/>
            </w:pPr>
            <w:r>
              <w:t>3</w:t>
            </w:r>
          </w:p>
        </w:tc>
        <w:tc>
          <w:tcPr>
            <w:tcW w:w="2381" w:type="dxa"/>
            <w:vAlign w:val="center"/>
          </w:tcPr>
          <w:p w:rsidR="00A50B52" w:rsidRDefault="00A50B52">
            <w:pPr>
              <w:pStyle w:val="1"/>
            </w:pPr>
            <w:r>
              <w:t>4</w:t>
            </w:r>
          </w:p>
        </w:tc>
        <w:tc>
          <w:tcPr>
            <w:tcW w:w="2381" w:type="dxa"/>
            <w:vAlign w:val="center"/>
          </w:tcPr>
          <w:p w:rsidR="00A50B52" w:rsidRDefault="00A50B52">
            <w:pPr>
              <w:pStyle w:val="1"/>
            </w:pPr>
            <w:r>
              <w:t>5</w:t>
            </w:r>
          </w:p>
        </w:tc>
      </w:tr>
      <w:tr w:rsidR="00A50B52">
        <w:trPr>
          <w:trHeight w:val="567"/>
          <w:jc w:val="center"/>
        </w:trPr>
        <w:tc>
          <w:tcPr>
            <w:tcW w:w="850" w:type="dxa"/>
            <w:vAlign w:val="center"/>
          </w:tcPr>
          <w:p w:rsidR="00A50B52" w:rsidRDefault="00A50B52">
            <w:pPr>
              <w:pStyle w:val="3"/>
            </w:pPr>
          </w:p>
        </w:tc>
        <w:tc>
          <w:tcPr>
            <w:tcW w:w="3798" w:type="dxa"/>
            <w:vAlign w:val="center"/>
          </w:tcPr>
          <w:p w:rsidR="00A50B52" w:rsidRDefault="00A50B52">
            <w:pPr>
              <w:pStyle w:val="2"/>
            </w:pPr>
          </w:p>
        </w:tc>
        <w:tc>
          <w:tcPr>
            <w:tcW w:w="2381" w:type="dxa"/>
            <w:vAlign w:val="center"/>
          </w:tcPr>
          <w:p w:rsidR="00A50B52" w:rsidRDefault="00A50B52">
            <w:pPr>
              <w:pStyle w:val="4"/>
            </w:pPr>
          </w:p>
        </w:tc>
        <w:tc>
          <w:tcPr>
            <w:tcW w:w="2381" w:type="dxa"/>
            <w:vAlign w:val="center"/>
          </w:tcPr>
          <w:p w:rsidR="00A50B52" w:rsidRDefault="00A50B52">
            <w:pPr>
              <w:pStyle w:val="4"/>
            </w:pPr>
          </w:p>
        </w:tc>
        <w:tc>
          <w:tcPr>
            <w:tcW w:w="2381" w:type="dxa"/>
            <w:vAlign w:val="center"/>
          </w:tcPr>
          <w:p w:rsidR="00A50B52" w:rsidRDefault="00A50B52">
            <w:pPr>
              <w:pStyle w:val="4"/>
            </w:pPr>
          </w:p>
        </w:tc>
        <w:tc>
          <w:tcPr>
            <w:tcW w:w="2381" w:type="dxa"/>
            <w:vAlign w:val="center"/>
          </w:tcPr>
          <w:p w:rsidR="00A50B52" w:rsidRDefault="00A50B52">
            <w:pPr>
              <w:pStyle w:val="4"/>
            </w:pPr>
          </w:p>
        </w:tc>
      </w:tr>
    </w:tbl>
    <w:p w:rsidR="00A50B52" w:rsidRDefault="00A50B52">
      <w:pPr>
        <w:ind w:firstLine="420"/>
      </w:pPr>
      <w:r>
        <w:rPr>
          <w:rFonts w:ascii="方正书宋_GBK" w:eastAsia="方正书宋_GBK" w:hAnsi="方正书宋_GBK" w:cs="方正书宋_GBK" w:hint="eastAsia"/>
          <w:color w:val="000000"/>
          <w:sz w:val="21"/>
        </w:rPr>
        <w:t>注：无财政拨款“三公”经费支出预算，空表列示。</w:t>
      </w:r>
    </w:p>
    <w:p w:rsidR="00A50B52" w:rsidRDefault="00A50B52">
      <w:pPr>
        <w:jc w:val="center"/>
        <w:outlineLvl w:val="0"/>
        <w:sectPr w:rsidR="00A50B5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青龙满族自治县平方子乡人民政府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年部门预算信息公开情况说明</w:t>
      </w:r>
    </w:p>
    <w:p w:rsidR="00A50B52" w:rsidRDefault="00A50B52">
      <w:pPr>
        <w:jc w:val="center"/>
      </w:pPr>
      <w:r>
        <w:rPr>
          <w:rFonts w:ascii="方正小标宋_GBK" w:eastAsia="方正小标宋_GBK" w:hAnsi="方正小标宋_GBK" w:cs="方正小标宋_GBK" w:hint="eastAsia"/>
          <w:color w:val="000000"/>
          <w:sz w:val="44"/>
        </w:rPr>
        <w:t>青龙满族自治县平方子乡人民政府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年部门预算信息公开情况说明</w:t>
      </w:r>
    </w:p>
    <w:p w:rsidR="00A50B52" w:rsidRDefault="00A50B5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按照《中华人民共和国预算法》、《地方预决算公开操作规程》和《关于进一步推进预算公开工作的实施意见》规定，现将青龙满族自治县平方子乡人民政府</w:t>
      </w:r>
      <w:r>
        <w:rPr>
          <w:rFonts w:eastAsia="方正仿宋_GBK"/>
          <w:color w:val="000000"/>
          <w:sz w:val="28"/>
        </w:rPr>
        <w:t>2025</w:t>
      </w:r>
      <w:r>
        <w:rPr>
          <w:rFonts w:eastAsia="方正仿宋_GBK" w:hint="eastAsia"/>
          <w:color w:val="000000"/>
          <w:sz w:val="28"/>
        </w:rPr>
        <w:t>年部门预算公开如下：</w:t>
      </w:r>
    </w:p>
    <w:p w:rsidR="00A50B52" w:rsidRDefault="00A50B52">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A50B52" w:rsidRDefault="00A50B52">
      <w:pPr>
        <w:ind w:firstLine="640"/>
      </w:pPr>
      <w:r>
        <w:rPr>
          <w:rFonts w:ascii="方正楷体_GBK" w:eastAsia="方正楷体_GBK" w:hAnsi="方正楷体_GBK" w:cs="方正楷体_GBK" w:hint="eastAsia"/>
          <w:b/>
          <w:color w:val="000000"/>
          <w:sz w:val="32"/>
        </w:rPr>
        <w:t>部门职责：</w:t>
      </w:r>
    </w:p>
    <w:p w:rsidR="00A50B52" w:rsidRDefault="00A50B52">
      <w:pPr>
        <w:pStyle w:val="-"/>
      </w:pPr>
      <w:r>
        <w:rPr>
          <w:rFonts w:hint="eastAsia"/>
        </w:rPr>
        <w:t>涉密</w:t>
      </w:r>
    </w:p>
    <w:p w:rsidR="00A50B52" w:rsidRDefault="00A50B52">
      <w:pPr>
        <w:ind w:firstLine="640"/>
      </w:pPr>
      <w:r>
        <w:rPr>
          <w:rFonts w:ascii="方正楷体_GBK" w:eastAsia="方正楷体_GBK" w:hAnsi="方正楷体_GBK" w:cs="方正楷体_GBK" w:hint="eastAsia"/>
          <w:b/>
          <w:color w:val="000000"/>
          <w:sz w:val="32"/>
        </w:rPr>
        <w:t>机构设置：</w:t>
      </w:r>
    </w:p>
    <w:p w:rsidR="00A50B52" w:rsidRDefault="00A50B52">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A50B52">
        <w:trPr>
          <w:trHeight w:val="567"/>
          <w:tblHeader/>
          <w:jc w:val="center"/>
        </w:trPr>
        <w:tc>
          <w:tcPr>
            <w:tcW w:w="5669" w:type="dxa"/>
            <w:vAlign w:val="center"/>
          </w:tcPr>
          <w:p w:rsidR="00A50B52" w:rsidRDefault="00A50B52">
            <w:pPr>
              <w:pStyle w:val="1"/>
            </w:pPr>
            <w:r>
              <w:rPr>
                <w:rFonts w:hint="eastAsia"/>
              </w:rPr>
              <w:t>单位名称</w:t>
            </w:r>
          </w:p>
        </w:tc>
        <w:tc>
          <w:tcPr>
            <w:tcW w:w="1843" w:type="dxa"/>
            <w:vAlign w:val="center"/>
          </w:tcPr>
          <w:p w:rsidR="00A50B52" w:rsidRDefault="00A50B52">
            <w:pPr>
              <w:pStyle w:val="1"/>
            </w:pPr>
            <w:r>
              <w:rPr>
                <w:rFonts w:hint="eastAsia"/>
              </w:rPr>
              <w:t>单位性质</w:t>
            </w:r>
          </w:p>
        </w:tc>
        <w:tc>
          <w:tcPr>
            <w:tcW w:w="2126" w:type="dxa"/>
            <w:vAlign w:val="center"/>
          </w:tcPr>
          <w:p w:rsidR="00A50B52" w:rsidRDefault="00A50B52">
            <w:pPr>
              <w:pStyle w:val="1"/>
            </w:pPr>
            <w:r>
              <w:rPr>
                <w:rFonts w:hint="eastAsia"/>
              </w:rPr>
              <w:t>单位规格</w:t>
            </w:r>
          </w:p>
        </w:tc>
        <w:tc>
          <w:tcPr>
            <w:tcW w:w="3827" w:type="dxa"/>
            <w:vAlign w:val="center"/>
          </w:tcPr>
          <w:p w:rsidR="00A50B52" w:rsidRDefault="00A50B52">
            <w:pPr>
              <w:pStyle w:val="1"/>
            </w:pPr>
            <w:r>
              <w:rPr>
                <w:rFonts w:hint="eastAsia"/>
              </w:rPr>
              <w:t>经费保障形式</w:t>
            </w:r>
          </w:p>
        </w:tc>
      </w:tr>
      <w:tr w:rsidR="00A50B52">
        <w:trPr>
          <w:trHeight w:val="369"/>
          <w:jc w:val="center"/>
        </w:trPr>
        <w:tc>
          <w:tcPr>
            <w:tcW w:w="5669" w:type="dxa"/>
            <w:vAlign w:val="center"/>
          </w:tcPr>
          <w:p w:rsidR="00A50B52" w:rsidRDefault="00A50B52">
            <w:pPr>
              <w:pStyle w:val="2"/>
            </w:pPr>
            <w:r>
              <w:rPr>
                <w:rFonts w:hint="eastAsia"/>
              </w:rPr>
              <w:t>青龙满族自治县平方子乡人民政府本级</w:t>
            </w:r>
          </w:p>
        </w:tc>
        <w:tc>
          <w:tcPr>
            <w:tcW w:w="1843" w:type="dxa"/>
            <w:vAlign w:val="center"/>
          </w:tcPr>
          <w:p w:rsidR="00A50B52" w:rsidRDefault="00A50B52">
            <w:pPr>
              <w:pStyle w:val="3"/>
            </w:pPr>
            <w:r>
              <w:rPr>
                <w:rFonts w:hint="eastAsia"/>
              </w:rPr>
              <w:t>行政</w:t>
            </w:r>
          </w:p>
        </w:tc>
        <w:tc>
          <w:tcPr>
            <w:tcW w:w="2126" w:type="dxa"/>
            <w:vAlign w:val="center"/>
          </w:tcPr>
          <w:p w:rsidR="00A50B52" w:rsidRDefault="00A50B52">
            <w:pPr>
              <w:pStyle w:val="3"/>
            </w:pPr>
            <w:r>
              <w:rPr>
                <w:rFonts w:hint="eastAsia"/>
              </w:rPr>
              <w:t>正科级</w:t>
            </w:r>
          </w:p>
        </w:tc>
        <w:tc>
          <w:tcPr>
            <w:tcW w:w="3827" w:type="dxa"/>
            <w:vAlign w:val="center"/>
          </w:tcPr>
          <w:p w:rsidR="00A50B52" w:rsidRDefault="00A50B52">
            <w:pPr>
              <w:pStyle w:val="3"/>
            </w:pPr>
            <w:r>
              <w:rPr>
                <w:rFonts w:hint="eastAsia"/>
              </w:rPr>
              <w:t>财政拨款</w:t>
            </w:r>
          </w:p>
        </w:tc>
      </w:tr>
    </w:tbl>
    <w:p w:rsidR="00A50B52" w:rsidRDefault="00A50B52">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A50B52" w:rsidRDefault="00A50B52">
      <w:pPr>
        <w:pStyle w:val="-0"/>
      </w:pPr>
      <w:r>
        <w:rPr>
          <w:rFonts w:hint="eastAsia"/>
        </w:rPr>
        <w:t>按照预算管理有关规定，目前部门预算的编制实行综合预算管理，即全部收入和支出都反映在预算中。青龙满族自治县平方子乡人民政府机关及所属事业单位的收支包含在部门预算中。</w:t>
      </w:r>
    </w:p>
    <w:p w:rsidR="00A50B52" w:rsidRDefault="00A50B52">
      <w:pPr>
        <w:pStyle w:val="-0"/>
      </w:pPr>
      <w:r>
        <w:t>1</w:t>
      </w:r>
      <w:r>
        <w:rPr>
          <w:rFonts w:hint="eastAsia"/>
        </w:rPr>
        <w:t>、收入说明</w:t>
      </w:r>
    </w:p>
    <w:p w:rsidR="00A50B52" w:rsidRDefault="00A50B52">
      <w:pPr>
        <w:pStyle w:val="-0"/>
      </w:pPr>
      <w:r>
        <w:rPr>
          <w:rFonts w:hint="eastAsia"/>
        </w:rPr>
        <w:t>反映本部门当年全部收入。</w:t>
      </w:r>
      <w:r>
        <w:t>2025</w:t>
      </w:r>
      <w:r>
        <w:rPr>
          <w:rFonts w:hint="eastAsia"/>
        </w:rPr>
        <w:t>年预算收入</w:t>
      </w:r>
      <w:r>
        <w:t>777.25</w:t>
      </w:r>
      <w:r>
        <w:rPr>
          <w:rFonts w:hint="eastAsia"/>
        </w:rPr>
        <w:t>万元，其中：一般公共预算收入</w:t>
      </w:r>
      <w:r>
        <w:t>728.83</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48.42</w:t>
      </w:r>
      <w:r>
        <w:rPr>
          <w:rFonts w:hint="eastAsia"/>
        </w:rPr>
        <w:t>万元。</w:t>
      </w:r>
    </w:p>
    <w:p w:rsidR="00A50B52" w:rsidRDefault="00A50B52">
      <w:pPr>
        <w:pStyle w:val="-0"/>
      </w:pPr>
      <w:r>
        <w:t>2</w:t>
      </w:r>
      <w:r>
        <w:rPr>
          <w:rFonts w:hint="eastAsia"/>
        </w:rPr>
        <w:t>、支出说明</w:t>
      </w:r>
    </w:p>
    <w:p w:rsidR="00A50B52" w:rsidRDefault="00A50B52">
      <w:pPr>
        <w:pStyle w:val="-0"/>
      </w:pPr>
      <w:r>
        <w:rPr>
          <w:rFonts w:hint="eastAsia"/>
        </w:rPr>
        <w:t>收支预算总表支出栏、基本支出表、项目支出表按经济分类和支出功能分类科目编制，反映青龙满族自治县平方子乡人民政府年度部门预算中支出预算的总体情况。</w:t>
      </w:r>
      <w:r>
        <w:t>2025</w:t>
      </w:r>
      <w:r>
        <w:rPr>
          <w:rFonts w:hint="eastAsia"/>
        </w:rPr>
        <w:t>年支出预算</w:t>
      </w:r>
      <w:r>
        <w:t>777.25</w:t>
      </w:r>
      <w:r>
        <w:rPr>
          <w:rFonts w:hint="eastAsia"/>
        </w:rPr>
        <w:t>万元，其中基本支出</w:t>
      </w:r>
      <w:r>
        <w:t>662.29</w:t>
      </w:r>
      <w:r>
        <w:rPr>
          <w:rFonts w:hint="eastAsia"/>
        </w:rPr>
        <w:t>万元，包括人员经费</w:t>
      </w:r>
      <w:r>
        <w:t>594.13</w:t>
      </w:r>
      <w:r>
        <w:rPr>
          <w:rFonts w:hint="eastAsia"/>
        </w:rPr>
        <w:t>万元和日常公用经费</w:t>
      </w:r>
      <w:r>
        <w:t>68.16</w:t>
      </w:r>
      <w:r>
        <w:rPr>
          <w:rFonts w:hint="eastAsia"/>
        </w:rPr>
        <w:t>万元；项目支出</w:t>
      </w:r>
      <w:r>
        <w:t>114.95</w:t>
      </w:r>
      <w:r>
        <w:rPr>
          <w:rFonts w:hint="eastAsia"/>
        </w:rPr>
        <w:t>万元，主要为扶贫工作专项经费</w:t>
      </w:r>
      <w:r>
        <w:t xml:space="preserve"> </w:t>
      </w:r>
      <w:r>
        <w:rPr>
          <w:rFonts w:hint="eastAsia"/>
        </w:rPr>
        <w:t>、党建经费、人大经费</w:t>
      </w:r>
      <w:r>
        <w:t xml:space="preserve"> </w:t>
      </w:r>
      <w:r>
        <w:rPr>
          <w:rFonts w:hint="eastAsia"/>
        </w:rPr>
        <w:t>、团委工作经费</w:t>
      </w:r>
      <w:r>
        <w:t xml:space="preserve"> </w:t>
      </w:r>
      <w:r>
        <w:rPr>
          <w:rFonts w:hint="eastAsia"/>
        </w:rPr>
        <w:t>、防火防汛经费、燃煤锅炉改造及清洁能源补贴</w:t>
      </w:r>
      <w:r>
        <w:t xml:space="preserve"> </w:t>
      </w:r>
      <w:r>
        <w:rPr>
          <w:rFonts w:hint="eastAsia"/>
        </w:rPr>
        <w:t>、机构改革平台建设费、全国自然灾害综合风险普查工作经费</w:t>
      </w:r>
      <w:r>
        <w:t xml:space="preserve"> </w:t>
      </w:r>
      <w:r>
        <w:rPr>
          <w:rFonts w:hint="eastAsia"/>
        </w:rPr>
        <w:t>、平方子乡专项武装经费等。</w:t>
      </w:r>
    </w:p>
    <w:p w:rsidR="00A50B52" w:rsidRDefault="00A50B52">
      <w:pPr>
        <w:pStyle w:val="-0"/>
      </w:pPr>
      <w:r>
        <w:t>3</w:t>
      </w:r>
      <w:r>
        <w:rPr>
          <w:rFonts w:hint="eastAsia"/>
        </w:rPr>
        <w:t>、比上年增减情况</w:t>
      </w:r>
    </w:p>
    <w:p w:rsidR="00A50B52" w:rsidRDefault="00A50B52">
      <w:pPr>
        <w:pStyle w:val="-0"/>
      </w:pPr>
      <w:r>
        <w:t>2025</w:t>
      </w:r>
      <w:r>
        <w:rPr>
          <w:rFonts w:hint="eastAsia"/>
        </w:rPr>
        <w:t>年预算收支安排</w:t>
      </w:r>
      <w:r>
        <w:t>777.25</w:t>
      </w:r>
      <w:r>
        <w:rPr>
          <w:rFonts w:hint="eastAsia"/>
        </w:rPr>
        <w:t>万元，较</w:t>
      </w:r>
      <w:r>
        <w:t>2024</w:t>
      </w:r>
      <w:r>
        <w:rPr>
          <w:rFonts w:hint="eastAsia"/>
        </w:rPr>
        <w:t>年预算减少</w:t>
      </w:r>
      <w:r>
        <w:t>67.14</w:t>
      </w:r>
      <w:r>
        <w:rPr>
          <w:rFonts w:hint="eastAsia"/>
        </w:rPr>
        <w:t>万元，其中：基本支出减少</w:t>
      </w:r>
      <w:r>
        <w:t>26.49</w:t>
      </w:r>
      <w:r>
        <w:rPr>
          <w:rFonts w:hint="eastAsia"/>
        </w:rPr>
        <w:t>万元，主要为减少人员经费支出及公用经费项目支出减少</w:t>
      </w:r>
      <w:r>
        <w:t>40.65</w:t>
      </w:r>
      <w:r>
        <w:rPr>
          <w:rFonts w:hint="eastAsia"/>
        </w:rPr>
        <w:t>万元，主要为减少了机构改革平台建设费、全国自然灾害综合风险普查工作经费、平方子乡专项武装经费等项目资金。</w:t>
      </w:r>
    </w:p>
    <w:p w:rsidR="00A50B52" w:rsidRDefault="00A50B52">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A50B52" w:rsidRDefault="00A50B52">
      <w:pPr>
        <w:pStyle w:val="-1"/>
      </w:pPr>
    </w:p>
    <w:p w:rsidR="00A50B52" w:rsidRDefault="00A50B52">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A50B52" w:rsidRDefault="00A50B52">
      <w:pPr>
        <w:pStyle w:val="-2"/>
      </w:pPr>
      <w:r>
        <w:t>2025</w:t>
      </w:r>
      <w:r>
        <w:rPr>
          <w:rFonts w:hint="eastAsia"/>
        </w:rPr>
        <w:t>年，我部门财政拨款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2024</w:t>
      </w:r>
      <w:r>
        <w:rPr>
          <w:rFonts w:hint="eastAsia"/>
        </w:rPr>
        <w:t>年相比增加</w:t>
      </w:r>
      <w:r>
        <w:t>0</w:t>
      </w:r>
      <w:r>
        <w:rPr>
          <w:rFonts w:hint="eastAsia"/>
        </w:rPr>
        <w:t>万元，增减变化的主要原因是我单位认真贯彻落实中央</w:t>
      </w:r>
      <w:r>
        <w:t>“</w:t>
      </w:r>
      <w:r>
        <w:rPr>
          <w:rFonts w:hint="eastAsia"/>
        </w:rPr>
        <w:t>八项规定</w:t>
      </w:r>
      <w:r>
        <w:t>”</w:t>
      </w:r>
      <w:r>
        <w:rPr>
          <w:rFonts w:hint="eastAsia"/>
        </w:rPr>
        <w:t>要求，严格执行公务用车管理办法，严格控制公务用车运维费并严格落实了《党政机关厉行节约反对浪费条例》，规范公务接待活动，严格审批、严控标准，大力压缩公务接待费支出。</w:t>
      </w:r>
    </w:p>
    <w:p w:rsidR="00A50B52" w:rsidRDefault="00A50B52">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A50B52" w:rsidRDefault="00A50B52">
      <w:pPr>
        <w:spacing w:line="500" w:lineRule="exact"/>
        <w:ind w:firstLine="560"/>
      </w:pPr>
      <w:r>
        <w:rPr>
          <w:rFonts w:eastAsia="方正仿宋_GBK" w:hint="eastAsia"/>
          <w:color w:val="000000"/>
          <w:sz w:val="28"/>
        </w:rPr>
        <w:t>（一）总体绩效目标</w:t>
      </w:r>
    </w:p>
    <w:p w:rsidR="00A50B52" w:rsidRDefault="00A50B52">
      <w:pPr>
        <w:pStyle w:val="-3"/>
      </w:pPr>
      <w:r>
        <w:t>2025</w:t>
      </w:r>
      <w:r>
        <w:rPr>
          <w:rFonts w:hint="eastAsia"/>
        </w:rPr>
        <w:t>年我乡将坚持以习近平新时代中国特色社会主义思想为指导，全面落实党的二十大精神，突出深化改革工作，提高改革的针对性和实效性，促进全乡各项事业持续健康发展。紧紧围绕我县</w:t>
      </w:r>
      <w:r>
        <w:t>“</w:t>
      </w:r>
      <w:r>
        <w:rPr>
          <w:rFonts w:hint="eastAsia"/>
        </w:rPr>
        <w:t>生态立县、转型跨越</w:t>
      </w:r>
      <w:r>
        <w:t>”</w:t>
      </w:r>
      <w:r>
        <w:rPr>
          <w:rFonts w:hint="eastAsia"/>
        </w:rP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rPr>
          <w:rFonts w:hint="eastAsia"/>
        </w:rPr>
        <w:t>提高服务水平</w:t>
      </w:r>
      <w:r>
        <w:t>,</w:t>
      </w:r>
      <w:r>
        <w:rPr>
          <w:rFonts w:hint="eastAsia"/>
        </w:rPr>
        <w:t>营造</w:t>
      </w:r>
      <w:r>
        <w:t>“</w:t>
      </w:r>
      <w:r>
        <w:rPr>
          <w:rFonts w:hint="eastAsia"/>
        </w:rPr>
        <w:t>亲商、安商、富商</w:t>
      </w:r>
      <w:r>
        <w:t>”</w:t>
      </w:r>
      <w:r>
        <w:rPr>
          <w:rFonts w:hint="eastAsia"/>
        </w:rPr>
        <w:t>的浓厚氛围。脱贫攻坚、节能减排、环境整治、改善民生等任务完成县定标准，持续聚集社会安全稳定，充分发挥</w:t>
      </w:r>
      <w:r>
        <w:t>“</w:t>
      </w:r>
      <w:r>
        <w:rPr>
          <w:rFonts w:hint="eastAsia"/>
        </w:rPr>
        <w:t>政治护城河</w:t>
      </w:r>
      <w:r>
        <w:t>”</w:t>
      </w:r>
      <w:r>
        <w:rPr>
          <w:rFonts w:hint="eastAsia"/>
        </w:rPr>
        <w:t>作用。</w:t>
      </w:r>
    </w:p>
    <w:p w:rsidR="00A50B52" w:rsidRDefault="00A50B52">
      <w:pPr>
        <w:spacing w:line="500" w:lineRule="exact"/>
        <w:ind w:firstLine="560"/>
      </w:pPr>
      <w:r>
        <w:rPr>
          <w:rFonts w:eastAsia="方正仿宋_GBK" w:hint="eastAsia"/>
          <w:color w:val="000000"/>
          <w:sz w:val="28"/>
        </w:rPr>
        <w:t>（二）分项绩效目标</w:t>
      </w:r>
    </w:p>
    <w:p w:rsidR="00A50B52" w:rsidRDefault="00A50B52">
      <w:pPr>
        <w:pStyle w:val="-4"/>
      </w:pPr>
      <w:r>
        <w:rPr>
          <w:rFonts w:hint="eastAsia"/>
        </w:rPr>
        <w:t>一、扶贫产业资金及时足额落实到位，产业项目建设圆满完成，提质增效入户类扶贫资金全额到户。集中力量，整合资源，圆满实现脱贫攻坚阶段性胜利。</w:t>
      </w:r>
    </w:p>
    <w:p w:rsidR="00A50B52" w:rsidRDefault="00A50B52">
      <w:pPr>
        <w:pStyle w:val="-4"/>
      </w:pPr>
      <w:r>
        <w:rPr>
          <w:rFonts w:hint="eastAsia"/>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A50B52" w:rsidRDefault="00A50B52">
      <w:pPr>
        <w:pStyle w:val="-4"/>
      </w:pPr>
      <w:r>
        <w:rPr>
          <w:rFonts w:hint="eastAsia"/>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A50B52" w:rsidRDefault="00A50B52">
      <w:pPr>
        <w:pStyle w:val="-4"/>
      </w:pPr>
      <w:r>
        <w:rPr>
          <w:rFonts w:hint="eastAsia"/>
        </w:rPr>
        <w:t>四、做好青年统战对象的团结教育、引导、服务工作，为全县经济社会发展贡献力量。</w:t>
      </w:r>
    </w:p>
    <w:p w:rsidR="00A50B52" w:rsidRDefault="00A50B52">
      <w:pPr>
        <w:pStyle w:val="-4"/>
      </w:pPr>
      <w:r>
        <w:rPr>
          <w:rFonts w:hint="eastAsia"/>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rsidR="00A50B52" w:rsidRDefault="00A50B52">
      <w:pPr>
        <w:pStyle w:val="-4"/>
      </w:pPr>
      <w:r>
        <w:rPr>
          <w:rFonts w:hint="eastAsia"/>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A50B52" w:rsidRDefault="00A50B52">
      <w:pPr>
        <w:pStyle w:val="-4"/>
      </w:pPr>
      <w:r>
        <w:rPr>
          <w:rFonts w:hint="eastAsia"/>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A50B52" w:rsidRDefault="00A50B52">
      <w:pPr>
        <w:pStyle w:val="-4"/>
      </w:pPr>
      <w:r>
        <w:rPr>
          <w:rFonts w:hint="eastAsia"/>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t>“</w:t>
      </w:r>
      <w:r>
        <w:rPr>
          <w:rFonts w:hint="eastAsia"/>
        </w:rPr>
        <w:t>一委三中心</w:t>
      </w:r>
      <w:r>
        <w:t>”</w:t>
      </w:r>
      <w:r>
        <w:rPr>
          <w:rFonts w:hint="eastAsia"/>
        </w:rPr>
        <w:t>工作组织，维护农村社会稳定。</w:t>
      </w:r>
    </w:p>
    <w:p w:rsidR="00A50B52" w:rsidRDefault="00A50B52">
      <w:pPr>
        <w:pStyle w:val="-4"/>
      </w:pPr>
      <w:r>
        <w:rPr>
          <w:rFonts w:hint="eastAsia"/>
        </w:rPr>
        <w:t>八、十三五贫困村重点项目得到倾斜或优先安排，项目建设规划科学、操作性强、效益较好。维护土地利用和城镇规划建设管理秩序，发挥用地审批、建设监管作用。巡查、纠正、上报</w:t>
      </w:r>
      <w:r>
        <w:t>“</w:t>
      </w:r>
      <w:r>
        <w:rPr>
          <w:rFonts w:hint="eastAsia"/>
        </w:rPr>
        <w:t>双违</w:t>
      </w:r>
      <w:r>
        <w:t>”</w:t>
      </w:r>
      <w:r>
        <w:rPr>
          <w:rFonts w:hint="eastAsia"/>
        </w:rPr>
        <w:t>建筑，完成清零工作。</w:t>
      </w:r>
      <w:r>
        <w:t xml:space="preserve"> </w:t>
      </w:r>
    </w:p>
    <w:p w:rsidR="00A50B52" w:rsidRDefault="00A50B52">
      <w:pPr>
        <w:pStyle w:val="-4"/>
      </w:pPr>
      <w:r>
        <w:rPr>
          <w:rFonts w:hint="eastAsia"/>
        </w:rPr>
        <w:t>九、严格按照法律法规规定开展村财管工作，确保实现农村基层财务管理规范化、公开化。完善农村综合改革，保</w:t>
      </w:r>
      <w:r>
        <w:t xml:space="preserve"> </w:t>
      </w:r>
      <w:r>
        <w:rPr>
          <w:rFonts w:hint="eastAsia"/>
        </w:rPr>
        <w:t>障村级行政运行经费、村干部工资及时足额到位。</w:t>
      </w:r>
      <w:r>
        <w:t xml:space="preserve"> </w:t>
      </w:r>
    </w:p>
    <w:p w:rsidR="00A50B52" w:rsidRDefault="00A50B52">
      <w:pPr>
        <w:pStyle w:val="-4"/>
      </w:pPr>
      <w:r>
        <w:rPr>
          <w:rFonts w:hint="eastAsia"/>
        </w:rP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A50B52" w:rsidRDefault="00A50B52">
      <w:pPr>
        <w:pStyle w:val="-4"/>
      </w:pPr>
      <w:r>
        <w:rPr>
          <w:rFonts w:hint="eastAsia"/>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w:t>
      </w:r>
      <w:r>
        <w:t xml:space="preserve"> </w:t>
      </w:r>
      <w:r>
        <w:rPr>
          <w:rFonts w:hint="eastAsia"/>
        </w:rPr>
        <w:t>供坚实保障。</w:t>
      </w:r>
    </w:p>
    <w:p w:rsidR="00A50B52" w:rsidRDefault="00A50B52">
      <w:pPr>
        <w:spacing w:line="500" w:lineRule="exact"/>
        <w:ind w:firstLine="560"/>
      </w:pPr>
      <w:r>
        <w:rPr>
          <w:rFonts w:eastAsia="方正仿宋_GBK" w:hint="eastAsia"/>
          <w:color w:val="000000"/>
          <w:sz w:val="28"/>
        </w:rPr>
        <w:t>（三）工作保障措施</w:t>
      </w:r>
    </w:p>
    <w:p w:rsidR="00A50B52" w:rsidRDefault="00A50B52">
      <w:pPr>
        <w:pStyle w:val="-5"/>
      </w:pPr>
      <w:r>
        <w:t>1</w:t>
      </w:r>
      <w:r>
        <w:rPr>
          <w:rFonts w:hint="eastAsia"/>
        </w:rP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A50B52" w:rsidRDefault="00A50B52">
      <w:pPr>
        <w:pStyle w:val="-5"/>
      </w:pPr>
      <w:r>
        <w:t>2</w:t>
      </w:r>
      <w:r>
        <w:rPr>
          <w:rFonts w:hint="eastAsia"/>
        </w:rPr>
        <w:t>、加强生态建设。深入实施大气污染防治行动，狠抓秸秆禁烧和综合利用，积极推广清洁燃烧炉具。深入实施水环境治理行动，全力抓好河道垃圾清理。</w:t>
      </w:r>
    </w:p>
    <w:p w:rsidR="00A50B52" w:rsidRDefault="00A50B52">
      <w:pPr>
        <w:pStyle w:val="-5"/>
      </w:pPr>
      <w:r>
        <w:t>3</w:t>
      </w:r>
      <w:r>
        <w:rPr>
          <w:rFonts w:hint="eastAsia"/>
        </w:rP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A50B52" w:rsidRDefault="00A50B52">
      <w:pPr>
        <w:pStyle w:val="-5"/>
      </w:pPr>
      <w:r>
        <w:t>4</w:t>
      </w:r>
      <w:r>
        <w:rPr>
          <w:rFonts w:hint="eastAsia"/>
        </w:rPr>
        <w:t>、完善社会保障体系，新农合、新农保做到应保尽保；建立健全促进就业长效机制，继续抓好低保、五保等工作，认真落实农村大病救助、困难救助救济等政策。</w:t>
      </w:r>
    </w:p>
    <w:p w:rsidR="00A50B52" w:rsidRDefault="00A50B52">
      <w:pPr>
        <w:pStyle w:val="-5"/>
      </w:pPr>
      <w:r>
        <w:t>5</w:t>
      </w:r>
      <w:r>
        <w:rPr>
          <w:rFonts w:hint="eastAsia"/>
        </w:rPr>
        <w:t>、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A50B52" w:rsidRDefault="00A50B52">
      <w:pPr>
        <w:pStyle w:val="-5"/>
      </w:pPr>
      <w:r>
        <w:t>6</w:t>
      </w:r>
      <w:r>
        <w:rPr>
          <w:rFonts w:hint="eastAsia"/>
        </w:rPr>
        <w:t>、加强基层组织建设。深化</w:t>
      </w:r>
      <w:r>
        <w:t>“</w:t>
      </w:r>
      <w:r>
        <w:rPr>
          <w:rFonts w:hint="eastAsia"/>
        </w:rPr>
        <w:t>四强四有</w:t>
      </w:r>
      <w:r>
        <w:t>”</w:t>
      </w:r>
      <w:r>
        <w:rPr>
          <w:rFonts w:hint="eastAsia"/>
        </w:rPr>
        <w:t>基层组织创建活动，落实农村党建</w:t>
      </w:r>
      <w:r>
        <w:t>“</w:t>
      </w:r>
      <w:r>
        <w:rPr>
          <w:rFonts w:hint="eastAsia"/>
        </w:rPr>
        <w:t>十规范</w:t>
      </w:r>
      <w:r>
        <w:t>”</w:t>
      </w:r>
      <w:r>
        <w:rPr>
          <w:rFonts w:hint="eastAsia"/>
        </w:rP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rPr>
          <w:rFonts w:hint="eastAsia"/>
        </w:rPr>
        <w:t>双育</w:t>
      </w:r>
      <w:r>
        <w:t>”</w:t>
      </w:r>
      <w:r>
        <w:rPr>
          <w:rFonts w:hint="eastAsia"/>
        </w:rPr>
        <w:t>工程。</w:t>
      </w:r>
    </w:p>
    <w:p w:rsidR="00A50B52" w:rsidRDefault="00A50B52">
      <w:pPr>
        <w:pStyle w:val="-5"/>
      </w:pPr>
      <w:r>
        <w:t>7</w:t>
      </w:r>
      <w:r>
        <w:rPr>
          <w:rFonts w:hint="eastAsia"/>
        </w:rPr>
        <w:t>、加强党风廉政建设。严格落实中央</w:t>
      </w:r>
      <w:r>
        <w:t>“</w:t>
      </w:r>
      <w:r>
        <w:rPr>
          <w:rFonts w:hint="eastAsia"/>
        </w:rPr>
        <w:t>八项规定</w:t>
      </w:r>
      <w:r>
        <w:t>”</w:t>
      </w:r>
      <w:r>
        <w:rPr>
          <w:rFonts w:hint="eastAsia"/>
        </w:rPr>
        <w:t>，不断提高服务群众水平。完善工作机制，建立健全绩效考核、出勤管理、带薪年休假和村级考核、财务监督等制度。牢固树立过紧日子思想，严格控制</w:t>
      </w:r>
      <w:r>
        <w:t xml:space="preserve"> “</w:t>
      </w:r>
      <w:r>
        <w:rPr>
          <w:rFonts w:hint="eastAsia"/>
        </w:rPr>
        <w:t>三公</w:t>
      </w:r>
      <w:r>
        <w:t>”</w:t>
      </w:r>
      <w:r>
        <w:rPr>
          <w:rFonts w:hint="eastAsia"/>
        </w:rPr>
        <w:t>经费和行政成本，提高资金使用效率。严格落实</w:t>
      </w:r>
      <w:r>
        <w:t xml:space="preserve"> “</w:t>
      </w:r>
      <w:r>
        <w:rPr>
          <w:rFonts w:hint="eastAsia"/>
        </w:rPr>
        <w:t>两个责任</w:t>
      </w:r>
      <w:r>
        <w:t>”</w:t>
      </w:r>
      <w:r>
        <w:rPr>
          <w:rFonts w:hint="eastAsia"/>
        </w:rPr>
        <w:t>，大力推行</w:t>
      </w:r>
      <w:r>
        <w:t>“</w:t>
      </w:r>
      <w:r>
        <w:rPr>
          <w:rFonts w:hint="eastAsia"/>
        </w:rPr>
        <w:t>机制</w:t>
      </w:r>
      <w:r>
        <w:t>+</w:t>
      </w:r>
      <w:r>
        <w:rPr>
          <w:rFonts w:hint="eastAsia"/>
        </w:rPr>
        <w:t>科技</w:t>
      </w:r>
      <w:r>
        <w:t>+</w:t>
      </w:r>
      <w:r>
        <w:rPr>
          <w:rFonts w:hint="eastAsia"/>
        </w:rPr>
        <w:t>文化</w:t>
      </w:r>
      <w:r>
        <w:t>”</w:t>
      </w:r>
      <w:r>
        <w:rPr>
          <w:rFonts w:hint="eastAsia"/>
        </w:rPr>
        <w:t>惩治和预防腐败模式，坚决守好政治纪律和政治规矩。</w:t>
      </w:r>
      <w:r>
        <w:t xml:space="preserve"> </w:t>
      </w:r>
    </w:p>
    <w:p w:rsidR="00A50B52" w:rsidRDefault="00A50B52">
      <w:pPr>
        <w:pStyle w:val="-5"/>
      </w:pPr>
      <w:r>
        <w:t>8</w:t>
      </w:r>
      <w:r>
        <w:rPr>
          <w:rFonts w:hint="eastAsia"/>
        </w:rPr>
        <w:t>、完善制度建设。包括制定完善预算绩效管理制度、资金管理办法、工作保障制度等，为全年预算绩效目标的实现奠定制度基础。</w:t>
      </w:r>
    </w:p>
    <w:p w:rsidR="00A50B52" w:rsidRDefault="00A50B52">
      <w:pPr>
        <w:pStyle w:val="-5"/>
      </w:pPr>
      <w:r>
        <w:t>9</w:t>
      </w:r>
      <w:r>
        <w:rPr>
          <w:rFonts w:hint="eastAsia"/>
        </w:rPr>
        <w:t>、加强支出管理。通过优化支出结构、编细编实预算、加快履行政府采购手续、尽快启动项目、及时支付资金、按规定及时下达资金等多种措施，确保支出进度达标。</w:t>
      </w:r>
    </w:p>
    <w:p w:rsidR="00A50B52" w:rsidRDefault="00A50B52">
      <w:pPr>
        <w:pStyle w:val="-5"/>
      </w:pPr>
      <w:r>
        <w:t>10</w:t>
      </w:r>
      <w:r>
        <w:rPr>
          <w:rFonts w:hint="eastAsia"/>
        </w:rPr>
        <w:t>、加强绩效运行监控。按要求开展绩效运行监控，发现问题及时采取措施，确保绩效目标如期保质实现。</w:t>
      </w:r>
    </w:p>
    <w:p w:rsidR="00A50B52" w:rsidRDefault="00A50B52">
      <w:pPr>
        <w:pStyle w:val="-5"/>
      </w:pPr>
      <w:r>
        <w:t>11</w:t>
      </w:r>
      <w:r>
        <w:rPr>
          <w:rFonts w:hint="eastAsia"/>
        </w:rPr>
        <w:t>、做好绩效自评。按要求开展上年度部门预算绩效自评和重点评价工作，对评价中发现的问题及时整改，调整优化支出结构，提高财政资金使用效益。</w:t>
      </w:r>
    </w:p>
    <w:p w:rsidR="00A50B52" w:rsidRDefault="00A50B52">
      <w:pPr>
        <w:pStyle w:val="-5"/>
      </w:pPr>
      <w:r>
        <w:t>12</w:t>
      </w:r>
      <w:r>
        <w:rPr>
          <w:rFonts w:hint="eastAsia"/>
        </w:rPr>
        <w:t>、规范财务资产管理。完善财务管理制度，严格审批程序，加强固定资产登记、使用和报废处置管理，做到支出合理，物尽其用。</w:t>
      </w:r>
    </w:p>
    <w:p w:rsidR="00A50B52" w:rsidRDefault="00A50B52">
      <w:pPr>
        <w:pStyle w:val="-5"/>
      </w:pPr>
      <w:r>
        <w:t>13</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50B52" w:rsidRDefault="00A50B52">
      <w:pPr>
        <w:pStyle w:val="-5"/>
        <w:sectPr w:rsidR="00A50B52">
          <w:pgSz w:w="16840" w:h="11900" w:orient="landscape"/>
          <w:pgMar w:top="1361" w:right="1020" w:bottom="1361" w:left="1020" w:header="720" w:footer="720" w:gutter="0"/>
          <w:cols w:space="720"/>
        </w:sectPr>
      </w:pPr>
      <w:r>
        <w:t>14</w:t>
      </w:r>
      <w:r>
        <w:rPr>
          <w:rFonts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A50B52" w:rsidRDefault="00A50B52">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13032125P00334910228J</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党建工作经费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万元。主要用于党建工作经费。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通过发挥基层乡镇党组织的作用，把服务中心、建设队伍贯穿始终，全面做好我镇党委组织、宣传等工作，争创省级先进基层党委。</w:t>
            </w:r>
            <w:r>
              <w:tab/>
            </w:r>
            <w:r>
              <w:tab/>
            </w:r>
            <w:r>
              <w:tab/>
            </w:r>
          </w:p>
          <w:p w:rsidR="00A50B52" w:rsidRDefault="00A50B52">
            <w:pPr>
              <w:pStyle w:val="2"/>
            </w:pPr>
          </w:p>
          <w:p w:rsidR="00A50B52" w:rsidRDefault="00A50B52">
            <w:pPr>
              <w:pStyle w:val="2"/>
            </w:pPr>
            <w:r>
              <w:t>2.</w:t>
            </w:r>
            <w:r>
              <w:rPr>
                <w:rFonts w:hint="eastAsia"/>
              </w:rPr>
              <w:t>通过践行“不忘初心、牢记使命”宗旨，发扬党内民主，加强党内监督，促进党的思想政治优势、组织优势和密切联系群众的优势有效发挥作用。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组织宣传活动次数</w:t>
            </w:r>
          </w:p>
        </w:tc>
        <w:tc>
          <w:tcPr>
            <w:tcW w:w="5386" w:type="dxa"/>
            <w:vAlign w:val="center"/>
          </w:tcPr>
          <w:p w:rsidR="00A50B52" w:rsidRDefault="00A50B52">
            <w:pPr>
              <w:pStyle w:val="2"/>
            </w:pPr>
            <w:r>
              <w:rPr>
                <w:rFonts w:hint="eastAsia"/>
              </w:rPr>
              <w:t>组织宣传活动次数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舆情信息数量</w:t>
            </w:r>
          </w:p>
        </w:tc>
        <w:tc>
          <w:tcPr>
            <w:tcW w:w="5386" w:type="dxa"/>
            <w:vAlign w:val="center"/>
          </w:tcPr>
          <w:p w:rsidR="00A50B52" w:rsidRDefault="00A50B52">
            <w:pPr>
              <w:pStyle w:val="2"/>
            </w:pPr>
            <w:r>
              <w:rPr>
                <w:rFonts w:hint="eastAsia"/>
              </w:rPr>
              <w:t>收集、分析、上报舆情信息的数量</w:t>
            </w:r>
          </w:p>
        </w:tc>
        <w:tc>
          <w:tcPr>
            <w:tcW w:w="2268" w:type="dxa"/>
            <w:vAlign w:val="center"/>
          </w:tcPr>
          <w:p w:rsidR="00A50B52" w:rsidRDefault="00A50B52">
            <w:pPr>
              <w:pStyle w:val="2"/>
            </w:pPr>
            <w:r>
              <w:rPr>
                <w:rFonts w:hint="eastAsia"/>
              </w:rPr>
              <w:t>≥</w:t>
            </w:r>
            <w:r>
              <w:t>100</w:t>
            </w:r>
            <w:r>
              <w:rPr>
                <w:rFonts w:hint="eastAsia"/>
              </w:rPr>
              <w:t>条</w:t>
            </w:r>
          </w:p>
        </w:tc>
        <w:tc>
          <w:tcPr>
            <w:tcW w:w="1276" w:type="dxa"/>
            <w:vAlign w:val="center"/>
          </w:tcPr>
          <w:p w:rsidR="00A50B52" w:rsidRDefault="00A50B52">
            <w:pPr>
              <w:pStyle w:val="2"/>
            </w:pPr>
            <w:r>
              <w:rPr>
                <w:rFonts w:hint="eastAsia"/>
              </w:rPr>
              <w:t>实施方案</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党员培训覆盖率</w:t>
            </w:r>
          </w:p>
        </w:tc>
        <w:tc>
          <w:tcPr>
            <w:tcW w:w="5386" w:type="dxa"/>
            <w:vAlign w:val="center"/>
          </w:tcPr>
          <w:p w:rsidR="00A50B52" w:rsidRDefault="00A50B52">
            <w:pPr>
              <w:pStyle w:val="2"/>
            </w:pPr>
            <w:r>
              <w:rPr>
                <w:rFonts w:hint="eastAsia"/>
              </w:rPr>
              <w:t>培训对象数量占应覆盖对象数量的比率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工作完成及时性</w:t>
            </w:r>
          </w:p>
        </w:tc>
        <w:tc>
          <w:tcPr>
            <w:tcW w:w="5386" w:type="dxa"/>
            <w:vAlign w:val="center"/>
          </w:tcPr>
          <w:p w:rsidR="00A50B52" w:rsidRDefault="00A50B52">
            <w:pPr>
              <w:pStyle w:val="2"/>
            </w:pPr>
            <w:r>
              <w:rPr>
                <w:rFonts w:hint="eastAsia"/>
              </w:rPr>
              <w:t>全年按计划完成各项工作</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党建费用支出控制情况</w:t>
            </w:r>
          </w:p>
        </w:tc>
        <w:tc>
          <w:tcPr>
            <w:tcW w:w="5386" w:type="dxa"/>
            <w:vAlign w:val="center"/>
          </w:tcPr>
          <w:p w:rsidR="00A50B52" w:rsidRDefault="00A50B52">
            <w:pPr>
              <w:pStyle w:val="2"/>
            </w:pPr>
            <w:r>
              <w:rPr>
                <w:rFonts w:hint="eastAsia"/>
              </w:rPr>
              <w:t>党建费用支出情况控制在年度预算额度内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党建工作达标率</w:t>
            </w:r>
          </w:p>
        </w:tc>
        <w:tc>
          <w:tcPr>
            <w:tcW w:w="5386" w:type="dxa"/>
            <w:vAlign w:val="center"/>
          </w:tcPr>
          <w:p w:rsidR="00A50B52" w:rsidRDefault="00A50B52">
            <w:pPr>
              <w:pStyle w:val="2"/>
            </w:pPr>
            <w:r>
              <w:rPr>
                <w:rFonts w:hint="eastAsia"/>
              </w:rPr>
              <w:t>党建工作达到上级相关规范及要求</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基层党组织示范带头作用</w:t>
            </w:r>
          </w:p>
        </w:tc>
        <w:tc>
          <w:tcPr>
            <w:tcW w:w="5386" w:type="dxa"/>
            <w:vAlign w:val="center"/>
          </w:tcPr>
          <w:p w:rsidR="00A50B52" w:rsidRDefault="00A50B52">
            <w:pPr>
              <w:pStyle w:val="2"/>
            </w:pPr>
            <w:r>
              <w:rPr>
                <w:rFonts w:hint="eastAsia"/>
              </w:rPr>
              <w:t>通过党建工作促进党员队伍能力提升，在经济建设中发挥带动示范作用</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党员带头发展经济</w:t>
            </w:r>
          </w:p>
        </w:tc>
        <w:tc>
          <w:tcPr>
            <w:tcW w:w="5386" w:type="dxa"/>
            <w:vAlign w:val="center"/>
          </w:tcPr>
          <w:p w:rsidR="00A50B52" w:rsidRDefault="00A50B52">
            <w:pPr>
              <w:pStyle w:val="2"/>
            </w:pPr>
            <w:r>
              <w:rPr>
                <w:rFonts w:hint="eastAsia"/>
              </w:rPr>
              <w:t>通过党员带头发展经济，增加农民收入</w:t>
            </w:r>
          </w:p>
        </w:tc>
        <w:tc>
          <w:tcPr>
            <w:tcW w:w="2268" w:type="dxa"/>
            <w:vAlign w:val="center"/>
          </w:tcPr>
          <w:p w:rsidR="00A50B52" w:rsidRDefault="00A50B52">
            <w:pPr>
              <w:pStyle w:val="2"/>
            </w:pPr>
            <w:r>
              <w:rPr>
                <w:rFonts w:hint="eastAsia"/>
              </w:rPr>
              <w:t>≥</w:t>
            </w:r>
            <w:r>
              <w:t>1500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全乡群众对党建工作的满意度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type w:val="continuous"/>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、防贫工作经费绩效目标表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13032125P003349102296</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防贫工作经费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万元。主要用于防贫工作经费。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通过完成脱贫攻坚任务，提供有力保障</w:t>
            </w:r>
          </w:p>
          <w:p w:rsidR="00A50B52" w:rsidRDefault="00A50B52">
            <w:pPr>
              <w:pStyle w:val="2"/>
            </w:pPr>
            <w:r>
              <w:t>2.</w:t>
            </w:r>
            <w:r>
              <w:rPr>
                <w:rFonts w:hint="eastAsia"/>
              </w:rPr>
              <w:t>通过项目实施，保障扶贫工作的正常进行</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
        <w:gridCol w:w="1276"/>
        <w:gridCol w:w="2268"/>
        <w:gridCol w:w="2835"/>
        <w:gridCol w:w="5386"/>
        <w:gridCol w:w="2268"/>
        <w:gridCol w:w="1276"/>
      </w:tblGrid>
      <w:tr w:rsidR="00A50B52">
        <w:trPr>
          <w:trHeight w:val="397"/>
          <w:tblHeader/>
          <w:jc w:val="center"/>
        </w:trPr>
        <w:tc>
          <w:tcPr>
            <w:tcW w:w="1276" w:type="dxa"/>
            <w:gridSpan w:val="2"/>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gridSpan w:val="2"/>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贫困村脱贫出列个数</w:t>
            </w:r>
          </w:p>
        </w:tc>
        <w:tc>
          <w:tcPr>
            <w:tcW w:w="5386" w:type="dxa"/>
            <w:vAlign w:val="center"/>
          </w:tcPr>
          <w:p w:rsidR="00A50B52" w:rsidRDefault="00A50B52">
            <w:pPr>
              <w:pStyle w:val="2"/>
            </w:pPr>
            <w:r>
              <w:rPr>
                <w:rFonts w:hint="eastAsia"/>
              </w:rPr>
              <w:t>建档立卡贫困村脱贫出列数量</w:t>
            </w:r>
          </w:p>
        </w:tc>
        <w:tc>
          <w:tcPr>
            <w:tcW w:w="2268" w:type="dxa"/>
            <w:vAlign w:val="center"/>
          </w:tcPr>
          <w:p w:rsidR="00A50B52" w:rsidRDefault="00A50B52">
            <w:pPr>
              <w:pStyle w:val="2"/>
            </w:pPr>
            <w:r>
              <w:t>4</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gridSpan w:val="2"/>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农村脱贫人口比例</w:t>
            </w:r>
          </w:p>
        </w:tc>
        <w:tc>
          <w:tcPr>
            <w:tcW w:w="5386" w:type="dxa"/>
            <w:vAlign w:val="center"/>
          </w:tcPr>
          <w:p w:rsidR="00A50B52" w:rsidRDefault="00A50B52">
            <w:pPr>
              <w:pStyle w:val="2"/>
            </w:pPr>
            <w:r>
              <w:rPr>
                <w:rFonts w:hint="eastAsia"/>
              </w:rPr>
              <w:t>年度计划脱贫人口数量占贫困人口总数的比例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gridSpan w:val="2"/>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工作及时率</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扶贫工作交通费支出</w:t>
            </w:r>
          </w:p>
        </w:tc>
        <w:tc>
          <w:tcPr>
            <w:tcW w:w="5386" w:type="dxa"/>
            <w:vAlign w:val="center"/>
          </w:tcPr>
          <w:p w:rsidR="00A50B52" w:rsidRDefault="00A50B52">
            <w:pPr>
              <w:pStyle w:val="2"/>
            </w:pPr>
            <w:r>
              <w:rPr>
                <w:rFonts w:hint="eastAsia"/>
              </w:rPr>
              <w:t>下乡扶贫的租车等交通费用支出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扶贫工作办公费支出</w:t>
            </w:r>
          </w:p>
        </w:tc>
        <w:tc>
          <w:tcPr>
            <w:tcW w:w="5386" w:type="dxa"/>
            <w:vAlign w:val="center"/>
          </w:tcPr>
          <w:p w:rsidR="00A50B52" w:rsidRDefault="00A50B52">
            <w:pPr>
              <w:pStyle w:val="2"/>
            </w:pPr>
            <w:r>
              <w:rPr>
                <w:rFonts w:hint="eastAsia"/>
              </w:rPr>
              <w:t>用于下乡扶贫工作办公经费支出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扶贫慰问支出</w:t>
            </w:r>
          </w:p>
        </w:tc>
        <w:tc>
          <w:tcPr>
            <w:tcW w:w="5386" w:type="dxa"/>
            <w:vAlign w:val="center"/>
          </w:tcPr>
          <w:p w:rsidR="00A50B52" w:rsidRDefault="00A50B52">
            <w:pPr>
              <w:pStyle w:val="2"/>
            </w:pPr>
            <w:r>
              <w:rPr>
                <w:rFonts w:hint="eastAsia"/>
              </w:rPr>
              <w:t>用于下乡扶贫慰问支出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扶贫保障工作完成</w:t>
            </w:r>
          </w:p>
        </w:tc>
        <w:tc>
          <w:tcPr>
            <w:tcW w:w="5386" w:type="dxa"/>
            <w:vAlign w:val="center"/>
          </w:tcPr>
          <w:p w:rsidR="00A50B52" w:rsidRDefault="00A50B52">
            <w:pPr>
              <w:pStyle w:val="2"/>
            </w:pPr>
            <w:r>
              <w:rPr>
                <w:rFonts w:hint="eastAsia"/>
              </w:rPr>
              <w:t>反应保障脱贫工作的正常运行，解决下乡扶贫的后勤问题</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贫困村农民人均纯收入增长率（</w:t>
            </w:r>
            <w:r>
              <w:t>%</w:t>
            </w:r>
            <w:r>
              <w:rPr>
                <w:rFonts w:hint="eastAsia"/>
              </w:rPr>
              <w:t>）</w:t>
            </w:r>
          </w:p>
        </w:tc>
        <w:tc>
          <w:tcPr>
            <w:tcW w:w="5386" w:type="dxa"/>
            <w:vAlign w:val="center"/>
          </w:tcPr>
          <w:p w:rsidR="00A50B52" w:rsidRDefault="00A50B52">
            <w:pPr>
              <w:pStyle w:val="2"/>
            </w:pPr>
            <w:r>
              <w:rPr>
                <w:rFonts w:hint="eastAsia"/>
              </w:rPr>
              <w:t>贫困村农民人均纯收入的同比增长率</w:t>
            </w:r>
          </w:p>
        </w:tc>
        <w:tc>
          <w:tcPr>
            <w:tcW w:w="2268" w:type="dxa"/>
            <w:vAlign w:val="center"/>
          </w:tcPr>
          <w:p w:rsidR="00A50B52" w:rsidRDefault="00A50B52">
            <w:pPr>
              <w:pStyle w:val="2"/>
            </w:pPr>
            <w:r>
              <w:rPr>
                <w:rFonts w:hint="eastAsia"/>
              </w:rPr>
              <w:t>≥</w:t>
            </w:r>
            <w:r>
              <w:t>20%</w:t>
            </w:r>
          </w:p>
        </w:tc>
        <w:tc>
          <w:tcPr>
            <w:tcW w:w="1276" w:type="dxa"/>
            <w:vAlign w:val="center"/>
          </w:tcPr>
          <w:p w:rsidR="00A50B52" w:rsidRDefault="00A50B52">
            <w:pPr>
              <w:pStyle w:val="2"/>
            </w:pPr>
            <w:r>
              <w:rPr>
                <w:rFonts w:hint="eastAsia"/>
              </w:rPr>
              <w:t>年度工作计划</w:t>
            </w:r>
          </w:p>
        </w:tc>
      </w:tr>
      <w:tr w:rsidR="00A50B52">
        <w:trPr>
          <w:gridBefore w:val="1"/>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贫困人员满意度</w:t>
            </w:r>
          </w:p>
        </w:tc>
        <w:tc>
          <w:tcPr>
            <w:tcW w:w="5386" w:type="dxa"/>
            <w:vAlign w:val="center"/>
          </w:tcPr>
          <w:p w:rsidR="00A50B52" w:rsidRDefault="00A50B52">
            <w:pPr>
              <w:pStyle w:val="2"/>
            </w:pPr>
            <w:r>
              <w:rPr>
                <w:rFonts w:hint="eastAsia"/>
              </w:rPr>
              <w:t>被帮扶贫困人员对扶贫工作的满意度</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、农村环境综合整治工作经费绩效目标表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13032125P00334910342X</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3.10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3.10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3.1</w:t>
            </w:r>
            <w:r>
              <w:rPr>
                <w:rFonts w:hint="eastAsia"/>
              </w:rPr>
              <w:t>万元，其中财政拨款</w:t>
            </w:r>
            <w:r>
              <w:t>3.1</w:t>
            </w:r>
            <w:r>
              <w:rPr>
                <w:rFonts w:hint="eastAsia"/>
              </w:rPr>
              <w:t>万元。主要用于农村环境综合整治工作经费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0.78</w:t>
            </w:r>
          </w:p>
        </w:tc>
        <w:tc>
          <w:tcPr>
            <w:tcW w:w="2835" w:type="dxa"/>
            <w:vAlign w:val="center"/>
          </w:tcPr>
          <w:p w:rsidR="00A50B52" w:rsidRDefault="00A50B52">
            <w:pPr>
              <w:pStyle w:val="3"/>
            </w:pPr>
            <w:r>
              <w:t>1.55</w:t>
            </w:r>
          </w:p>
        </w:tc>
        <w:tc>
          <w:tcPr>
            <w:tcW w:w="2551" w:type="dxa"/>
            <w:vAlign w:val="center"/>
          </w:tcPr>
          <w:p w:rsidR="00A50B52" w:rsidRDefault="00A50B52">
            <w:pPr>
              <w:pStyle w:val="3"/>
            </w:pPr>
            <w:r>
              <w:t>2.33</w:t>
            </w:r>
          </w:p>
        </w:tc>
        <w:tc>
          <w:tcPr>
            <w:tcW w:w="3544" w:type="dxa"/>
            <w:gridSpan w:val="2"/>
            <w:vAlign w:val="center"/>
          </w:tcPr>
          <w:p w:rsidR="00A50B52" w:rsidRDefault="00A50B52">
            <w:pPr>
              <w:pStyle w:val="3"/>
            </w:pPr>
            <w:r>
              <w:t>3.10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通过有效解决村庄环境脏、乱、差问题，基本实现村容村貌干净整洁有序，村民清洁卫生文明意识明显提高。</w:t>
            </w:r>
          </w:p>
          <w:p w:rsidR="00A50B52" w:rsidRDefault="00A50B52">
            <w:pPr>
              <w:pStyle w:val="2"/>
            </w:pPr>
            <w:r>
              <w:t>2.</w:t>
            </w:r>
            <w:r>
              <w:rPr>
                <w:rFonts w:hint="eastAsia"/>
              </w:rPr>
              <w:t>通过紧紧围绕农村环境综合整治中存在的突出问题、难点问题，大力推进清垃圾、改厕等工作，进一步改善农村生态环境、提高人民生活质量。</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重点污染治理工程数量</w:t>
            </w:r>
          </w:p>
        </w:tc>
        <w:tc>
          <w:tcPr>
            <w:tcW w:w="5386" w:type="dxa"/>
            <w:vAlign w:val="center"/>
          </w:tcPr>
          <w:p w:rsidR="00A50B52" w:rsidRDefault="00A50B52">
            <w:pPr>
              <w:pStyle w:val="2"/>
            </w:pPr>
            <w:r>
              <w:rPr>
                <w:rFonts w:hint="eastAsia"/>
              </w:rPr>
              <w:t>反映完成的重点污染治理工程数量</w:t>
            </w:r>
          </w:p>
        </w:tc>
        <w:tc>
          <w:tcPr>
            <w:tcW w:w="2268" w:type="dxa"/>
            <w:vAlign w:val="center"/>
          </w:tcPr>
          <w:p w:rsidR="00A50B52" w:rsidRDefault="00A50B52">
            <w:pPr>
              <w:pStyle w:val="2"/>
            </w:pPr>
            <w:r>
              <w:rPr>
                <w:rFonts w:hint="eastAsia"/>
              </w:rPr>
              <w:t>≥</w:t>
            </w:r>
            <w:r>
              <w:t>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宣传次数</w:t>
            </w:r>
          </w:p>
        </w:tc>
        <w:tc>
          <w:tcPr>
            <w:tcW w:w="5386" w:type="dxa"/>
            <w:vAlign w:val="center"/>
          </w:tcPr>
          <w:p w:rsidR="00A50B52" w:rsidRDefault="00A50B52">
            <w:pPr>
              <w:pStyle w:val="2"/>
            </w:pPr>
            <w:r>
              <w:rPr>
                <w:rFonts w:hint="eastAsia"/>
              </w:rPr>
              <w:t>反映下乡宣传次数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下乡检查工作</w:t>
            </w:r>
          </w:p>
        </w:tc>
        <w:tc>
          <w:tcPr>
            <w:tcW w:w="5386" w:type="dxa"/>
            <w:vAlign w:val="center"/>
          </w:tcPr>
          <w:p w:rsidR="00A50B52" w:rsidRDefault="00A50B52">
            <w:pPr>
              <w:pStyle w:val="2"/>
            </w:pPr>
            <w:r>
              <w:rPr>
                <w:rFonts w:hint="eastAsia"/>
              </w:rPr>
              <w:t>反映每年下乡检查工作的次数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发现重大环保事件数量比率（</w:t>
            </w:r>
            <w:r>
              <w:t>%</w:t>
            </w:r>
            <w:r>
              <w:rPr>
                <w:rFonts w:hint="eastAsia"/>
              </w:rPr>
              <w:t>）</w:t>
            </w:r>
          </w:p>
        </w:tc>
        <w:tc>
          <w:tcPr>
            <w:tcW w:w="5386" w:type="dxa"/>
            <w:vAlign w:val="center"/>
          </w:tcPr>
          <w:p w:rsidR="00A50B52" w:rsidRDefault="00A50B52">
            <w:pPr>
              <w:pStyle w:val="2"/>
            </w:pPr>
            <w:r>
              <w:rPr>
                <w:rFonts w:hint="eastAsia"/>
              </w:rPr>
              <w:t>在规定时间内督查发现的重大环保事件数占重大环保事件总数的比率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检查时间</w:t>
            </w:r>
          </w:p>
        </w:tc>
        <w:tc>
          <w:tcPr>
            <w:tcW w:w="5386" w:type="dxa"/>
            <w:vAlign w:val="center"/>
          </w:tcPr>
          <w:p w:rsidR="00A50B52" w:rsidRDefault="00A50B52">
            <w:pPr>
              <w:pStyle w:val="2"/>
            </w:pPr>
            <w:r>
              <w:rPr>
                <w:rFonts w:hint="eastAsia"/>
              </w:rPr>
              <w:t>反映下乡检查工作的时间</w:t>
            </w:r>
          </w:p>
        </w:tc>
        <w:tc>
          <w:tcPr>
            <w:tcW w:w="2268" w:type="dxa"/>
            <w:vAlign w:val="center"/>
          </w:tcPr>
          <w:p w:rsidR="00A50B52" w:rsidRDefault="00A50B52">
            <w:pPr>
              <w:pStyle w:val="2"/>
            </w:pPr>
            <w:r>
              <w:rPr>
                <w:rFonts w:hint="eastAsia"/>
              </w:rPr>
              <w:t>≥</w:t>
            </w:r>
            <w:r>
              <w:t>100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10</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提高人民生活质量</w:t>
            </w:r>
          </w:p>
        </w:tc>
        <w:tc>
          <w:tcPr>
            <w:tcW w:w="5386" w:type="dxa"/>
            <w:vAlign w:val="center"/>
          </w:tcPr>
          <w:p w:rsidR="00A50B52" w:rsidRDefault="00A50B52">
            <w:pPr>
              <w:pStyle w:val="2"/>
            </w:pPr>
            <w:r>
              <w:rPr>
                <w:rFonts w:hint="eastAsia"/>
              </w:rPr>
              <w:t>通过大力推进清垃圾、改厕等工作，进一步改善农村生态环境、提高人民生活质量</w:t>
            </w:r>
            <w:r>
              <w:t>,</w:t>
            </w:r>
            <w:r>
              <w:rPr>
                <w:rFonts w:hint="eastAsia"/>
              </w:rPr>
              <w:t>重点污染治理工程数量</w:t>
            </w:r>
          </w:p>
        </w:tc>
        <w:tc>
          <w:tcPr>
            <w:tcW w:w="2268" w:type="dxa"/>
            <w:vAlign w:val="center"/>
          </w:tcPr>
          <w:p w:rsidR="00A50B52" w:rsidRDefault="00A50B52">
            <w:pPr>
              <w:pStyle w:val="2"/>
            </w:pPr>
            <w:r>
              <w:rPr>
                <w:rFonts w:hint="eastAsia"/>
              </w:rPr>
              <w:t>≥</w:t>
            </w:r>
            <w:r>
              <w:t>15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进一步改善农村生态环境</w:t>
            </w:r>
          </w:p>
        </w:tc>
        <w:tc>
          <w:tcPr>
            <w:tcW w:w="5386" w:type="dxa"/>
            <w:vAlign w:val="center"/>
          </w:tcPr>
          <w:p w:rsidR="00A50B52" w:rsidRDefault="00A50B52">
            <w:pPr>
              <w:pStyle w:val="2"/>
            </w:pPr>
            <w:r>
              <w:rPr>
                <w:rFonts w:hint="eastAsia"/>
              </w:rPr>
              <w:t>进一步改善农村生态环境，实现村容村貌干净整洁有序</w:t>
            </w:r>
            <w:r>
              <w:t>,</w:t>
            </w:r>
            <w:r>
              <w:rPr>
                <w:rFonts w:hint="eastAsia"/>
              </w:rPr>
              <w:t>改善生态环境村数量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相关人员调查中，满意和较满意的人数占全部调查人数的比率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、全国自然灾害综合风险普查工作经费绩效目标表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13032125P003349102367</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全国自然灾害综合风险普查工作经费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安排预算资金</w:t>
            </w:r>
            <w:r>
              <w:t>1</w:t>
            </w:r>
            <w:r>
              <w:rPr>
                <w:rFonts w:hint="eastAsia"/>
              </w:rPr>
              <w:t>万元，其中财政拨款</w:t>
            </w:r>
            <w:r>
              <w:t>1</w:t>
            </w:r>
            <w:r>
              <w:rPr>
                <w:rFonts w:hint="eastAsia"/>
              </w:rPr>
              <w:t>万元。主要用于全国自然灾害风险普查工作经费。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通过普查，发现问题隐患，及早上报处置，降低人民群众生命财产损失</w:t>
            </w:r>
            <w:r>
              <w:tab/>
            </w:r>
            <w:r>
              <w:tab/>
            </w:r>
            <w:r>
              <w:tab/>
            </w:r>
          </w:p>
          <w:p w:rsidR="00A50B52" w:rsidRDefault="00A50B52">
            <w:pPr>
              <w:pStyle w:val="2"/>
            </w:pPr>
          </w:p>
          <w:p w:rsidR="00A50B52" w:rsidRDefault="00A50B52">
            <w:pPr>
              <w:pStyle w:val="2"/>
            </w:pPr>
            <w:r>
              <w:t>2."</w:t>
            </w:r>
            <w:r>
              <w:rPr>
                <w:rFonts w:hint="eastAsia"/>
              </w:rPr>
              <w:t>通过辖区内自然灾害风险普查，增强群众防范</w:t>
            </w:r>
            <w:r>
              <w:tab/>
            </w:r>
            <w:r>
              <w:tab/>
            </w:r>
            <w:r>
              <w:tab/>
            </w:r>
          </w:p>
          <w:p w:rsidR="00A50B52" w:rsidRDefault="00A50B52">
            <w:pPr>
              <w:pStyle w:val="2"/>
            </w:pPr>
            <w:r>
              <w:t>"</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风险普查次数</w:t>
            </w:r>
          </w:p>
        </w:tc>
        <w:tc>
          <w:tcPr>
            <w:tcW w:w="5386" w:type="dxa"/>
            <w:vAlign w:val="center"/>
          </w:tcPr>
          <w:p w:rsidR="00A50B52" w:rsidRDefault="00A50B52">
            <w:pPr>
              <w:pStyle w:val="2"/>
            </w:pPr>
            <w:r>
              <w:rPr>
                <w:rFonts w:hint="eastAsia"/>
              </w:rPr>
              <w:t>反映每年安排风险普查次</w:t>
            </w: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自然灾害风险普查的村个数</w:t>
            </w:r>
          </w:p>
        </w:tc>
        <w:tc>
          <w:tcPr>
            <w:tcW w:w="5386" w:type="dxa"/>
            <w:vAlign w:val="center"/>
          </w:tcPr>
          <w:p w:rsidR="00A50B52" w:rsidRDefault="00A50B52">
            <w:pPr>
              <w:pStyle w:val="2"/>
            </w:pPr>
            <w:r>
              <w:rPr>
                <w:rFonts w:hint="eastAsia"/>
              </w:rPr>
              <w:t>反映风险普查村的个数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风险排查率</w:t>
            </w:r>
          </w:p>
        </w:tc>
        <w:tc>
          <w:tcPr>
            <w:tcW w:w="5386" w:type="dxa"/>
            <w:vAlign w:val="center"/>
          </w:tcPr>
          <w:p w:rsidR="00A50B52" w:rsidRDefault="00A50B52">
            <w:pPr>
              <w:pStyle w:val="2"/>
            </w:pPr>
            <w:r>
              <w:rPr>
                <w:rFonts w:hint="eastAsia"/>
              </w:rPr>
              <w:t>反映普查发现隐患数量占年度自然灾害总数的比率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普查自然灾害类型</w:t>
            </w:r>
          </w:p>
        </w:tc>
        <w:tc>
          <w:tcPr>
            <w:tcW w:w="5386" w:type="dxa"/>
            <w:vAlign w:val="center"/>
          </w:tcPr>
          <w:p w:rsidR="00A50B52" w:rsidRDefault="00A50B52">
            <w:pPr>
              <w:pStyle w:val="2"/>
            </w:pPr>
            <w:r>
              <w:rPr>
                <w:rFonts w:hint="eastAsia"/>
              </w:rPr>
              <w:t>本次普查涉及的自然灾害类型个数</w:t>
            </w:r>
          </w:p>
        </w:tc>
        <w:tc>
          <w:tcPr>
            <w:tcW w:w="2268" w:type="dxa"/>
            <w:vAlign w:val="center"/>
          </w:tcPr>
          <w:p w:rsidR="00A50B52" w:rsidRDefault="00A50B52">
            <w:pPr>
              <w:pStyle w:val="2"/>
            </w:pPr>
            <w:r>
              <w:rPr>
                <w:rFonts w:hint="eastAsia"/>
              </w:rPr>
              <w:t>≥</w:t>
            </w:r>
            <w:r>
              <w:t>5</w:t>
            </w:r>
            <w:r>
              <w:rPr>
                <w:rFonts w:hint="eastAsia"/>
              </w:rPr>
              <w:t>项</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工作及时性</w:t>
            </w:r>
          </w:p>
        </w:tc>
        <w:tc>
          <w:tcPr>
            <w:tcW w:w="5386" w:type="dxa"/>
            <w:vAlign w:val="center"/>
          </w:tcPr>
          <w:p w:rsidR="00A50B52" w:rsidRDefault="00A50B52">
            <w:pPr>
              <w:pStyle w:val="2"/>
            </w:pPr>
            <w:r>
              <w:rPr>
                <w:rFonts w:hint="eastAsia"/>
              </w:rPr>
              <w:t>反映每年最低上下半年各一次风险普查</w:t>
            </w:r>
          </w:p>
        </w:tc>
        <w:tc>
          <w:tcPr>
            <w:tcW w:w="2268" w:type="dxa"/>
            <w:vAlign w:val="center"/>
          </w:tcPr>
          <w:p w:rsidR="00A50B52" w:rsidRDefault="00A50B52">
            <w:pPr>
              <w:pStyle w:val="2"/>
            </w:pPr>
            <w:r>
              <w:rPr>
                <w:rFonts w:hint="eastAsia"/>
              </w:rPr>
              <w:t>上半年</w:t>
            </w:r>
            <w:r>
              <w:t>6</w:t>
            </w:r>
            <w:r>
              <w:rPr>
                <w:rFonts w:hint="eastAsia"/>
              </w:rPr>
              <w:t>月底前，下半年</w:t>
            </w:r>
            <w:r>
              <w:t>12</w:t>
            </w:r>
            <w:r>
              <w:rPr>
                <w:rFonts w:hint="eastAsia"/>
              </w:rPr>
              <w:t>月底前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办公费、租车费</w:t>
            </w:r>
          </w:p>
        </w:tc>
        <w:tc>
          <w:tcPr>
            <w:tcW w:w="5386" w:type="dxa"/>
            <w:vAlign w:val="center"/>
          </w:tcPr>
          <w:p w:rsidR="00A50B52" w:rsidRDefault="00A50B52">
            <w:pPr>
              <w:pStyle w:val="2"/>
            </w:pPr>
            <w:r>
              <w:rPr>
                <w:rFonts w:hint="eastAsia"/>
              </w:rPr>
              <w:t>普查期间的办公费、租车费</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挽回经济损失</w:t>
            </w:r>
          </w:p>
        </w:tc>
        <w:tc>
          <w:tcPr>
            <w:tcW w:w="5386" w:type="dxa"/>
            <w:vAlign w:val="center"/>
          </w:tcPr>
          <w:p w:rsidR="00A50B52" w:rsidRDefault="00A50B52">
            <w:pPr>
              <w:pStyle w:val="2"/>
            </w:pPr>
            <w:r>
              <w:rPr>
                <w:rFonts w:hint="eastAsia"/>
              </w:rPr>
              <w:t>反映普查发现隐患及时消除，挽回经济损失</w:t>
            </w:r>
          </w:p>
        </w:tc>
        <w:tc>
          <w:tcPr>
            <w:tcW w:w="2268" w:type="dxa"/>
            <w:vAlign w:val="center"/>
          </w:tcPr>
          <w:p w:rsidR="00A50B52" w:rsidRDefault="00A50B52">
            <w:pPr>
              <w:pStyle w:val="2"/>
            </w:pPr>
            <w:r>
              <w:rPr>
                <w:rFonts w:hint="eastAsia"/>
              </w:rPr>
              <w:t>≥</w:t>
            </w:r>
            <w:r>
              <w:t>100</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维护社会稳定</w:t>
            </w:r>
          </w:p>
        </w:tc>
        <w:tc>
          <w:tcPr>
            <w:tcW w:w="5386" w:type="dxa"/>
            <w:vAlign w:val="center"/>
          </w:tcPr>
          <w:p w:rsidR="00A50B52" w:rsidRDefault="00A50B52">
            <w:pPr>
              <w:pStyle w:val="2"/>
            </w:pPr>
            <w:r>
              <w:rPr>
                <w:rFonts w:hint="eastAsia"/>
              </w:rPr>
              <w:t>反映降低因自然灾害造成群众恐慌情绪</w:t>
            </w:r>
          </w:p>
        </w:tc>
        <w:tc>
          <w:tcPr>
            <w:tcW w:w="2268" w:type="dxa"/>
            <w:vAlign w:val="center"/>
          </w:tcPr>
          <w:p w:rsidR="00A50B52" w:rsidRDefault="00A50B52">
            <w:pPr>
              <w:pStyle w:val="2"/>
            </w:pPr>
            <w:r>
              <w:rPr>
                <w:rFonts w:hint="eastAsia"/>
              </w:rPr>
              <w:t>≥</w:t>
            </w:r>
            <w:r>
              <w:t>70%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服务对象调查满意率</w:t>
            </w:r>
          </w:p>
        </w:tc>
        <w:tc>
          <w:tcPr>
            <w:tcW w:w="5386" w:type="dxa"/>
            <w:vAlign w:val="center"/>
          </w:tcPr>
          <w:p w:rsidR="00A50B52" w:rsidRDefault="00A50B52">
            <w:pPr>
              <w:pStyle w:val="2"/>
            </w:pPr>
            <w:r>
              <w:rPr>
                <w:rFonts w:hint="eastAsia"/>
              </w:rPr>
              <w:t>群众对风险普查工作的满意率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、人大之家工作经费绩效目标表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13032125P00334910204C</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人大之家工作经费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万元。主要用于人大代表之家工作经费。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通过开展人大代表之家工作，提供场地和经费，有利于学习宣传宪法法律和党的路线方针政策及各级党委政府重大决策部署，定期开展代表活动。</w:t>
            </w:r>
            <w:r>
              <w:tab/>
            </w:r>
            <w:r>
              <w:tab/>
            </w:r>
            <w:r>
              <w:tab/>
            </w:r>
            <w:r>
              <w:tab/>
            </w:r>
            <w:r>
              <w:tab/>
            </w:r>
            <w:r>
              <w:tab/>
            </w:r>
          </w:p>
          <w:p w:rsidR="00A50B52" w:rsidRDefault="00A50B52">
            <w:pPr>
              <w:pStyle w:val="2"/>
            </w:pPr>
          </w:p>
          <w:p w:rsidR="00A50B52" w:rsidRDefault="00A50B52">
            <w:pPr>
              <w:pStyle w:val="2"/>
            </w:pPr>
            <w:r>
              <w:t>2."</w:t>
            </w:r>
            <w:r>
              <w:rPr>
                <w:rFonts w:hint="eastAsia"/>
              </w:rPr>
              <w:t>通过学习宣传培训，开展代表活动，使得人大机关团体密切联系群众，能够定期开展人大代表接访、走访、约访、回访等工作，接受群众监督，提出议案建议。</w:t>
            </w:r>
            <w:r>
              <w:tab/>
            </w:r>
            <w:r>
              <w:tab/>
            </w:r>
            <w:r>
              <w:tab/>
            </w:r>
          </w:p>
          <w:p w:rsidR="00A50B52" w:rsidRDefault="00A50B52">
            <w:pPr>
              <w:pStyle w:val="2"/>
            </w:pP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组织代表参加活动次数</w:t>
            </w:r>
          </w:p>
        </w:tc>
        <w:tc>
          <w:tcPr>
            <w:tcW w:w="5386" w:type="dxa"/>
            <w:vAlign w:val="center"/>
          </w:tcPr>
          <w:p w:rsidR="00A50B52" w:rsidRDefault="00A50B52">
            <w:pPr>
              <w:pStyle w:val="2"/>
            </w:pPr>
            <w:r>
              <w:rPr>
                <w:rFonts w:hint="eastAsia"/>
              </w:rPr>
              <w:t>计划召开学习宣传培训活动次数</w:t>
            </w:r>
          </w:p>
          <w:p w:rsidR="00A50B52" w:rsidRDefault="00A50B52">
            <w:pPr>
              <w:pStyle w:val="2"/>
            </w:pP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开展调研的次数</w:t>
            </w:r>
          </w:p>
        </w:tc>
        <w:tc>
          <w:tcPr>
            <w:tcW w:w="5386" w:type="dxa"/>
            <w:vAlign w:val="center"/>
          </w:tcPr>
          <w:p w:rsidR="00A50B52" w:rsidRDefault="00A50B52">
            <w:pPr>
              <w:pStyle w:val="2"/>
            </w:pPr>
            <w:r>
              <w:rPr>
                <w:rFonts w:hint="eastAsia"/>
              </w:rPr>
              <w:t>计划开展调研的次数</w:t>
            </w:r>
          </w:p>
        </w:tc>
        <w:tc>
          <w:tcPr>
            <w:tcW w:w="2268" w:type="dxa"/>
            <w:vAlign w:val="center"/>
          </w:tcPr>
          <w:p w:rsidR="00A50B52" w:rsidRDefault="00A50B52">
            <w:pPr>
              <w:pStyle w:val="2"/>
            </w:pPr>
            <w:r>
              <w:rPr>
                <w:rFonts w:hint="eastAsia"/>
              </w:rPr>
              <w:t>≥</w:t>
            </w:r>
            <w:r>
              <w:t>5</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人大代表数量</w:t>
            </w:r>
          </w:p>
        </w:tc>
        <w:tc>
          <w:tcPr>
            <w:tcW w:w="5386" w:type="dxa"/>
            <w:vAlign w:val="center"/>
          </w:tcPr>
          <w:p w:rsidR="00A50B52" w:rsidRDefault="00A50B52">
            <w:pPr>
              <w:pStyle w:val="2"/>
            </w:pPr>
            <w:r>
              <w:rPr>
                <w:rFonts w:hint="eastAsia"/>
              </w:rPr>
              <w:t>反映乡级人大代表数</w:t>
            </w:r>
          </w:p>
        </w:tc>
        <w:tc>
          <w:tcPr>
            <w:tcW w:w="2268" w:type="dxa"/>
            <w:vAlign w:val="center"/>
          </w:tcPr>
          <w:p w:rsidR="00A50B52" w:rsidRDefault="00A50B52">
            <w:pPr>
              <w:pStyle w:val="2"/>
            </w:pPr>
            <w:r>
              <w:t>51</w:t>
            </w:r>
            <w:r>
              <w:rPr>
                <w:rFonts w:hint="eastAsia"/>
              </w:rPr>
              <w:t>人</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完成调研报告数量</w:t>
            </w:r>
          </w:p>
        </w:tc>
        <w:tc>
          <w:tcPr>
            <w:tcW w:w="5386" w:type="dxa"/>
            <w:vAlign w:val="center"/>
          </w:tcPr>
          <w:p w:rsidR="00A50B52" w:rsidRDefault="00A50B52">
            <w:pPr>
              <w:pStyle w:val="2"/>
            </w:pPr>
            <w:r>
              <w:rPr>
                <w:rFonts w:hint="eastAsia"/>
              </w:rPr>
              <w:t>当年完成调研报告的数量</w:t>
            </w:r>
          </w:p>
        </w:tc>
        <w:tc>
          <w:tcPr>
            <w:tcW w:w="2268" w:type="dxa"/>
            <w:vAlign w:val="center"/>
          </w:tcPr>
          <w:p w:rsidR="00A50B52" w:rsidRDefault="00A50B52">
            <w:pPr>
              <w:pStyle w:val="2"/>
            </w:pPr>
            <w:r>
              <w:rPr>
                <w:rFonts w:hint="eastAsia"/>
              </w:rPr>
              <w:t>≥</w:t>
            </w:r>
            <w:r>
              <w:t>2</w:t>
            </w:r>
            <w:r>
              <w:rPr>
                <w:rFonts w:hint="eastAsia"/>
              </w:rPr>
              <w:t>篇</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做好协调组织工作，为代表依法履职提供服务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学习宣传培训，开展代表活动</w:t>
            </w:r>
          </w:p>
        </w:tc>
        <w:tc>
          <w:tcPr>
            <w:tcW w:w="5386" w:type="dxa"/>
            <w:vAlign w:val="center"/>
          </w:tcPr>
          <w:p w:rsidR="00A50B52" w:rsidRDefault="00A50B52">
            <w:pPr>
              <w:pStyle w:val="2"/>
            </w:pPr>
            <w:r>
              <w:rPr>
                <w:rFonts w:hint="eastAsia"/>
              </w:rPr>
              <w:t>做好协调组织工作</w:t>
            </w:r>
            <w:r>
              <w:t>,</w:t>
            </w:r>
            <w:r>
              <w:rPr>
                <w:rFonts w:hint="eastAsia"/>
              </w:rPr>
              <w:t>为代表依法履责提供服务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意见建议采纳率</w:t>
            </w:r>
          </w:p>
        </w:tc>
        <w:tc>
          <w:tcPr>
            <w:tcW w:w="5386" w:type="dxa"/>
            <w:vAlign w:val="center"/>
          </w:tcPr>
          <w:p w:rsidR="00A50B52" w:rsidRDefault="00A50B52">
            <w:pPr>
              <w:pStyle w:val="2"/>
            </w:pPr>
            <w:r>
              <w:rPr>
                <w:rFonts w:hint="eastAsia"/>
              </w:rPr>
              <w:t>人大代表提出建议</w:t>
            </w:r>
            <w:r>
              <w:t>,</w:t>
            </w:r>
            <w:r>
              <w:rPr>
                <w:rFonts w:hint="eastAsia"/>
              </w:rPr>
              <w:t>被采纳率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履职质量和水平</w:t>
            </w:r>
          </w:p>
        </w:tc>
        <w:tc>
          <w:tcPr>
            <w:tcW w:w="5386" w:type="dxa"/>
            <w:vAlign w:val="center"/>
          </w:tcPr>
          <w:p w:rsidR="00A50B52" w:rsidRDefault="00A50B52">
            <w:pPr>
              <w:pStyle w:val="2"/>
            </w:pPr>
            <w:r>
              <w:rPr>
                <w:rFonts w:hint="eastAsia"/>
              </w:rPr>
              <w:t>加强对乡镇人大工作的联系和指导，规范化、制度化水平显著提升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会议服务工作满意率</w:t>
            </w:r>
          </w:p>
        </w:tc>
        <w:tc>
          <w:tcPr>
            <w:tcW w:w="5386" w:type="dxa"/>
            <w:vAlign w:val="center"/>
          </w:tcPr>
          <w:p w:rsidR="00A50B52" w:rsidRDefault="00A50B52">
            <w:pPr>
              <w:pStyle w:val="2"/>
            </w:pPr>
            <w:r>
              <w:rPr>
                <w:rFonts w:hint="eastAsia"/>
              </w:rPr>
              <w:t>乡人大代表和常委对代表工作的满意程度</w:t>
            </w:r>
          </w:p>
          <w:p w:rsidR="00A50B52" w:rsidRDefault="00A50B52">
            <w:pPr>
              <w:pStyle w:val="2"/>
            </w:pP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、团委工作经费绩效目标表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13032125P003349102340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团委工作经费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万元。主要用于团委工作经费。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通过开展好群团组织工作，为党的建设储备好后备力量</w:t>
            </w:r>
            <w:r>
              <w:tab/>
            </w:r>
            <w:r>
              <w:tab/>
            </w:r>
            <w:r>
              <w:tab/>
            </w:r>
          </w:p>
          <w:p w:rsidR="00A50B52" w:rsidRDefault="00A50B52">
            <w:pPr>
              <w:pStyle w:val="2"/>
            </w:pPr>
          </w:p>
          <w:p w:rsidR="00A50B52" w:rsidRDefault="00A50B52">
            <w:pPr>
              <w:pStyle w:val="2"/>
            </w:pPr>
            <w:r>
              <w:t>2.</w:t>
            </w:r>
            <w:r>
              <w:rPr>
                <w:rFonts w:hint="eastAsia"/>
              </w:rPr>
              <w:t>通过团委工作有序开展，积极发挥团委作用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组织活动的次数</w:t>
            </w:r>
          </w:p>
        </w:tc>
        <w:tc>
          <w:tcPr>
            <w:tcW w:w="5386" w:type="dxa"/>
            <w:vAlign w:val="center"/>
          </w:tcPr>
          <w:p w:rsidR="00A50B52" w:rsidRDefault="00A50B52">
            <w:pPr>
              <w:pStyle w:val="2"/>
            </w:pPr>
            <w:r>
              <w:rPr>
                <w:rFonts w:hint="eastAsia"/>
              </w:rPr>
              <w:t>组织镇青年慰问留守儿童活动的次数</w:t>
            </w:r>
          </w:p>
        </w:tc>
        <w:tc>
          <w:tcPr>
            <w:tcW w:w="2268" w:type="dxa"/>
            <w:vAlign w:val="center"/>
          </w:tcPr>
          <w:p w:rsidR="00A50B52" w:rsidRDefault="00A50B52">
            <w:pPr>
              <w:pStyle w:val="2"/>
            </w:pPr>
            <w:r>
              <w:rPr>
                <w:rFonts w:hint="eastAsia"/>
              </w:rPr>
              <w:t>≥</w:t>
            </w:r>
            <w:r>
              <w:t>3</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“圆梦大学”走访的次数</w:t>
            </w:r>
          </w:p>
        </w:tc>
        <w:tc>
          <w:tcPr>
            <w:tcW w:w="5386" w:type="dxa"/>
            <w:vAlign w:val="center"/>
          </w:tcPr>
          <w:p w:rsidR="00A50B52" w:rsidRDefault="00A50B52">
            <w:pPr>
              <w:pStyle w:val="2"/>
            </w:pPr>
            <w:r>
              <w:rPr>
                <w:rFonts w:hint="eastAsia"/>
              </w:rPr>
              <w:t>反映“圆梦大学”走访的次数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活动完成次数占预计次数的比例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经费支出控制数</w:t>
            </w:r>
          </w:p>
        </w:tc>
        <w:tc>
          <w:tcPr>
            <w:tcW w:w="5386" w:type="dxa"/>
            <w:vAlign w:val="center"/>
          </w:tcPr>
          <w:p w:rsidR="00A50B52" w:rsidRDefault="00A50B52">
            <w:pPr>
              <w:pStyle w:val="2"/>
            </w:pPr>
            <w:r>
              <w:rPr>
                <w:rFonts w:hint="eastAsia"/>
              </w:rPr>
              <w:t>团委活动经费支出控制在预算额度内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团费收缴完成率</w:t>
            </w:r>
          </w:p>
        </w:tc>
        <w:tc>
          <w:tcPr>
            <w:tcW w:w="5386" w:type="dxa"/>
            <w:vAlign w:val="center"/>
          </w:tcPr>
          <w:p w:rsidR="00A50B52" w:rsidRDefault="00A50B52">
            <w:pPr>
              <w:pStyle w:val="2"/>
            </w:pPr>
            <w:r>
              <w:rPr>
                <w:rFonts w:hint="eastAsia"/>
              </w:rPr>
              <w:t>反映全镇团费收缴和上缴工作完成比率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宣传单数量</w:t>
            </w:r>
          </w:p>
        </w:tc>
        <w:tc>
          <w:tcPr>
            <w:tcW w:w="5386" w:type="dxa"/>
            <w:vAlign w:val="center"/>
          </w:tcPr>
          <w:p w:rsidR="00A50B52" w:rsidRDefault="00A50B52">
            <w:pPr>
              <w:pStyle w:val="2"/>
            </w:pPr>
            <w:r>
              <w:rPr>
                <w:rFonts w:hint="eastAsia"/>
              </w:rPr>
              <w:t>反映用于青少年法治宣传教育印刷宣传单的数量</w:t>
            </w:r>
          </w:p>
        </w:tc>
        <w:tc>
          <w:tcPr>
            <w:tcW w:w="2268" w:type="dxa"/>
            <w:vAlign w:val="center"/>
          </w:tcPr>
          <w:p w:rsidR="00A50B52" w:rsidRDefault="00A50B52">
            <w:pPr>
              <w:pStyle w:val="2"/>
            </w:pPr>
            <w:r>
              <w:rPr>
                <w:rFonts w:hint="eastAsia"/>
              </w:rPr>
              <w:t>≥</w:t>
            </w:r>
            <w:r>
              <w:t>2500</w:t>
            </w:r>
            <w:r>
              <w:rPr>
                <w:rFonts w:hint="eastAsia"/>
              </w:rPr>
              <w:t>张</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活动完成时间</w:t>
            </w:r>
          </w:p>
        </w:tc>
        <w:tc>
          <w:tcPr>
            <w:tcW w:w="5386" w:type="dxa"/>
            <w:vAlign w:val="center"/>
          </w:tcPr>
          <w:p w:rsidR="00A50B52" w:rsidRDefault="00A50B52">
            <w:pPr>
              <w:pStyle w:val="2"/>
            </w:pPr>
            <w:r>
              <w:rPr>
                <w:rFonts w:hint="eastAsia"/>
              </w:rPr>
              <w:t>反映各项活动完成时间</w:t>
            </w:r>
          </w:p>
        </w:tc>
        <w:tc>
          <w:tcPr>
            <w:tcW w:w="2268" w:type="dxa"/>
            <w:vAlign w:val="center"/>
          </w:tcPr>
          <w:p w:rsidR="00A50B52" w:rsidRDefault="00A50B52">
            <w:pPr>
              <w:pStyle w:val="2"/>
            </w:pPr>
            <w:r>
              <w:rPr>
                <w:rFonts w:hint="eastAsia"/>
              </w:rPr>
              <w:t>全年持续进行</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未成年思想道德建设宣传情况</w:t>
            </w:r>
          </w:p>
        </w:tc>
        <w:tc>
          <w:tcPr>
            <w:tcW w:w="5386" w:type="dxa"/>
            <w:vAlign w:val="center"/>
          </w:tcPr>
          <w:p w:rsidR="00A50B52" w:rsidRDefault="00A50B52">
            <w:pPr>
              <w:pStyle w:val="2"/>
            </w:pPr>
            <w:r>
              <w:rPr>
                <w:rFonts w:hint="eastAsia"/>
              </w:rPr>
              <w:t>反映全乡未成年人思想道德建设宣传覆盖率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创新人才团队稳定性</w:t>
            </w:r>
          </w:p>
        </w:tc>
        <w:tc>
          <w:tcPr>
            <w:tcW w:w="5386" w:type="dxa"/>
            <w:vAlign w:val="center"/>
          </w:tcPr>
          <w:p w:rsidR="00A50B52" w:rsidRDefault="00A50B52">
            <w:pPr>
              <w:pStyle w:val="2"/>
            </w:pPr>
            <w:r>
              <w:rPr>
                <w:rFonts w:hint="eastAsia"/>
              </w:rPr>
              <w:t>创新人才团队稳定性</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团员青年满意度</w:t>
            </w:r>
          </w:p>
        </w:tc>
        <w:tc>
          <w:tcPr>
            <w:tcW w:w="5386" w:type="dxa"/>
            <w:vAlign w:val="center"/>
          </w:tcPr>
          <w:p w:rsidR="00A50B52" w:rsidRDefault="00A50B52">
            <w:pPr>
              <w:pStyle w:val="2"/>
            </w:pPr>
            <w:r>
              <w:rPr>
                <w:rFonts w:hint="eastAsia"/>
              </w:rPr>
              <w:t>反映群众对团委工作的满意度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、专项武装工作经费绩效目标表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13032125P00334910237T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通过开展民兵训练工作，确保人民武装力量得到保障。</w:t>
            </w:r>
            <w:r>
              <w:tab/>
            </w:r>
            <w:r>
              <w:tab/>
            </w:r>
            <w:r>
              <w:tab/>
            </w:r>
          </w:p>
          <w:p w:rsidR="00A50B52" w:rsidRDefault="00A50B52">
            <w:pPr>
              <w:pStyle w:val="2"/>
            </w:pPr>
          </w:p>
          <w:p w:rsidR="00A50B52" w:rsidRDefault="00A50B52">
            <w:pPr>
              <w:pStyle w:val="2"/>
            </w:pPr>
            <w:r>
              <w:t>2.</w:t>
            </w:r>
            <w:r>
              <w:rPr>
                <w:rFonts w:hint="eastAsia"/>
              </w:rPr>
              <w:t>通过开展兵役登记、征兵工作，为国家提供高素质兵源。</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区域内服兵役人员数量</w:t>
            </w:r>
          </w:p>
        </w:tc>
        <w:tc>
          <w:tcPr>
            <w:tcW w:w="5386" w:type="dxa"/>
            <w:vAlign w:val="center"/>
          </w:tcPr>
          <w:p w:rsidR="00A50B52" w:rsidRDefault="00A50B52">
            <w:pPr>
              <w:pStyle w:val="2"/>
            </w:pPr>
            <w:r>
              <w:rPr>
                <w:rFonts w:hint="eastAsia"/>
              </w:rPr>
              <w:t>年度内依法服兵役数量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参加民兵训练人数</w:t>
            </w:r>
          </w:p>
        </w:tc>
        <w:tc>
          <w:tcPr>
            <w:tcW w:w="5386" w:type="dxa"/>
            <w:vAlign w:val="center"/>
          </w:tcPr>
          <w:p w:rsidR="00A50B52" w:rsidRDefault="00A50B52">
            <w:pPr>
              <w:pStyle w:val="2"/>
            </w:pPr>
            <w:r>
              <w:rPr>
                <w:rFonts w:hint="eastAsia"/>
              </w:rPr>
              <w:t>年度内参加民兵训练人数</w:t>
            </w:r>
          </w:p>
        </w:tc>
        <w:tc>
          <w:tcPr>
            <w:tcW w:w="2268" w:type="dxa"/>
            <w:vAlign w:val="center"/>
          </w:tcPr>
          <w:p w:rsidR="00A50B52" w:rsidRDefault="00A50B52">
            <w:pPr>
              <w:pStyle w:val="2"/>
            </w:pPr>
            <w:r>
              <w:rPr>
                <w:rFonts w:hint="eastAsia"/>
              </w:rPr>
              <w:t>≥</w:t>
            </w:r>
            <w:r>
              <w:t>30</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大学生兵数量</w:t>
            </w:r>
          </w:p>
        </w:tc>
        <w:tc>
          <w:tcPr>
            <w:tcW w:w="5386" w:type="dxa"/>
            <w:vAlign w:val="center"/>
          </w:tcPr>
          <w:p w:rsidR="00A50B52" w:rsidRDefault="00A50B52">
            <w:pPr>
              <w:pStyle w:val="2"/>
            </w:pPr>
            <w:r>
              <w:rPr>
                <w:rFonts w:hint="eastAsia"/>
              </w:rPr>
              <w:t>年度内新入伍大学生士兵数量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民兵训练次数</w:t>
            </w:r>
          </w:p>
        </w:tc>
        <w:tc>
          <w:tcPr>
            <w:tcW w:w="5386" w:type="dxa"/>
            <w:vAlign w:val="center"/>
          </w:tcPr>
          <w:p w:rsidR="00A50B52" w:rsidRDefault="00A50B52">
            <w:pPr>
              <w:pStyle w:val="2"/>
            </w:pPr>
            <w:r>
              <w:rPr>
                <w:rFonts w:hint="eastAsia"/>
              </w:rPr>
              <w:t>年度内开展民兵训练次数</w:t>
            </w:r>
          </w:p>
        </w:tc>
        <w:tc>
          <w:tcPr>
            <w:tcW w:w="2268" w:type="dxa"/>
            <w:vAlign w:val="center"/>
          </w:tcPr>
          <w:p w:rsidR="00A50B52" w:rsidRDefault="00A50B52">
            <w:pPr>
              <w:pStyle w:val="2"/>
            </w:pPr>
            <w:r>
              <w:rPr>
                <w:rFonts w:hint="eastAsia"/>
              </w:rPr>
              <w:t>≥</w:t>
            </w:r>
            <w:r>
              <w:t>4</w:t>
            </w:r>
            <w:r>
              <w:rPr>
                <w:rFonts w:hint="eastAsia"/>
              </w:rPr>
              <w:t>次</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大学生士兵比率</w:t>
            </w:r>
          </w:p>
        </w:tc>
        <w:tc>
          <w:tcPr>
            <w:tcW w:w="5386" w:type="dxa"/>
            <w:vAlign w:val="center"/>
          </w:tcPr>
          <w:p w:rsidR="00A50B52" w:rsidRDefault="00A50B52">
            <w:pPr>
              <w:pStyle w:val="2"/>
            </w:pPr>
            <w:r>
              <w:rPr>
                <w:rFonts w:hint="eastAsia"/>
              </w:rPr>
              <w:t>年度内新入伍大学生士兵所占比率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开展兵源普查登记时限</w:t>
            </w:r>
          </w:p>
        </w:tc>
        <w:tc>
          <w:tcPr>
            <w:tcW w:w="5386" w:type="dxa"/>
            <w:vAlign w:val="center"/>
          </w:tcPr>
          <w:p w:rsidR="00A50B52" w:rsidRDefault="00A50B52">
            <w:pPr>
              <w:pStyle w:val="2"/>
            </w:pPr>
            <w:r>
              <w:rPr>
                <w:rFonts w:hint="eastAsia"/>
              </w:rPr>
              <w:t>提前做好兵源普查登记工作的时间</w:t>
            </w:r>
          </w:p>
        </w:tc>
        <w:tc>
          <w:tcPr>
            <w:tcW w:w="2268" w:type="dxa"/>
            <w:vAlign w:val="center"/>
          </w:tcPr>
          <w:p w:rsidR="00A50B52" w:rsidRDefault="00A50B52">
            <w:pPr>
              <w:pStyle w:val="2"/>
            </w:pPr>
            <w:r>
              <w:rPr>
                <w:rFonts w:hint="eastAsia"/>
              </w:rPr>
              <w:t>每年的</w:t>
            </w:r>
            <w:r>
              <w:t>3</w:t>
            </w:r>
            <w:r>
              <w:rPr>
                <w:rFonts w:hint="eastAsia"/>
              </w:rPr>
              <w:t>月</w:t>
            </w:r>
            <w:r>
              <w:t>9</w:t>
            </w:r>
            <w:r>
              <w:rPr>
                <w:rFonts w:hint="eastAsia"/>
              </w:rPr>
              <w:t>月之前</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差旅费</w:t>
            </w:r>
          </w:p>
        </w:tc>
        <w:tc>
          <w:tcPr>
            <w:tcW w:w="5386" w:type="dxa"/>
            <w:vAlign w:val="center"/>
          </w:tcPr>
          <w:p w:rsidR="00A50B52" w:rsidRDefault="00A50B52">
            <w:pPr>
              <w:pStyle w:val="2"/>
            </w:pPr>
            <w:r>
              <w:rPr>
                <w:rFonts w:hint="eastAsia"/>
              </w:rPr>
              <w:t>武装在开展工作中发生的差旅费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w:t>
            </w:r>
          </w:p>
        </w:tc>
        <w:tc>
          <w:tcPr>
            <w:tcW w:w="5386" w:type="dxa"/>
            <w:vAlign w:val="center"/>
          </w:tcPr>
          <w:p w:rsidR="00A50B52" w:rsidRDefault="00A50B52">
            <w:pPr>
              <w:pStyle w:val="2"/>
            </w:pPr>
            <w:r>
              <w:rPr>
                <w:rFonts w:hint="eastAsia"/>
              </w:rPr>
              <w:t>武装在开展工作中发生的办公费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兵源普查登记覆盖率</w:t>
            </w:r>
          </w:p>
        </w:tc>
        <w:tc>
          <w:tcPr>
            <w:tcW w:w="5386" w:type="dxa"/>
            <w:vAlign w:val="center"/>
          </w:tcPr>
          <w:p w:rsidR="00A50B52" w:rsidRDefault="00A50B52">
            <w:pPr>
              <w:pStyle w:val="2"/>
            </w:pPr>
            <w:r>
              <w:rPr>
                <w:rFonts w:hint="eastAsia"/>
              </w:rPr>
              <w:t>普查登记的兵源占实有兵源的比例</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提升人员素质</w:t>
            </w:r>
          </w:p>
        </w:tc>
        <w:tc>
          <w:tcPr>
            <w:tcW w:w="5386" w:type="dxa"/>
            <w:vAlign w:val="center"/>
          </w:tcPr>
          <w:p w:rsidR="00A50B52" w:rsidRDefault="00A50B52">
            <w:pPr>
              <w:pStyle w:val="2"/>
            </w:pPr>
            <w:r>
              <w:rPr>
                <w:rFonts w:hint="eastAsia"/>
              </w:rPr>
              <w:t>提升人员素质</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2023</w:t>
            </w:r>
            <w:r>
              <w:rPr>
                <w:rFonts w:hint="eastAsia"/>
              </w:rPr>
              <w:t>年工作计划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服务对象满意度</w:t>
            </w:r>
          </w:p>
        </w:tc>
        <w:tc>
          <w:tcPr>
            <w:tcW w:w="5386" w:type="dxa"/>
            <w:vAlign w:val="center"/>
          </w:tcPr>
          <w:p w:rsidR="00A50B52" w:rsidRDefault="00A50B52">
            <w:pPr>
              <w:pStyle w:val="2"/>
            </w:pPr>
            <w:r>
              <w:rPr>
                <w:rFonts w:hint="eastAsia"/>
              </w:rPr>
              <w:t>参训人员和新兵家属满意率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13032124P000002100472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村干部基础职务补贴</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38.42</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38.42</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38.42</w:t>
            </w:r>
            <w:r>
              <w:rPr>
                <w:rFonts w:hint="eastAsia"/>
              </w:rPr>
              <w:t>万元，财政拨款</w:t>
            </w:r>
            <w:r>
              <w:t>38.42</w:t>
            </w:r>
            <w:r>
              <w:rPr>
                <w:rFonts w:hint="eastAsia"/>
              </w:rPr>
              <w:t>万元，主要用于激发农村干部干事创业激情，确保村级工作正常运转及村干部队伍稳定</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 xml:space="preserve"> </w:t>
            </w:r>
          </w:p>
        </w:tc>
        <w:tc>
          <w:tcPr>
            <w:tcW w:w="2835" w:type="dxa"/>
            <w:vAlign w:val="center"/>
          </w:tcPr>
          <w:p w:rsidR="00A50B52" w:rsidRDefault="00A50B52">
            <w:pPr>
              <w:pStyle w:val="3"/>
            </w:pPr>
            <w:r>
              <w:t>38.42</w:t>
            </w:r>
          </w:p>
        </w:tc>
        <w:tc>
          <w:tcPr>
            <w:tcW w:w="2551" w:type="dxa"/>
            <w:vAlign w:val="center"/>
          </w:tcPr>
          <w:p w:rsidR="00A50B52" w:rsidRDefault="00A50B52">
            <w:pPr>
              <w:pStyle w:val="3"/>
            </w:pPr>
            <w:r>
              <w:t>38.42</w:t>
            </w:r>
          </w:p>
        </w:tc>
        <w:tc>
          <w:tcPr>
            <w:tcW w:w="3544" w:type="dxa"/>
            <w:gridSpan w:val="2"/>
            <w:vAlign w:val="center"/>
          </w:tcPr>
          <w:p w:rsidR="00A50B52" w:rsidRDefault="00A50B52">
            <w:pPr>
              <w:pStyle w:val="3"/>
            </w:pPr>
            <w:r>
              <w:t>38.42</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激发农村干部干事创业激情，确保村级工作正常运转及村干部队伍稳定</w:t>
            </w:r>
          </w:p>
          <w:p w:rsidR="00A50B52" w:rsidRDefault="00A50B52">
            <w:pPr>
              <w:pStyle w:val="2"/>
            </w:pPr>
            <w:r>
              <w:t>2.</w:t>
            </w:r>
            <w:r>
              <w:rPr>
                <w:rFonts w:hint="eastAsia"/>
              </w:rPr>
              <w:t>通过及时发放村干部基础职务补贴，为农村干部工作生活提供保障。</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涉及村数</w:t>
            </w:r>
          </w:p>
        </w:tc>
        <w:tc>
          <w:tcPr>
            <w:tcW w:w="5386" w:type="dxa"/>
            <w:vAlign w:val="center"/>
          </w:tcPr>
          <w:p w:rsidR="00A50B52" w:rsidRDefault="00A50B52">
            <w:pPr>
              <w:pStyle w:val="2"/>
            </w:pPr>
            <w:r>
              <w:rPr>
                <w:rFonts w:hint="eastAsia"/>
              </w:rPr>
              <w:t>反映发放村干部基础职务补贴的村数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考核次数</w:t>
            </w:r>
          </w:p>
        </w:tc>
        <w:tc>
          <w:tcPr>
            <w:tcW w:w="5386" w:type="dxa"/>
            <w:vAlign w:val="center"/>
          </w:tcPr>
          <w:p w:rsidR="00A50B52" w:rsidRDefault="00A50B52">
            <w:pPr>
              <w:pStyle w:val="2"/>
            </w:pPr>
            <w:r>
              <w:rPr>
                <w:rFonts w:hint="eastAsia"/>
              </w:rPr>
              <w:t>反映村干部考核次数</w:t>
            </w:r>
          </w:p>
        </w:tc>
        <w:tc>
          <w:tcPr>
            <w:tcW w:w="2268" w:type="dxa"/>
            <w:vAlign w:val="center"/>
          </w:tcPr>
          <w:p w:rsidR="00A50B52" w:rsidRDefault="00A50B52">
            <w:pPr>
              <w:pStyle w:val="2"/>
            </w:pPr>
            <w:r>
              <w:rPr>
                <w:rFonts w:hint="eastAsia"/>
              </w:rPr>
              <w:t>≥</w:t>
            </w:r>
            <w:r>
              <w:t>1</w:t>
            </w:r>
            <w:r>
              <w:rPr>
                <w:rFonts w:hint="eastAsia"/>
              </w:rPr>
              <w:t>次</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村干部人数</w:t>
            </w:r>
          </w:p>
        </w:tc>
        <w:tc>
          <w:tcPr>
            <w:tcW w:w="5386" w:type="dxa"/>
            <w:vAlign w:val="center"/>
          </w:tcPr>
          <w:p w:rsidR="00A50B52" w:rsidRDefault="00A50B52">
            <w:pPr>
              <w:pStyle w:val="2"/>
            </w:pPr>
            <w:r>
              <w:rPr>
                <w:rFonts w:hint="eastAsia"/>
              </w:rPr>
              <w:t>反映村干部人数</w:t>
            </w:r>
          </w:p>
        </w:tc>
        <w:tc>
          <w:tcPr>
            <w:tcW w:w="2268" w:type="dxa"/>
            <w:vAlign w:val="center"/>
          </w:tcPr>
          <w:p w:rsidR="00A50B52" w:rsidRDefault="00A50B52">
            <w:pPr>
              <w:pStyle w:val="2"/>
            </w:pPr>
            <w:r>
              <w:t>54</w:t>
            </w:r>
            <w:r>
              <w:rPr>
                <w:rFonts w:hint="eastAsia"/>
              </w:rPr>
              <w:t>人</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按村干部职务分工发放工资比率</w:t>
            </w:r>
          </w:p>
        </w:tc>
        <w:tc>
          <w:tcPr>
            <w:tcW w:w="5386" w:type="dxa"/>
            <w:vAlign w:val="center"/>
          </w:tcPr>
          <w:p w:rsidR="00A50B52" w:rsidRDefault="00A50B52">
            <w:pPr>
              <w:pStyle w:val="2"/>
            </w:pPr>
            <w:r>
              <w:rPr>
                <w:rFonts w:hint="eastAsia"/>
              </w:rPr>
              <w:t>反映村干部岗位分工情况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村干部考核合格率</w:t>
            </w:r>
          </w:p>
        </w:tc>
        <w:tc>
          <w:tcPr>
            <w:tcW w:w="5386" w:type="dxa"/>
            <w:vAlign w:val="center"/>
          </w:tcPr>
          <w:p w:rsidR="00A50B52" w:rsidRDefault="00A50B52">
            <w:pPr>
              <w:pStyle w:val="2"/>
            </w:pPr>
            <w:r>
              <w:rPr>
                <w:rFonts w:hint="eastAsia"/>
              </w:rPr>
              <w:t>合格村干部占总村干部比例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按月发放村干部工资比率</w:t>
            </w:r>
          </w:p>
        </w:tc>
        <w:tc>
          <w:tcPr>
            <w:tcW w:w="5386" w:type="dxa"/>
            <w:vAlign w:val="center"/>
          </w:tcPr>
          <w:p w:rsidR="00A50B52" w:rsidRDefault="00A50B52">
            <w:pPr>
              <w:pStyle w:val="2"/>
            </w:pPr>
            <w:r>
              <w:rPr>
                <w:rFonts w:hint="eastAsia"/>
              </w:rPr>
              <w:t>反映村干部工资发放情况</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村书记主任补贴标准</w:t>
            </w:r>
          </w:p>
        </w:tc>
        <w:tc>
          <w:tcPr>
            <w:tcW w:w="5386" w:type="dxa"/>
            <w:vAlign w:val="center"/>
          </w:tcPr>
          <w:p w:rsidR="00A50B52" w:rsidRDefault="00A50B52">
            <w:pPr>
              <w:pStyle w:val="2"/>
            </w:pPr>
            <w:r>
              <w:rPr>
                <w:rFonts w:hint="eastAsia"/>
              </w:rPr>
              <w:t>反映村书记主任一肩挑人均补贴标准</w:t>
            </w:r>
          </w:p>
        </w:tc>
        <w:tc>
          <w:tcPr>
            <w:tcW w:w="2268" w:type="dxa"/>
            <w:vAlign w:val="center"/>
          </w:tcPr>
          <w:p w:rsidR="00A50B52" w:rsidRDefault="00A50B52">
            <w:pPr>
              <w:pStyle w:val="2"/>
            </w:pPr>
            <w:r>
              <w:t>36000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其他人员补贴标准</w:t>
            </w:r>
          </w:p>
        </w:tc>
        <w:tc>
          <w:tcPr>
            <w:tcW w:w="5386" w:type="dxa"/>
            <w:vAlign w:val="center"/>
          </w:tcPr>
          <w:p w:rsidR="00A50B52" w:rsidRDefault="00A50B52">
            <w:pPr>
              <w:pStyle w:val="2"/>
            </w:pPr>
            <w:r>
              <w:rPr>
                <w:rFonts w:hint="eastAsia"/>
              </w:rPr>
              <w:t>反映其他村两委干部人均补贴标准</w:t>
            </w:r>
          </w:p>
        </w:tc>
        <w:tc>
          <w:tcPr>
            <w:tcW w:w="2268" w:type="dxa"/>
            <w:vAlign w:val="center"/>
          </w:tcPr>
          <w:p w:rsidR="00A50B52" w:rsidRDefault="00A50B52">
            <w:pPr>
              <w:pStyle w:val="2"/>
            </w:pPr>
            <w:r>
              <w:rPr>
                <w:rFonts w:hint="eastAsia"/>
              </w:rPr>
              <w:t>≥</w:t>
            </w:r>
            <w:r>
              <w:t>12000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促进村干部队伍稳定</w:t>
            </w:r>
          </w:p>
        </w:tc>
        <w:tc>
          <w:tcPr>
            <w:tcW w:w="5386" w:type="dxa"/>
            <w:vAlign w:val="center"/>
          </w:tcPr>
          <w:p w:rsidR="00A50B52" w:rsidRDefault="00A50B52">
            <w:pPr>
              <w:pStyle w:val="2"/>
            </w:pPr>
            <w:r>
              <w:rPr>
                <w:rFonts w:hint="eastAsia"/>
              </w:rPr>
              <w:t>为村干部生活工作提供保障，确保村干部队伍稳定</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村干部主观能动性</w:t>
            </w:r>
          </w:p>
        </w:tc>
        <w:tc>
          <w:tcPr>
            <w:tcW w:w="5386" w:type="dxa"/>
            <w:vAlign w:val="center"/>
          </w:tcPr>
          <w:p w:rsidR="00A50B52" w:rsidRDefault="00A50B52">
            <w:pPr>
              <w:pStyle w:val="2"/>
            </w:pPr>
            <w:r>
              <w:rPr>
                <w:rFonts w:hint="eastAsia"/>
              </w:rPr>
              <w:t>反映村干部全年工作效率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村干部满意度</w:t>
            </w:r>
          </w:p>
        </w:tc>
        <w:tc>
          <w:tcPr>
            <w:tcW w:w="5386" w:type="dxa"/>
            <w:vAlign w:val="center"/>
          </w:tcPr>
          <w:p w:rsidR="00A50B52" w:rsidRDefault="00A50B52">
            <w:pPr>
              <w:pStyle w:val="2"/>
            </w:pPr>
            <w:r>
              <w:rPr>
                <w:rFonts w:hint="eastAsia"/>
              </w:rPr>
              <w:t>调查中村干部满意和较满意的数量占调查总人数的比率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13032124P00000610045H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服务群众专项经费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10</w:t>
            </w:r>
            <w:r>
              <w:rPr>
                <w:rFonts w:hint="eastAsia"/>
              </w:rPr>
              <w:t>万元财政拨款</w:t>
            </w:r>
            <w:r>
              <w:t>10</w:t>
            </w:r>
            <w:r>
              <w:rPr>
                <w:rFonts w:hint="eastAsia"/>
              </w:rPr>
              <w:t>万元主要用于通过开展服务群众工作，为村综合服务站日常运转、公共设施维护等提供保障，为群众提供便捷优质生产生活条件。</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5.00</w:t>
            </w:r>
          </w:p>
        </w:tc>
        <w:tc>
          <w:tcPr>
            <w:tcW w:w="2835" w:type="dxa"/>
            <w:vAlign w:val="center"/>
          </w:tcPr>
          <w:p w:rsidR="00A50B52" w:rsidRDefault="00A50B52">
            <w:pPr>
              <w:pStyle w:val="3"/>
            </w:pPr>
            <w:r>
              <w:t>10.00</w:t>
            </w:r>
          </w:p>
        </w:tc>
        <w:tc>
          <w:tcPr>
            <w:tcW w:w="2551" w:type="dxa"/>
            <w:vAlign w:val="center"/>
          </w:tcPr>
          <w:p w:rsidR="00A50B52" w:rsidRDefault="00A50B52">
            <w:pPr>
              <w:pStyle w:val="3"/>
            </w:pPr>
            <w:r>
              <w:t>10.00</w:t>
            </w:r>
          </w:p>
        </w:tc>
        <w:tc>
          <w:tcPr>
            <w:tcW w:w="3544" w:type="dxa"/>
            <w:gridSpan w:val="2"/>
            <w:vAlign w:val="center"/>
          </w:tcPr>
          <w:p w:rsidR="00A50B52" w:rsidRDefault="00A50B52">
            <w:pPr>
              <w:pStyle w:val="3"/>
            </w:pPr>
            <w:r>
              <w:t>10.00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通过开展服务群众工作，为村综合服务站日常运转、公共设施维护等提供保障，为群众提供便捷优质生产生活条件。</w:t>
            </w:r>
          </w:p>
          <w:p w:rsidR="00A50B52" w:rsidRDefault="00A50B52">
            <w:pPr>
              <w:pStyle w:val="2"/>
            </w:pPr>
            <w:r>
              <w:t>2.</w:t>
            </w:r>
            <w:r>
              <w:rPr>
                <w:rFonts w:hint="eastAsia"/>
              </w:rPr>
              <w:t>通过项目实施为村级组织公共卫生防疫、村内治安等临时劳务用工提供费用保障，为群众提供安全稳定生活环境。</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村综合服务站数量</w:t>
            </w:r>
          </w:p>
        </w:tc>
        <w:tc>
          <w:tcPr>
            <w:tcW w:w="5386" w:type="dxa"/>
            <w:vAlign w:val="center"/>
          </w:tcPr>
          <w:p w:rsidR="00A50B52" w:rsidRDefault="00A50B52">
            <w:pPr>
              <w:pStyle w:val="2"/>
            </w:pPr>
            <w:r>
              <w:rPr>
                <w:rFonts w:hint="eastAsia"/>
              </w:rPr>
              <w:t>反映服务群众的村综合服务站的数量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村级组织工作完成率</w:t>
            </w:r>
          </w:p>
        </w:tc>
        <w:tc>
          <w:tcPr>
            <w:tcW w:w="5386" w:type="dxa"/>
            <w:vAlign w:val="center"/>
          </w:tcPr>
          <w:p w:rsidR="00A50B52" w:rsidRDefault="00A50B52">
            <w:pPr>
              <w:pStyle w:val="2"/>
            </w:pPr>
            <w:r>
              <w:rPr>
                <w:rFonts w:hint="eastAsia"/>
              </w:rPr>
              <w:t>反映村级组织工作建设及服务完成情况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拨付服务群众专项经费率</w:t>
            </w:r>
          </w:p>
        </w:tc>
        <w:tc>
          <w:tcPr>
            <w:tcW w:w="5386" w:type="dxa"/>
            <w:vAlign w:val="center"/>
          </w:tcPr>
          <w:p w:rsidR="00A50B52" w:rsidRDefault="00A50B52">
            <w:pPr>
              <w:pStyle w:val="2"/>
            </w:pPr>
            <w:r>
              <w:rPr>
                <w:rFonts w:hint="eastAsia"/>
              </w:rPr>
              <w:t>反映拨付服务群众专项经费村数占总数比例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服务群众经费使用率</w:t>
            </w:r>
          </w:p>
        </w:tc>
        <w:tc>
          <w:tcPr>
            <w:tcW w:w="5386" w:type="dxa"/>
            <w:vAlign w:val="center"/>
          </w:tcPr>
          <w:p w:rsidR="00A50B52" w:rsidRDefault="00A50B52">
            <w:pPr>
              <w:pStyle w:val="2"/>
            </w:pPr>
            <w:r>
              <w:rPr>
                <w:rFonts w:hint="eastAsia"/>
              </w:rPr>
              <w:t>反映服务群众经费使用得当，农村群众生产生活条件改善提高，社会环境安全稳定</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村级组织开展服务群众完成率</w:t>
            </w:r>
          </w:p>
        </w:tc>
        <w:tc>
          <w:tcPr>
            <w:tcW w:w="5386" w:type="dxa"/>
            <w:vAlign w:val="center"/>
          </w:tcPr>
          <w:p w:rsidR="00A50B52" w:rsidRDefault="00A50B52">
            <w:pPr>
              <w:pStyle w:val="2"/>
            </w:pPr>
            <w:r>
              <w:rPr>
                <w:rFonts w:hint="eastAsia"/>
              </w:rPr>
              <w:t>反映村级组织开展服务群众具体情况如：村内清运垃圾、公共卫生防疫等等</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村民服务提供及时率</w:t>
            </w:r>
          </w:p>
        </w:tc>
        <w:tc>
          <w:tcPr>
            <w:tcW w:w="5386" w:type="dxa"/>
            <w:vAlign w:val="center"/>
          </w:tcPr>
          <w:p w:rsidR="00A50B52" w:rsidRDefault="00A50B52">
            <w:pPr>
              <w:pStyle w:val="2"/>
            </w:pPr>
            <w:r>
              <w:rPr>
                <w:rFonts w:hint="eastAsia"/>
              </w:rPr>
              <w:t>反映为村民群众提供各项服务的及时性</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服务群众专项经费拨付标准</w:t>
            </w:r>
          </w:p>
        </w:tc>
        <w:tc>
          <w:tcPr>
            <w:tcW w:w="5386" w:type="dxa"/>
            <w:vAlign w:val="center"/>
          </w:tcPr>
          <w:p w:rsidR="00A50B52" w:rsidRDefault="00A50B52">
            <w:pPr>
              <w:pStyle w:val="2"/>
            </w:pPr>
            <w:r>
              <w:rPr>
                <w:rFonts w:hint="eastAsia"/>
              </w:rPr>
              <w:t>反映每个村服务群众专项经费支出成本</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垃圾清运成本</w:t>
            </w:r>
          </w:p>
        </w:tc>
        <w:tc>
          <w:tcPr>
            <w:tcW w:w="5386" w:type="dxa"/>
            <w:vAlign w:val="center"/>
          </w:tcPr>
          <w:p w:rsidR="00A50B52" w:rsidRDefault="00A50B52">
            <w:pPr>
              <w:pStyle w:val="2"/>
            </w:pPr>
            <w:r>
              <w:rPr>
                <w:rFonts w:hint="eastAsia"/>
              </w:rPr>
              <w:t>反映每个村垃圾清运支出成本</w:t>
            </w:r>
          </w:p>
        </w:tc>
        <w:tc>
          <w:tcPr>
            <w:tcW w:w="2268" w:type="dxa"/>
            <w:vAlign w:val="center"/>
          </w:tcPr>
          <w:p w:rsidR="00A50B52" w:rsidRDefault="00A50B52">
            <w:pPr>
              <w:pStyle w:val="2"/>
            </w:pPr>
            <w:r>
              <w:rPr>
                <w:rFonts w:hint="eastAsia"/>
              </w:rPr>
              <w:t>≤</w:t>
            </w:r>
            <w:r>
              <w:t>3</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村民生活环境改善率</w:t>
            </w:r>
          </w:p>
        </w:tc>
        <w:tc>
          <w:tcPr>
            <w:tcW w:w="5386" w:type="dxa"/>
            <w:vAlign w:val="center"/>
          </w:tcPr>
          <w:p w:rsidR="00A50B52" w:rsidRDefault="00A50B52">
            <w:pPr>
              <w:pStyle w:val="2"/>
            </w:pPr>
            <w:r>
              <w:rPr>
                <w:rFonts w:hint="eastAsia"/>
              </w:rPr>
              <w:t>反映各村垃圾清运改善生活环境</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反映生活垃圾分类实施效果</w:t>
            </w:r>
          </w:p>
        </w:tc>
        <w:tc>
          <w:tcPr>
            <w:tcW w:w="5386" w:type="dxa"/>
            <w:vAlign w:val="center"/>
          </w:tcPr>
          <w:p w:rsidR="00A50B52" w:rsidRDefault="00A50B52">
            <w:pPr>
              <w:pStyle w:val="2"/>
            </w:pPr>
            <w:r>
              <w:rPr>
                <w:rFonts w:hint="eastAsia"/>
              </w:rPr>
              <w:t>反映生活垃圾分类实施效果</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农村群众对村级组织开展工作、服务群众满意率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年中央补助基层行政单位工作经费的通知</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青龙满族自治县平方子乡房屋修缮项目（冀财行</w:t>
      </w:r>
      <w:r>
        <w:rPr>
          <w:rFonts w:ascii="方正仿宋_GBK" w:eastAsia="方正仿宋_GBK" w:hAnsi="方正仿宋_GBK" w:cs="方正仿宋_GBK"/>
          <w:color w:val="000000"/>
          <w:sz w:val="28"/>
        </w:rPr>
        <w:t>[2024]91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13032125P003332100010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用于基层行政单位组织指挥抢险救灾、灾后重建工作发生的办公用房加固维修，保障职工生命安全，维持日常办公。</w:t>
            </w:r>
            <w:r>
              <w:tab/>
            </w:r>
            <w:r>
              <w:tab/>
            </w:r>
            <w:r>
              <w:tab/>
            </w:r>
            <w:r>
              <w:tab/>
            </w:r>
            <w:r>
              <w:tab/>
            </w:r>
            <w:r>
              <w:tab/>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7.00</w:t>
            </w:r>
          </w:p>
        </w:tc>
        <w:tc>
          <w:tcPr>
            <w:tcW w:w="2835" w:type="dxa"/>
            <w:vAlign w:val="center"/>
          </w:tcPr>
          <w:p w:rsidR="00A50B52" w:rsidRDefault="00A50B52">
            <w:pPr>
              <w:pStyle w:val="3"/>
            </w:pPr>
            <w:r>
              <w:t>14.00</w:t>
            </w:r>
          </w:p>
        </w:tc>
        <w:tc>
          <w:tcPr>
            <w:tcW w:w="2551" w:type="dxa"/>
            <w:vAlign w:val="center"/>
          </w:tcPr>
          <w:p w:rsidR="00A50B52" w:rsidRDefault="00A50B52">
            <w:pPr>
              <w:pStyle w:val="3"/>
            </w:pPr>
            <w:r>
              <w:t>14.00</w:t>
            </w:r>
          </w:p>
        </w:tc>
        <w:tc>
          <w:tcPr>
            <w:tcW w:w="3544" w:type="dxa"/>
            <w:gridSpan w:val="2"/>
            <w:vAlign w:val="center"/>
          </w:tcPr>
          <w:p w:rsidR="00A50B52" w:rsidRDefault="00A50B52">
            <w:pPr>
              <w:pStyle w:val="3"/>
            </w:pPr>
            <w:r>
              <w:t>14.00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保障职工生命安全，维持日常办公。</w:t>
            </w:r>
            <w:r>
              <w:tab/>
            </w:r>
            <w:r>
              <w:tab/>
            </w:r>
            <w:r>
              <w:tab/>
            </w:r>
            <w:r>
              <w:tab/>
            </w:r>
            <w:r>
              <w:tab/>
            </w:r>
            <w:r>
              <w:tab/>
            </w:r>
          </w:p>
          <w:p w:rsidR="00A50B52" w:rsidRDefault="00A50B52">
            <w:pPr>
              <w:pStyle w:val="2"/>
            </w:pPr>
          </w:p>
          <w:p w:rsidR="00A50B52" w:rsidRDefault="00A50B52">
            <w:pPr>
              <w:pStyle w:val="2"/>
            </w:pPr>
            <w:r>
              <w:t>2.</w:t>
            </w:r>
            <w:r>
              <w:rPr>
                <w:rFonts w:hint="eastAsia"/>
              </w:rPr>
              <w:t>用于基层行政单位组织指挥抢险救灾、灾后重建工作发生的办公用房加固维修。</w:t>
            </w:r>
            <w:r>
              <w:tab/>
            </w:r>
            <w:r>
              <w:tab/>
            </w:r>
            <w:r>
              <w:tab/>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更换房屋顶棚面积</w:t>
            </w:r>
          </w:p>
        </w:tc>
        <w:tc>
          <w:tcPr>
            <w:tcW w:w="5386" w:type="dxa"/>
            <w:vAlign w:val="center"/>
          </w:tcPr>
          <w:p w:rsidR="00A50B52" w:rsidRDefault="00A50B52">
            <w:pPr>
              <w:pStyle w:val="2"/>
            </w:pPr>
            <w:r>
              <w:rPr>
                <w:rFonts w:hint="eastAsia"/>
              </w:rPr>
              <w:t>反映更换房屋顶棚面积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屋顶防水面积</w:t>
            </w:r>
          </w:p>
        </w:tc>
        <w:tc>
          <w:tcPr>
            <w:tcW w:w="5386" w:type="dxa"/>
            <w:vAlign w:val="center"/>
          </w:tcPr>
          <w:p w:rsidR="00A50B52" w:rsidRDefault="00A50B52">
            <w:pPr>
              <w:pStyle w:val="2"/>
            </w:pPr>
            <w:r>
              <w:rPr>
                <w:rFonts w:hint="eastAsia"/>
              </w:rPr>
              <w:t>反映屋顶防水的面积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更换窗户的数量</w:t>
            </w:r>
          </w:p>
        </w:tc>
        <w:tc>
          <w:tcPr>
            <w:tcW w:w="5386" w:type="dxa"/>
            <w:vAlign w:val="center"/>
          </w:tcPr>
          <w:p w:rsidR="00A50B52" w:rsidRDefault="00A50B52">
            <w:pPr>
              <w:pStyle w:val="2"/>
            </w:pPr>
            <w:r>
              <w:rPr>
                <w:rFonts w:hint="eastAsia"/>
              </w:rPr>
              <w:t>反映更换窗户的数量</w:t>
            </w:r>
          </w:p>
        </w:tc>
        <w:tc>
          <w:tcPr>
            <w:tcW w:w="2268" w:type="dxa"/>
            <w:vAlign w:val="center"/>
          </w:tcPr>
          <w:p w:rsidR="00A50B52" w:rsidRDefault="00A50B52">
            <w:pPr>
              <w:pStyle w:val="2"/>
            </w:pPr>
            <w:r>
              <w:rPr>
                <w:rFonts w:hint="eastAsia"/>
              </w:rPr>
              <w:t>≥</w:t>
            </w:r>
            <w:r>
              <w:t>20</w:t>
            </w:r>
            <w:r>
              <w:rPr>
                <w:rFonts w:hint="eastAsia"/>
              </w:rPr>
              <w:t>扇</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更换顶棚金额</w:t>
            </w:r>
          </w:p>
        </w:tc>
        <w:tc>
          <w:tcPr>
            <w:tcW w:w="5386" w:type="dxa"/>
            <w:vAlign w:val="center"/>
          </w:tcPr>
          <w:p w:rsidR="00A50B52" w:rsidRDefault="00A50B52">
            <w:pPr>
              <w:pStyle w:val="2"/>
            </w:pPr>
            <w:r>
              <w:rPr>
                <w:rFonts w:hint="eastAsia"/>
              </w:rPr>
              <w:t>反映更换顶棚预算金额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材料采购质量合格率</w:t>
            </w:r>
          </w:p>
        </w:tc>
        <w:tc>
          <w:tcPr>
            <w:tcW w:w="5386" w:type="dxa"/>
            <w:vAlign w:val="center"/>
          </w:tcPr>
          <w:p w:rsidR="00A50B52" w:rsidRDefault="00A50B52">
            <w:pPr>
              <w:pStyle w:val="2"/>
            </w:pPr>
            <w:r>
              <w:rPr>
                <w:rFonts w:hint="eastAsia"/>
              </w:rPr>
              <w:t>反映材料采购质量合格率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工程验收合格率</w:t>
            </w:r>
          </w:p>
        </w:tc>
        <w:tc>
          <w:tcPr>
            <w:tcW w:w="5386" w:type="dxa"/>
            <w:vAlign w:val="center"/>
          </w:tcPr>
          <w:p w:rsidR="00A50B52" w:rsidRDefault="00A50B52">
            <w:pPr>
              <w:pStyle w:val="2"/>
            </w:pPr>
            <w:r>
              <w:rPr>
                <w:rFonts w:hint="eastAsia"/>
              </w:rPr>
              <w:t>反映工程验收合格率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更换线路金额</w:t>
            </w:r>
          </w:p>
        </w:tc>
        <w:tc>
          <w:tcPr>
            <w:tcW w:w="5386" w:type="dxa"/>
            <w:vAlign w:val="center"/>
          </w:tcPr>
          <w:p w:rsidR="00A50B52" w:rsidRDefault="00A50B52">
            <w:pPr>
              <w:pStyle w:val="2"/>
            </w:pPr>
            <w:r>
              <w:rPr>
                <w:rFonts w:hint="eastAsia"/>
              </w:rPr>
              <w:t>反映更换房屋顶棚预算金额</w:t>
            </w:r>
          </w:p>
        </w:tc>
        <w:tc>
          <w:tcPr>
            <w:tcW w:w="2268" w:type="dxa"/>
            <w:vAlign w:val="center"/>
          </w:tcPr>
          <w:p w:rsidR="00A50B52" w:rsidRDefault="00A50B52">
            <w:pPr>
              <w:pStyle w:val="2"/>
            </w:pPr>
            <w:r>
              <w:rPr>
                <w:rFonts w:hint="eastAsia"/>
              </w:rPr>
              <w:t>≤</w:t>
            </w:r>
            <w:r>
              <w:t>8</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更换门窗金额</w:t>
            </w:r>
          </w:p>
        </w:tc>
        <w:tc>
          <w:tcPr>
            <w:tcW w:w="5386" w:type="dxa"/>
            <w:vAlign w:val="center"/>
          </w:tcPr>
          <w:p w:rsidR="00A50B52" w:rsidRDefault="00A50B52">
            <w:pPr>
              <w:pStyle w:val="2"/>
            </w:pPr>
            <w:r>
              <w:rPr>
                <w:rFonts w:hint="eastAsia"/>
              </w:rPr>
              <w:t>反映更换门窗预算金额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职工安全感指数</w:t>
            </w:r>
          </w:p>
        </w:tc>
        <w:tc>
          <w:tcPr>
            <w:tcW w:w="5386" w:type="dxa"/>
            <w:vAlign w:val="center"/>
          </w:tcPr>
          <w:p w:rsidR="00A50B52" w:rsidRDefault="00A50B52">
            <w:pPr>
              <w:pStyle w:val="2"/>
            </w:pPr>
            <w:r>
              <w:rPr>
                <w:rFonts w:hint="eastAsia"/>
              </w:rPr>
              <w:t>提升单位职工安全感指数</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年初工作计划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、精神障碍患者绩效目标表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13032125P00000610017K</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精神障碍患者</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0.70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0.70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t>"</w:t>
            </w:r>
            <w:r>
              <w:rPr>
                <w:rFonts w:hint="eastAsia"/>
              </w:rPr>
              <w:t>预算安排</w:t>
            </w:r>
            <w:r>
              <w:t>0.7</w:t>
            </w:r>
            <w:r>
              <w:rPr>
                <w:rFonts w:hint="eastAsia"/>
              </w:rPr>
              <w:t>万元，其中财政拨款</w:t>
            </w:r>
            <w:r>
              <w:t>0.7</w:t>
            </w:r>
            <w:r>
              <w:rPr>
                <w:rFonts w:hint="eastAsia"/>
              </w:rPr>
              <w:t>万元。主要用于严重精神障碍监护人责任险。</w:t>
            </w:r>
          </w:p>
          <w:p w:rsidR="00A50B52" w:rsidRDefault="00A50B52">
            <w:pPr>
              <w:pStyle w:val="2"/>
            </w:pPr>
            <w:r>
              <w:t>"</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0.18</w:t>
            </w:r>
          </w:p>
        </w:tc>
        <w:tc>
          <w:tcPr>
            <w:tcW w:w="2835" w:type="dxa"/>
            <w:vAlign w:val="center"/>
          </w:tcPr>
          <w:p w:rsidR="00A50B52" w:rsidRDefault="00A50B52">
            <w:pPr>
              <w:pStyle w:val="3"/>
            </w:pPr>
            <w:r>
              <w:t>0.35</w:t>
            </w:r>
          </w:p>
        </w:tc>
        <w:tc>
          <w:tcPr>
            <w:tcW w:w="2551" w:type="dxa"/>
            <w:vAlign w:val="center"/>
          </w:tcPr>
          <w:p w:rsidR="00A50B52" w:rsidRDefault="00A50B52">
            <w:pPr>
              <w:pStyle w:val="3"/>
            </w:pPr>
            <w:r>
              <w:t>0.53</w:t>
            </w:r>
          </w:p>
        </w:tc>
        <w:tc>
          <w:tcPr>
            <w:tcW w:w="3544" w:type="dxa"/>
            <w:gridSpan w:val="2"/>
            <w:vAlign w:val="center"/>
          </w:tcPr>
          <w:p w:rsidR="00A50B52" w:rsidRDefault="00A50B52">
            <w:pPr>
              <w:pStyle w:val="3"/>
            </w:pPr>
            <w:r>
              <w:t>0.70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通过政府出资投保的方式，通过保险理赔，减少监护人损失、增强监护人、当事人社会保障，从而化解事后风险。</w:t>
            </w:r>
            <w:r>
              <w:tab/>
            </w:r>
            <w:r>
              <w:tab/>
            </w:r>
            <w:r>
              <w:tab/>
            </w:r>
          </w:p>
          <w:p w:rsidR="00A50B52" w:rsidRDefault="00A50B52">
            <w:pPr>
              <w:pStyle w:val="2"/>
            </w:pPr>
          </w:p>
          <w:p w:rsidR="00A50B52" w:rsidRDefault="00A50B52">
            <w:pPr>
              <w:pStyle w:val="2"/>
            </w:pPr>
            <w:r>
              <w:t>2.</w:t>
            </w:r>
            <w:r>
              <w:rPr>
                <w:rFonts w:hint="eastAsia"/>
              </w:rPr>
              <w:t>通过为严重精神障碍患者监护人办理相关保险业，预防严重精神障碍患者伤及人身、损坏财物事件发生。</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办结率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责任险报销事项实际在规定时间内及时办结的件数占应在规定时间内及时办结的件数的比率</w:t>
            </w:r>
          </w:p>
        </w:tc>
        <w:tc>
          <w:tcPr>
            <w:tcW w:w="2268" w:type="dxa"/>
            <w:vAlign w:val="center"/>
          </w:tcPr>
          <w:p w:rsidR="00A50B52" w:rsidRDefault="00A50B52">
            <w:pPr>
              <w:pStyle w:val="2"/>
            </w:pPr>
            <w:r>
              <w:rPr>
                <w:rFonts w:hint="eastAsia"/>
              </w:rPr>
              <w:t>≥</w:t>
            </w:r>
            <w:r>
              <w:t>98%</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享受责任险人数</w:t>
            </w:r>
          </w:p>
        </w:tc>
        <w:tc>
          <w:tcPr>
            <w:tcW w:w="5386" w:type="dxa"/>
            <w:vAlign w:val="center"/>
          </w:tcPr>
          <w:p w:rsidR="00A50B52" w:rsidRDefault="00A50B52">
            <w:pPr>
              <w:pStyle w:val="2"/>
            </w:pPr>
            <w:r>
              <w:rPr>
                <w:rFonts w:hint="eastAsia"/>
              </w:rPr>
              <w:t>享受严重精神障碍患者监护人责任险的人数</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缴纳保险及时率</w:t>
            </w:r>
          </w:p>
        </w:tc>
        <w:tc>
          <w:tcPr>
            <w:tcW w:w="5386" w:type="dxa"/>
            <w:vAlign w:val="center"/>
          </w:tcPr>
          <w:p w:rsidR="00A50B52" w:rsidRDefault="00A50B52">
            <w:pPr>
              <w:pStyle w:val="2"/>
            </w:pPr>
            <w:r>
              <w:rPr>
                <w:rFonts w:hint="eastAsia"/>
              </w:rPr>
              <w:t>反映及时足额缴纳保险时间</w:t>
            </w:r>
          </w:p>
        </w:tc>
        <w:tc>
          <w:tcPr>
            <w:tcW w:w="2268" w:type="dxa"/>
            <w:vAlign w:val="center"/>
          </w:tcPr>
          <w:p w:rsidR="00A50B52" w:rsidRDefault="00A50B52">
            <w:pPr>
              <w:pStyle w:val="2"/>
            </w:pPr>
            <w:r>
              <w:t>10</w:t>
            </w:r>
            <w:r>
              <w:rPr>
                <w:rFonts w:hint="eastAsia"/>
              </w:rPr>
              <w:t>月前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参保率</w:t>
            </w:r>
          </w:p>
        </w:tc>
        <w:tc>
          <w:tcPr>
            <w:tcW w:w="5386" w:type="dxa"/>
            <w:vAlign w:val="center"/>
          </w:tcPr>
          <w:p w:rsidR="00A50B52" w:rsidRDefault="00A50B52">
            <w:pPr>
              <w:pStyle w:val="2"/>
            </w:pPr>
            <w:r>
              <w:rPr>
                <w:rFonts w:hint="eastAsia"/>
              </w:rPr>
              <w:t>已参保人数占应参保人数的比率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发放及时率</w:t>
            </w:r>
          </w:p>
        </w:tc>
        <w:tc>
          <w:tcPr>
            <w:tcW w:w="5386" w:type="dxa"/>
            <w:vAlign w:val="center"/>
          </w:tcPr>
          <w:p w:rsidR="00A50B52" w:rsidRDefault="00A50B52">
            <w:pPr>
              <w:pStyle w:val="2"/>
            </w:pPr>
            <w:r>
              <w:rPr>
                <w:rFonts w:hint="eastAsia"/>
              </w:rPr>
              <w:t>反映及时足额发放保险</w:t>
            </w:r>
          </w:p>
        </w:tc>
        <w:tc>
          <w:tcPr>
            <w:tcW w:w="2268" w:type="dxa"/>
            <w:vAlign w:val="center"/>
          </w:tcPr>
          <w:p w:rsidR="00A50B52" w:rsidRDefault="00A50B52">
            <w:pPr>
              <w:pStyle w:val="2"/>
            </w:pPr>
            <w:r>
              <w:t>2023</w:t>
            </w:r>
            <w:r>
              <w:rPr>
                <w:rFonts w:hint="eastAsia"/>
              </w:rPr>
              <w:t>年年底</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给予严重精神障碍患者监护人每人每年支付保险的费用</w:t>
            </w:r>
          </w:p>
        </w:tc>
        <w:tc>
          <w:tcPr>
            <w:tcW w:w="2268" w:type="dxa"/>
            <w:vAlign w:val="center"/>
          </w:tcPr>
          <w:p w:rsidR="00A50B52" w:rsidRDefault="00A50B52">
            <w:pPr>
              <w:pStyle w:val="2"/>
            </w:pPr>
            <w:r>
              <w:t>100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责任险报销及时率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被保险人满意度</w:t>
            </w:r>
          </w:p>
        </w:tc>
        <w:tc>
          <w:tcPr>
            <w:tcW w:w="5386" w:type="dxa"/>
            <w:vAlign w:val="center"/>
          </w:tcPr>
          <w:p w:rsidR="00A50B52" w:rsidRDefault="00A50B52">
            <w:pPr>
              <w:pStyle w:val="2"/>
            </w:pPr>
            <w:r>
              <w:rPr>
                <w:rFonts w:hint="eastAsia"/>
              </w:rPr>
              <w:t>被保险监护人对保险服务的满意程度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、燃煤锅炉改造及清洁能源补贴（运转保障）绩效目标表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13032125P000116100862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燃煤锅炉改造及清洁能源补贴（运转保障）</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29.00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29.00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29</w:t>
            </w:r>
            <w:r>
              <w:rPr>
                <w:rFonts w:hint="eastAsia"/>
              </w:rPr>
              <w:t>万元，其中财政拨款</w:t>
            </w:r>
            <w:r>
              <w:t>29</w:t>
            </w:r>
            <w:r>
              <w:rPr>
                <w:rFonts w:hint="eastAsia"/>
              </w:rPr>
              <w:t>万元。主要用于燃煤锅炉改造及清洁能源补贴</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7.25</w:t>
            </w:r>
          </w:p>
        </w:tc>
        <w:tc>
          <w:tcPr>
            <w:tcW w:w="2835" w:type="dxa"/>
            <w:vAlign w:val="center"/>
          </w:tcPr>
          <w:p w:rsidR="00A50B52" w:rsidRDefault="00A50B52">
            <w:pPr>
              <w:pStyle w:val="3"/>
            </w:pPr>
            <w:r>
              <w:t>14.50</w:t>
            </w:r>
          </w:p>
        </w:tc>
        <w:tc>
          <w:tcPr>
            <w:tcW w:w="2551" w:type="dxa"/>
            <w:vAlign w:val="center"/>
          </w:tcPr>
          <w:p w:rsidR="00A50B52" w:rsidRDefault="00A50B52">
            <w:pPr>
              <w:pStyle w:val="3"/>
            </w:pPr>
            <w:r>
              <w:t>21.75</w:t>
            </w:r>
          </w:p>
        </w:tc>
        <w:tc>
          <w:tcPr>
            <w:tcW w:w="3544" w:type="dxa"/>
            <w:gridSpan w:val="2"/>
            <w:vAlign w:val="center"/>
          </w:tcPr>
          <w:p w:rsidR="00A50B52" w:rsidRDefault="00A50B52">
            <w:pPr>
              <w:pStyle w:val="3"/>
            </w:pPr>
            <w:r>
              <w:t>29.00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通过改变取暖方式，加大大气治理力度，提升大气质量</w:t>
            </w:r>
            <w:r>
              <w:tab/>
            </w:r>
            <w:r>
              <w:tab/>
            </w:r>
            <w:r>
              <w:tab/>
            </w:r>
          </w:p>
          <w:p w:rsidR="00A50B52" w:rsidRDefault="00A50B52">
            <w:pPr>
              <w:pStyle w:val="2"/>
            </w:pPr>
          </w:p>
          <w:p w:rsidR="00A50B52" w:rsidRDefault="00A50B52">
            <w:pPr>
              <w:pStyle w:val="2"/>
            </w:pPr>
            <w:r>
              <w:t>2.</w:t>
            </w:r>
            <w:r>
              <w:rPr>
                <w:rFonts w:hint="eastAsia"/>
              </w:rPr>
              <w:t>通过支付能源补贴，确保机关正常办公，为机关工作人员和群众提供良好的工作办事环境</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燃煤锅炉改造数量</w:t>
            </w:r>
          </w:p>
        </w:tc>
        <w:tc>
          <w:tcPr>
            <w:tcW w:w="5386" w:type="dxa"/>
            <w:vAlign w:val="center"/>
          </w:tcPr>
          <w:p w:rsidR="00A50B52" w:rsidRDefault="00A50B52">
            <w:pPr>
              <w:pStyle w:val="2"/>
            </w:pPr>
            <w:r>
              <w:rPr>
                <w:rFonts w:hint="eastAsia"/>
              </w:rPr>
              <w:t>反映单位取暖锅炉改使用数量</w:t>
            </w:r>
          </w:p>
        </w:tc>
        <w:tc>
          <w:tcPr>
            <w:tcW w:w="2268" w:type="dxa"/>
            <w:vAlign w:val="center"/>
          </w:tcPr>
          <w:p w:rsidR="00A50B52" w:rsidRDefault="00A50B52">
            <w:pPr>
              <w:pStyle w:val="2"/>
            </w:pPr>
            <w:r>
              <w:rPr>
                <w:rFonts w:hint="eastAsia"/>
              </w:rPr>
              <w:t>≥</w:t>
            </w:r>
            <w:r>
              <w:t>1</w:t>
            </w:r>
            <w:r>
              <w:rPr>
                <w:rFonts w:hint="eastAsia"/>
              </w:rPr>
              <w:t>个</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取暖面积</w:t>
            </w:r>
          </w:p>
        </w:tc>
        <w:tc>
          <w:tcPr>
            <w:tcW w:w="5386" w:type="dxa"/>
            <w:vAlign w:val="center"/>
          </w:tcPr>
          <w:p w:rsidR="00A50B52" w:rsidRDefault="00A50B52">
            <w:pPr>
              <w:pStyle w:val="2"/>
            </w:pPr>
            <w:r>
              <w:rPr>
                <w:rFonts w:hint="eastAsia"/>
              </w:rPr>
              <w:t>反映机关办公楼及机关食堂的取暖面积</w:t>
            </w:r>
          </w:p>
        </w:tc>
        <w:tc>
          <w:tcPr>
            <w:tcW w:w="2268" w:type="dxa"/>
            <w:vAlign w:val="center"/>
          </w:tcPr>
          <w:p w:rsidR="00A50B52" w:rsidRDefault="00A50B52">
            <w:pPr>
              <w:pStyle w:val="2"/>
            </w:pPr>
            <w:r>
              <w:rPr>
                <w:rFonts w:hint="eastAsia"/>
              </w:rPr>
              <w:t>≥</w:t>
            </w:r>
            <w:r>
              <w:t>1200</w:t>
            </w:r>
            <w:r>
              <w:rPr>
                <w:rFonts w:hint="eastAsia"/>
              </w:rPr>
              <w:t>平米</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二氧化硫排放削减率</w:t>
            </w:r>
          </w:p>
        </w:tc>
        <w:tc>
          <w:tcPr>
            <w:tcW w:w="5386" w:type="dxa"/>
            <w:vAlign w:val="center"/>
          </w:tcPr>
          <w:p w:rsidR="00A50B52" w:rsidRDefault="00A50B52">
            <w:pPr>
              <w:pStyle w:val="2"/>
            </w:pPr>
            <w:r>
              <w:rPr>
                <w:rFonts w:hint="eastAsia"/>
              </w:rPr>
              <w:t>反映当年实际二氧化硫排放削减率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细颗粒物排放削减率</w:t>
            </w:r>
          </w:p>
        </w:tc>
        <w:tc>
          <w:tcPr>
            <w:tcW w:w="5386" w:type="dxa"/>
            <w:vAlign w:val="center"/>
          </w:tcPr>
          <w:p w:rsidR="00A50B52" w:rsidRDefault="00A50B52">
            <w:pPr>
              <w:pStyle w:val="2"/>
            </w:pPr>
            <w:r>
              <w:rPr>
                <w:rFonts w:hint="eastAsia"/>
              </w:rPr>
              <w:t>反映当年实际细颗粒物排放削减率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全年空气优良天数增长率（</w:t>
            </w:r>
            <w:r>
              <w:t>%</w:t>
            </w:r>
            <w:r>
              <w:rPr>
                <w:rFonts w:hint="eastAsia"/>
              </w:rPr>
              <w:t>）</w:t>
            </w:r>
          </w:p>
        </w:tc>
        <w:tc>
          <w:tcPr>
            <w:tcW w:w="5386" w:type="dxa"/>
            <w:vAlign w:val="center"/>
          </w:tcPr>
          <w:p w:rsidR="00A50B52" w:rsidRDefault="00A50B52">
            <w:pPr>
              <w:pStyle w:val="2"/>
            </w:pPr>
            <w:r>
              <w:rPr>
                <w:rFonts w:hint="eastAsia"/>
              </w:rPr>
              <w:t>全年空气优良天数同比增长率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及时性</w:t>
            </w:r>
          </w:p>
        </w:tc>
        <w:tc>
          <w:tcPr>
            <w:tcW w:w="5386" w:type="dxa"/>
            <w:vAlign w:val="center"/>
          </w:tcPr>
          <w:p w:rsidR="00A50B52" w:rsidRDefault="00A50B52">
            <w:pPr>
              <w:pStyle w:val="2"/>
            </w:pPr>
            <w:r>
              <w:rPr>
                <w:rFonts w:hint="eastAsia"/>
              </w:rPr>
              <w:t>反映机关冬季办公取暖开始时间</w:t>
            </w:r>
          </w:p>
        </w:tc>
        <w:tc>
          <w:tcPr>
            <w:tcW w:w="2268" w:type="dxa"/>
            <w:vAlign w:val="center"/>
          </w:tcPr>
          <w:p w:rsidR="00A50B52" w:rsidRDefault="00A50B52">
            <w:pPr>
              <w:pStyle w:val="2"/>
            </w:pPr>
            <w:r>
              <w:t>11</w:t>
            </w:r>
            <w:r>
              <w:rPr>
                <w:rFonts w:hint="eastAsia"/>
              </w:rPr>
              <w:t>月</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燃料费用</w:t>
            </w:r>
          </w:p>
        </w:tc>
        <w:tc>
          <w:tcPr>
            <w:tcW w:w="5386" w:type="dxa"/>
            <w:vAlign w:val="center"/>
          </w:tcPr>
          <w:p w:rsidR="00A50B52" w:rsidRDefault="00A50B52">
            <w:pPr>
              <w:pStyle w:val="2"/>
            </w:pPr>
            <w:r>
              <w:rPr>
                <w:rFonts w:hint="eastAsia"/>
              </w:rPr>
              <w:t>反映机关办公楼及机关食堂的取暖燃料购买费用，每吨</w:t>
            </w:r>
            <w:r>
              <w:t>1300</w:t>
            </w:r>
            <w:r>
              <w:rPr>
                <w:rFonts w:hint="eastAsia"/>
              </w:rPr>
              <w:t>元左右</w:t>
            </w:r>
          </w:p>
        </w:tc>
        <w:tc>
          <w:tcPr>
            <w:tcW w:w="2268" w:type="dxa"/>
            <w:vAlign w:val="center"/>
          </w:tcPr>
          <w:p w:rsidR="00A50B52" w:rsidRDefault="00A50B52">
            <w:pPr>
              <w:pStyle w:val="2"/>
            </w:pPr>
            <w:r>
              <w:rPr>
                <w:rFonts w:hint="eastAsia"/>
              </w:rPr>
              <w:t>≥</w:t>
            </w:r>
            <w:r>
              <w:t>25</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维护费用</w:t>
            </w:r>
          </w:p>
        </w:tc>
        <w:tc>
          <w:tcPr>
            <w:tcW w:w="5386" w:type="dxa"/>
            <w:vAlign w:val="center"/>
          </w:tcPr>
          <w:p w:rsidR="00A50B52" w:rsidRDefault="00A50B52">
            <w:pPr>
              <w:pStyle w:val="2"/>
            </w:pPr>
            <w:r>
              <w:rPr>
                <w:rFonts w:hint="eastAsia"/>
              </w:rPr>
              <w:t>反映支付机关冬季办公取暖及管道维护费用</w:t>
            </w:r>
          </w:p>
        </w:tc>
        <w:tc>
          <w:tcPr>
            <w:tcW w:w="2268" w:type="dxa"/>
            <w:vAlign w:val="center"/>
          </w:tcPr>
          <w:p w:rsidR="00A50B52" w:rsidRDefault="00A50B52">
            <w:pPr>
              <w:pStyle w:val="2"/>
            </w:pPr>
            <w:r>
              <w:rPr>
                <w:rFonts w:hint="eastAsia"/>
              </w:rPr>
              <w:t>≥</w:t>
            </w:r>
            <w:r>
              <w:t>4</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反映单位在职人员及来访群众直接、间接受益人数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反映单位在职人员及来访群众直接、间接受益人数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r>
              <w:t>%</w:t>
            </w:r>
            <w:r>
              <w:rPr>
                <w:rFonts w:hint="eastAsia"/>
              </w:rPr>
              <w:t>）</w:t>
            </w:r>
          </w:p>
        </w:tc>
        <w:tc>
          <w:tcPr>
            <w:tcW w:w="5386" w:type="dxa"/>
            <w:vAlign w:val="center"/>
          </w:tcPr>
          <w:p w:rsidR="00A50B52" w:rsidRDefault="00A50B52">
            <w:pPr>
              <w:pStyle w:val="2"/>
            </w:pPr>
            <w:r>
              <w:rPr>
                <w:rFonts w:hint="eastAsia"/>
              </w:rPr>
              <w:t>调查中满意和较满意的受益人数占全部调查人数的比率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、森林防火经费绩效目标表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13032125P00330610026T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森林防火经费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4</w:t>
            </w:r>
            <w:r>
              <w:rPr>
                <w:rFonts w:hint="eastAsia"/>
              </w:rPr>
              <w:t>万元，其中财政拨款</w:t>
            </w:r>
            <w:r>
              <w:t>4</w:t>
            </w:r>
            <w:r>
              <w:rPr>
                <w:rFonts w:hint="eastAsia"/>
              </w:rPr>
              <w:t>万元。主要用于防火防汛工作经费。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1.00</w:t>
            </w:r>
          </w:p>
        </w:tc>
        <w:tc>
          <w:tcPr>
            <w:tcW w:w="2835" w:type="dxa"/>
            <w:vAlign w:val="center"/>
          </w:tcPr>
          <w:p w:rsidR="00A50B52" w:rsidRDefault="00A50B52">
            <w:pPr>
              <w:pStyle w:val="3"/>
            </w:pPr>
            <w:r>
              <w:t>2.00</w:t>
            </w:r>
          </w:p>
        </w:tc>
        <w:tc>
          <w:tcPr>
            <w:tcW w:w="2551" w:type="dxa"/>
            <w:vAlign w:val="center"/>
          </w:tcPr>
          <w:p w:rsidR="00A50B52" w:rsidRDefault="00A50B52">
            <w:pPr>
              <w:pStyle w:val="3"/>
            </w:pPr>
            <w:r>
              <w:t>3.00</w:t>
            </w:r>
          </w:p>
        </w:tc>
        <w:tc>
          <w:tcPr>
            <w:tcW w:w="3544" w:type="dxa"/>
            <w:gridSpan w:val="2"/>
            <w:vAlign w:val="center"/>
          </w:tcPr>
          <w:p w:rsidR="00A50B52" w:rsidRDefault="00A50B52">
            <w:pPr>
              <w:pStyle w:val="3"/>
            </w:pPr>
            <w:r>
              <w:t>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通过在森林防火期内，扎实开展防火日常工作，广泛宣传，全天候巡查，加强防火扑救物资的储备，有效防范和遏制森林火灾的发生；</w:t>
            </w:r>
            <w:r>
              <w:tab/>
            </w:r>
          </w:p>
          <w:p w:rsidR="00A50B52" w:rsidRDefault="00A50B52">
            <w:pPr>
              <w:pStyle w:val="2"/>
            </w:pPr>
          </w:p>
          <w:p w:rsidR="00A50B52" w:rsidRDefault="00A50B52">
            <w:pPr>
              <w:pStyle w:val="2"/>
            </w:pPr>
            <w:r>
              <w:t>2.</w:t>
            </w:r>
            <w:r>
              <w:rPr>
                <w:rFonts w:hint="eastAsia"/>
              </w:rPr>
              <w:t>通过在汛期确保辖区内河道行洪通畅，备齐各类防汛抢险物资，组织开展汛前汛期汛后安全检查，及时消除防汛安全隐患。</w:t>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日常巡查次数</w:t>
            </w:r>
          </w:p>
        </w:tc>
        <w:tc>
          <w:tcPr>
            <w:tcW w:w="5386" w:type="dxa"/>
            <w:vAlign w:val="center"/>
          </w:tcPr>
          <w:p w:rsidR="00A50B52" w:rsidRDefault="00A50B52">
            <w:pPr>
              <w:pStyle w:val="2"/>
            </w:pPr>
            <w:r>
              <w:rPr>
                <w:rFonts w:hint="eastAsia"/>
              </w:rPr>
              <w:t>当年实际巡查次数</w:t>
            </w:r>
          </w:p>
        </w:tc>
        <w:tc>
          <w:tcPr>
            <w:tcW w:w="2268" w:type="dxa"/>
            <w:vAlign w:val="center"/>
          </w:tcPr>
          <w:p w:rsidR="00A50B52" w:rsidRDefault="00A50B52">
            <w:pPr>
              <w:pStyle w:val="2"/>
            </w:pPr>
            <w:r>
              <w:rPr>
                <w:rFonts w:hint="eastAsia"/>
              </w:rPr>
              <w:t>≥</w:t>
            </w:r>
            <w:r>
              <w:t>200</w:t>
            </w:r>
            <w:r>
              <w:rPr>
                <w:rFonts w:hint="eastAsia"/>
              </w:rPr>
              <w:t>次</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日常巡查覆盖率</w:t>
            </w:r>
          </w:p>
        </w:tc>
        <w:tc>
          <w:tcPr>
            <w:tcW w:w="5386" w:type="dxa"/>
            <w:vAlign w:val="center"/>
          </w:tcPr>
          <w:p w:rsidR="00A50B52" w:rsidRDefault="00A50B52">
            <w:pPr>
              <w:pStyle w:val="2"/>
            </w:pPr>
            <w:r>
              <w:rPr>
                <w:rFonts w:hint="eastAsia"/>
              </w:rPr>
              <w:t>反映巡查范围为整个镇辖区</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全乡森林火灾发生面积占森林总面积的比例</w:t>
            </w:r>
          </w:p>
        </w:tc>
        <w:tc>
          <w:tcPr>
            <w:tcW w:w="2268" w:type="dxa"/>
            <w:vAlign w:val="center"/>
          </w:tcPr>
          <w:p w:rsidR="00A50B52" w:rsidRDefault="00A50B52">
            <w:pPr>
              <w:pStyle w:val="2"/>
            </w:pPr>
            <w:r>
              <w:rPr>
                <w:rFonts w:hint="eastAsia"/>
              </w:rPr>
              <w:t>≤</w:t>
            </w:r>
            <w:r>
              <w:t>0.01%</w:t>
            </w:r>
          </w:p>
        </w:tc>
        <w:tc>
          <w:tcPr>
            <w:tcW w:w="1276" w:type="dxa"/>
            <w:vAlign w:val="center"/>
          </w:tcPr>
          <w:p w:rsidR="00A50B52" w:rsidRDefault="00A50B52">
            <w:pPr>
              <w:pStyle w:val="2"/>
            </w:pPr>
            <w:r>
              <w:rPr>
                <w:rFonts w:hint="eastAsia"/>
              </w:rPr>
              <w:t>森林防火条例</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办公费用支出</w:t>
            </w:r>
          </w:p>
        </w:tc>
        <w:tc>
          <w:tcPr>
            <w:tcW w:w="5386" w:type="dxa"/>
            <w:vAlign w:val="center"/>
          </w:tcPr>
          <w:p w:rsidR="00A50B52" w:rsidRDefault="00A50B52">
            <w:pPr>
              <w:pStyle w:val="2"/>
            </w:pPr>
            <w:r>
              <w:rPr>
                <w:rFonts w:hint="eastAsia"/>
              </w:rPr>
              <w:t>反应用于防火防汛的宣传单等办公费</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租车费用</w:t>
            </w:r>
          </w:p>
        </w:tc>
        <w:tc>
          <w:tcPr>
            <w:tcW w:w="5386" w:type="dxa"/>
            <w:vAlign w:val="center"/>
          </w:tcPr>
          <w:p w:rsidR="00A50B52" w:rsidRDefault="00A50B52">
            <w:pPr>
              <w:pStyle w:val="2"/>
            </w:pPr>
            <w:r>
              <w:rPr>
                <w:rFonts w:hint="eastAsia"/>
              </w:rPr>
              <w:t>反应防火宣传使用的租车费用</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巡查完成时间</w:t>
            </w:r>
          </w:p>
        </w:tc>
        <w:tc>
          <w:tcPr>
            <w:tcW w:w="5386" w:type="dxa"/>
            <w:vAlign w:val="center"/>
          </w:tcPr>
          <w:p w:rsidR="00A50B52" w:rsidRDefault="00A50B52">
            <w:pPr>
              <w:pStyle w:val="2"/>
            </w:pPr>
            <w:r>
              <w:rPr>
                <w:rFonts w:hint="eastAsia"/>
              </w:rPr>
              <w:t>反应防火防汛完成时间</w:t>
            </w:r>
          </w:p>
        </w:tc>
        <w:tc>
          <w:tcPr>
            <w:tcW w:w="2268" w:type="dxa"/>
            <w:vAlign w:val="center"/>
          </w:tcPr>
          <w:p w:rsidR="00A50B52" w:rsidRDefault="00A50B52">
            <w:pPr>
              <w:pStyle w:val="2"/>
            </w:pPr>
            <w:r>
              <w:t>2024</w:t>
            </w:r>
            <w:r>
              <w:rPr>
                <w:rFonts w:hint="eastAsia"/>
              </w:rPr>
              <w:t>年全年持续</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降低火灾对环境的破坏</w:t>
            </w:r>
          </w:p>
        </w:tc>
        <w:tc>
          <w:tcPr>
            <w:tcW w:w="5386" w:type="dxa"/>
            <w:vAlign w:val="center"/>
          </w:tcPr>
          <w:p w:rsidR="00A50B52" w:rsidRDefault="00A50B52">
            <w:pPr>
              <w:pStyle w:val="2"/>
            </w:pPr>
            <w:r>
              <w:rPr>
                <w:rFonts w:hint="eastAsia"/>
              </w:rPr>
              <w:t>反映减低火灾对环境破坏的比率</w:t>
            </w:r>
          </w:p>
        </w:tc>
        <w:tc>
          <w:tcPr>
            <w:tcW w:w="2268" w:type="dxa"/>
            <w:vAlign w:val="center"/>
          </w:tcPr>
          <w:p w:rsidR="00A50B52" w:rsidRDefault="00A50B52">
            <w:pPr>
              <w:pStyle w:val="2"/>
            </w:pPr>
            <w:r>
              <w:rPr>
                <w:rFonts w:hint="eastAsia"/>
              </w:rPr>
              <w:t>≥</w:t>
            </w:r>
            <w:r>
              <w:t>30%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全镇森林火灾发生面积占森林总面的比例</w:t>
            </w:r>
          </w:p>
        </w:tc>
        <w:tc>
          <w:tcPr>
            <w:tcW w:w="2268" w:type="dxa"/>
            <w:vAlign w:val="center"/>
          </w:tcPr>
          <w:p w:rsidR="00A50B52" w:rsidRDefault="00A50B52">
            <w:pPr>
              <w:pStyle w:val="2"/>
            </w:pPr>
            <w:r>
              <w:rPr>
                <w:rFonts w:hint="eastAsia"/>
              </w:rPr>
              <w:t>≤</w:t>
            </w:r>
            <w:r>
              <w:t>0.02%</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人民群众满意度</w:t>
            </w:r>
          </w:p>
        </w:tc>
        <w:tc>
          <w:tcPr>
            <w:tcW w:w="5386" w:type="dxa"/>
            <w:vAlign w:val="center"/>
          </w:tcPr>
          <w:p w:rsidR="00A50B52" w:rsidRDefault="00A50B52">
            <w:pPr>
              <w:pStyle w:val="2"/>
            </w:pPr>
            <w:r>
              <w:rPr>
                <w:rFonts w:hint="eastAsia"/>
              </w:rPr>
              <w:t>调查中满意和较满意的公众人数占全部调查人数的比率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、矽肺病补助和赔偿金绩效目标表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13032125P000115100361</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矽肺病补助和赔偿金</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2.73</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2.73</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2.732</w:t>
            </w:r>
            <w:r>
              <w:rPr>
                <w:rFonts w:hint="eastAsia"/>
              </w:rPr>
              <w:t>万元，其中：财政资金</w:t>
            </w:r>
            <w:r>
              <w:t>2.732</w:t>
            </w:r>
            <w:r>
              <w:rPr>
                <w:rFonts w:hint="eastAsia"/>
              </w:rPr>
              <w:t>万元。主要用于原国有企业矽肺职工生活困难补助支出。</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0.68</w:t>
            </w:r>
          </w:p>
        </w:tc>
        <w:tc>
          <w:tcPr>
            <w:tcW w:w="2835" w:type="dxa"/>
            <w:vAlign w:val="center"/>
          </w:tcPr>
          <w:p w:rsidR="00A50B52" w:rsidRDefault="00A50B52">
            <w:pPr>
              <w:pStyle w:val="3"/>
            </w:pPr>
            <w:r>
              <w:t>1.37</w:t>
            </w:r>
          </w:p>
        </w:tc>
        <w:tc>
          <w:tcPr>
            <w:tcW w:w="2551" w:type="dxa"/>
            <w:vAlign w:val="center"/>
          </w:tcPr>
          <w:p w:rsidR="00A50B52" w:rsidRDefault="00A50B52">
            <w:pPr>
              <w:pStyle w:val="3"/>
            </w:pPr>
            <w:r>
              <w:t>2.05</w:t>
            </w:r>
          </w:p>
        </w:tc>
        <w:tc>
          <w:tcPr>
            <w:tcW w:w="3544" w:type="dxa"/>
            <w:gridSpan w:val="2"/>
            <w:vAlign w:val="center"/>
          </w:tcPr>
          <w:p w:rsidR="00A50B52" w:rsidRDefault="00A50B52">
            <w:pPr>
              <w:pStyle w:val="3"/>
            </w:pPr>
            <w:r>
              <w:t>2.73</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按照县工信局文件精神，确保矽肺病人补助资金及时足额拨付到位，维护社会稳定。</w:t>
            </w:r>
            <w:r>
              <w:tab/>
            </w:r>
            <w:r>
              <w:tab/>
            </w:r>
            <w:r>
              <w:tab/>
            </w:r>
          </w:p>
          <w:p w:rsidR="00A50B52" w:rsidRDefault="00A50B52">
            <w:pPr>
              <w:pStyle w:val="2"/>
            </w:pPr>
          </w:p>
          <w:p w:rsidR="00A50B52" w:rsidRDefault="00A50B52">
            <w:pPr>
              <w:pStyle w:val="2"/>
            </w:pPr>
            <w:r>
              <w:t>2.</w:t>
            </w:r>
            <w:r>
              <w:rPr>
                <w:rFonts w:hint="eastAsia"/>
              </w:rPr>
              <w:t>通过对矽肺病人家庭生活的补助，保障矽肺病人基本生活条件。</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享受矽肺病救助人数</w:t>
            </w:r>
          </w:p>
        </w:tc>
        <w:tc>
          <w:tcPr>
            <w:tcW w:w="5386" w:type="dxa"/>
            <w:vAlign w:val="center"/>
          </w:tcPr>
          <w:p w:rsidR="00A50B52" w:rsidRDefault="00A50B52">
            <w:pPr>
              <w:pStyle w:val="2"/>
            </w:pPr>
            <w:r>
              <w:rPr>
                <w:rFonts w:hint="eastAsia"/>
              </w:rPr>
              <w:t>享受矽肺病救助的人数</w:t>
            </w:r>
          </w:p>
        </w:tc>
        <w:tc>
          <w:tcPr>
            <w:tcW w:w="2268" w:type="dxa"/>
            <w:vAlign w:val="center"/>
          </w:tcPr>
          <w:p w:rsidR="00A50B52" w:rsidRDefault="00A50B52">
            <w:pPr>
              <w:pStyle w:val="2"/>
            </w:pPr>
            <w:r>
              <w:t>1</w:t>
            </w:r>
            <w:r>
              <w:rPr>
                <w:rFonts w:hint="eastAsia"/>
              </w:rPr>
              <w:t>人</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补助发放精准率</w:t>
            </w:r>
          </w:p>
        </w:tc>
        <w:tc>
          <w:tcPr>
            <w:tcW w:w="5386" w:type="dxa"/>
            <w:vAlign w:val="center"/>
          </w:tcPr>
          <w:p w:rsidR="00A50B52" w:rsidRDefault="00A50B52">
            <w:pPr>
              <w:pStyle w:val="2"/>
            </w:pPr>
            <w:r>
              <w:rPr>
                <w:rFonts w:hint="eastAsia"/>
              </w:rPr>
              <w:t>补助发放合规人数占发放总人数的比例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补助发放覆盖率</w:t>
            </w:r>
          </w:p>
        </w:tc>
        <w:tc>
          <w:tcPr>
            <w:tcW w:w="5386" w:type="dxa"/>
            <w:vAlign w:val="center"/>
          </w:tcPr>
          <w:p w:rsidR="00A50B52" w:rsidRDefault="00A50B52">
            <w:pPr>
              <w:pStyle w:val="2"/>
            </w:pPr>
            <w:r>
              <w:rPr>
                <w:rFonts w:hint="eastAsia"/>
              </w:rPr>
              <w:t>资金待遇按时足额发放人数占应发放人数的比例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资金发放时间</w:t>
            </w:r>
          </w:p>
        </w:tc>
        <w:tc>
          <w:tcPr>
            <w:tcW w:w="5386" w:type="dxa"/>
            <w:vAlign w:val="center"/>
          </w:tcPr>
          <w:p w:rsidR="00A50B52" w:rsidRDefault="00A50B52">
            <w:pPr>
              <w:pStyle w:val="2"/>
            </w:pPr>
            <w:r>
              <w:rPr>
                <w:rFonts w:hint="eastAsia"/>
              </w:rPr>
              <w:t>收到专项资金后拨付到救助对象手中天数</w:t>
            </w:r>
          </w:p>
        </w:tc>
        <w:tc>
          <w:tcPr>
            <w:tcW w:w="2268" w:type="dxa"/>
            <w:vAlign w:val="center"/>
          </w:tcPr>
          <w:p w:rsidR="00A50B52" w:rsidRDefault="00A50B52">
            <w:pPr>
              <w:pStyle w:val="2"/>
            </w:pPr>
            <w:r>
              <w:rPr>
                <w:rFonts w:hint="eastAsia"/>
              </w:rPr>
              <w:t>≤</w:t>
            </w:r>
            <w:r>
              <w:t>30</w:t>
            </w:r>
            <w:r>
              <w:rPr>
                <w:rFonts w:hint="eastAsia"/>
              </w:rPr>
              <w:t>天</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补助发放及时率</w:t>
            </w:r>
          </w:p>
        </w:tc>
        <w:tc>
          <w:tcPr>
            <w:tcW w:w="5386" w:type="dxa"/>
            <w:vAlign w:val="center"/>
          </w:tcPr>
          <w:p w:rsidR="00A50B52" w:rsidRDefault="00A50B52">
            <w:pPr>
              <w:pStyle w:val="2"/>
            </w:pPr>
            <w:r>
              <w:rPr>
                <w:rFonts w:hint="eastAsia"/>
              </w:rPr>
              <w:t>反映及时发放补助情况</w:t>
            </w:r>
          </w:p>
        </w:tc>
        <w:tc>
          <w:tcPr>
            <w:tcW w:w="2268" w:type="dxa"/>
            <w:vAlign w:val="center"/>
          </w:tcPr>
          <w:p w:rsidR="00A50B52" w:rsidRDefault="00A50B52">
            <w:pPr>
              <w:pStyle w:val="2"/>
            </w:pPr>
            <w:r>
              <w:rPr>
                <w:rFonts w:hint="eastAsia"/>
              </w:rPr>
              <w:t>≥</w:t>
            </w:r>
            <w:r>
              <w:t>85%</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给予矽肺病人的补助费用</w:t>
            </w:r>
          </w:p>
        </w:tc>
        <w:tc>
          <w:tcPr>
            <w:tcW w:w="2268" w:type="dxa"/>
            <w:vAlign w:val="center"/>
          </w:tcPr>
          <w:p w:rsidR="00A50B52" w:rsidRDefault="00A50B52">
            <w:pPr>
              <w:pStyle w:val="2"/>
            </w:pPr>
            <w:r>
              <w:rPr>
                <w:rFonts w:hint="eastAsia"/>
              </w:rPr>
              <w:t>≥</w:t>
            </w:r>
            <w:r>
              <w:t>2.73</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生活质量提升</w:t>
            </w:r>
          </w:p>
        </w:tc>
        <w:tc>
          <w:tcPr>
            <w:tcW w:w="5386" w:type="dxa"/>
            <w:vAlign w:val="center"/>
          </w:tcPr>
          <w:p w:rsidR="00A50B52" w:rsidRDefault="00A50B52">
            <w:pPr>
              <w:pStyle w:val="2"/>
            </w:pPr>
            <w:r>
              <w:rPr>
                <w:rFonts w:hint="eastAsia"/>
              </w:rPr>
              <w:t>保障提升矽肺病人家庭生活水平</w:t>
            </w:r>
          </w:p>
        </w:tc>
        <w:tc>
          <w:tcPr>
            <w:tcW w:w="2268" w:type="dxa"/>
            <w:vAlign w:val="center"/>
          </w:tcPr>
          <w:p w:rsidR="00A50B52" w:rsidRDefault="00A50B52">
            <w:pPr>
              <w:pStyle w:val="2"/>
            </w:pPr>
            <w:r>
              <w:rPr>
                <w:rFonts w:hint="eastAsia"/>
              </w:rPr>
              <w:t>逐步提升矽肺病人生活水平</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消除信访隐患</w:t>
            </w:r>
          </w:p>
        </w:tc>
        <w:tc>
          <w:tcPr>
            <w:tcW w:w="5386" w:type="dxa"/>
            <w:vAlign w:val="center"/>
          </w:tcPr>
          <w:p w:rsidR="00A50B52" w:rsidRDefault="00A50B52">
            <w:pPr>
              <w:pStyle w:val="2"/>
            </w:pPr>
            <w:r>
              <w:rPr>
                <w:rFonts w:hint="eastAsia"/>
              </w:rPr>
              <w:t>维护社会稳定，消除信访隐患</w:t>
            </w:r>
          </w:p>
        </w:tc>
        <w:tc>
          <w:tcPr>
            <w:tcW w:w="2268" w:type="dxa"/>
            <w:vAlign w:val="center"/>
          </w:tcPr>
          <w:p w:rsidR="00A50B52" w:rsidRDefault="00A50B52">
            <w:pPr>
              <w:pStyle w:val="2"/>
            </w:pPr>
            <w:r>
              <w:t>1</w:t>
            </w:r>
            <w:r>
              <w:rPr>
                <w:rFonts w:hint="eastAsia"/>
              </w:rPr>
              <w:t>年</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p>
        </w:tc>
        <w:tc>
          <w:tcPr>
            <w:tcW w:w="5386" w:type="dxa"/>
            <w:vAlign w:val="center"/>
          </w:tcPr>
          <w:p w:rsidR="00A50B52" w:rsidRDefault="00A50B52">
            <w:pPr>
              <w:pStyle w:val="2"/>
            </w:pPr>
            <w:r>
              <w:rPr>
                <w:rFonts w:hint="eastAsia"/>
              </w:rPr>
              <w:t>调查中满意和较满意的受益人数占全部的比例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、综治维稳经费绩效目标表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13032125P00000410033H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综治维稳经费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w:t>
            </w:r>
            <w:r>
              <w:rPr>
                <w:rFonts w:hint="eastAsia"/>
              </w:rPr>
              <w:t>万元，其中财政拨款</w:t>
            </w:r>
            <w:r>
              <w:t>3</w:t>
            </w:r>
            <w:r>
              <w:rPr>
                <w:rFonts w:hint="eastAsia"/>
              </w:rPr>
              <w:t>万元。主要用于综治工作经费。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0.75</w:t>
            </w:r>
          </w:p>
        </w:tc>
        <w:tc>
          <w:tcPr>
            <w:tcW w:w="2835" w:type="dxa"/>
            <w:vAlign w:val="center"/>
          </w:tcPr>
          <w:p w:rsidR="00A50B52" w:rsidRDefault="00A50B52">
            <w:pPr>
              <w:pStyle w:val="3"/>
            </w:pPr>
            <w:r>
              <w:t>1.50</w:t>
            </w:r>
          </w:p>
        </w:tc>
        <w:tc>
          <w:tcPr>
            <w:tcW w:w="2551" w:type="dxa"/>
            <w:vAlign w:val="center"/>
          </w:tcPr>
          <w:p w:rsidR="00A50B52" w:rsidRDefault="00A50B52">
            <w:pPr>
              <w:pStyle w:val="3"/>
            </w:pPr>
            <w:r>
              <w:t>2.25</w:t>
            </w:r>
          </w:p>
        </w:tc>
        <w:tc>
          <w:tcPr>
            <w:tcW w:w="3544" w:type="dxa"/>
            <w:gridSpan w:val="2"/>
            <w:vAlign w:val="center"/>
          </w:tcPr>
          <w:p w:rsidR="00A50B52" w:rsidRDefault="00A50B52">
            <w:pPr>
              <w:pStyle w:val="3"/>
            </w:pPr>
            <w:r>
              <w:t>3.00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妥善处理突发性、群体性事件；搞好村级治安工作，深化农村平安创建工作。</w:t>
            </w:r>
            <w:r>
              <w:tab/>
            </w:r>
            <w:r>
              <w:tab/>
            </w:r>
            <w:r>
              <w:tab/>
            </w:r>
          </w:p>
          <w:p w:rsidR="00A50B52" w:rsidRDefault="00A50B52">
            <w:pPr>
              <w:pStyle w:val="2"/>
            </w:pPr>
          </w:p>
          <w:p w:rsidR="00A50B52" w:rsidRDefault="00A50B52">
            <w:pPr>
              <w:pStyle w:val="2"/>
            </w:pPr>
            <w:r>
              <w:t>2.</w:t>
            </w:r>
            <w:r>
              <w:rPr>
                <w:rFonts w:hint="eastAsia"/>
              </w:rPr>
              <w:t>通过加强法制宣传教育、提高公民的法律意识和素质，教育群众知法、懂法和守法。</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印刷宣传单</w:t>
            </w:r>
          </w:p>
        </w:tc>
        <w:tc>
          <w:tcPr>
            <w:tcW w:w="5386" w:type="dxa"/>
            <w:vAlign w:val="center"/>
          </w:tcPr>
          <w:p w:rsidR="00A50B52" w:rsidRDefault="00A50B52">
            <w:pPr>
              <w:pStyle w:val="2"/>
            </w:pPr>
            <w:r>
              <w:rPr>
                <w:rFonts w:hint="eastAsia"/>
              </w:rPr>
              <w:t>反映印刷宣传单数量</w:t>
            </w:r>
          </w:p>
        </w:tc>
        <w:tc>
          <w:tcPr>
            <w:tcW w:w="2268" w:type="dxa"/>
            <w:vAlign w:val="center"/>
          </w:tcPr>
          <w:p w:rsidR="00A50B52" w:rsidRDefault="00A50B52">
            <w:pPr>
              <w:pStyle w:val="2"/>
            </w:pPr>
            <w:r>
              <w:rPr>
                <w:rFonts w:hint="eastAsia"/>
              </w:rPr>
              <w:t>≥</w:t>
            </w:r>
            <w:r>
              <w:t>2500</w:t>
            </w:r>
            <w:r>
              <w:rPr>
                <w:rFonts w:hint="eastAsia"/>
              </w:rPr>
              <w:t>份</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维稳次数</w:t>
            </w:r>
          </w:p>
        </w:tc>
        <w:tc>
          <w:tcPr>
            <w:tcW w:w="5386" w:type="dxa"/>
            <w:vAlign w:val="center"/>
          </w:tcPr>
          <w:p w:rsidR="00A50B52" w:rsidRDefault="00A50B52">
            <w:pPr>
              <w:pStyle w:val="2"/>
            </w:pPr>
            <w:r>
              <w:rPr>
                <w:rFonts w:hint="eastAsia"/>
              </w:rPr>
              <w:t>反映下乡维稳的次数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协调督导事项化解率</w:t>
            </w:r>
          </w:p>
        </w:tc>
        <w:tc>
          <w:tcPr>
            <w:tcW w:w="5386" w:type="dxa"/>
            <w:vAlign w:val="center"/>
          </w:tcPr>
          <w:p w:rsidR="00A50B52" w:rsidRDefault="00A50B52">
            <w:pPr>
              <w:pStyle w:val="2"/>
            </w:pPr>
            <w:r>
              <w:rPr>
                <w:rFonts w:hint="eastAsia"/>
              </w:rPr>
              <w:t>化解事项占督导事项总数的比率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工作完成时间</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rPr>
                <w:rFonts w:hint="eastAsia"/>
              </w:rPr>
              <w:t>≤</w:t>
            </w:r>
            <w:r>
              <w:t>12</w:t>
            </w:r>
            <w:r>
              <w:rPr>
                <w:rFonts w:hint="eastAsia"/>
              </w:rPr>
              <w:t>月</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宣传费支出</w:t>
            </w:r>
          </w:p>
        </w:tc>
        <w:tc>
          <w:tcPr>
            <w:tcW w:w="5386" w:type="dxa"/>
            <w:vAlign w:val="center"/>
          </w:tcPr>
          <w:p w:rsidR="00A50B52" w:rsidRDefault="00A50B52">
            <w:pPr>
              <w:pStyle w:val="2"/>
            </w:pPr>
            <w:r>
              <w:rPr>
                <w:rFonts w:hint="eastAsia"/>
              </w:rPr>
              <w:t>印刷宣传单支出的费用</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支付救济费</w:t>
            </w:r>
          </w:p>
        </w:tc>
        <w:tc>
          <w:tcPr>
            <w:tcW w:w="5386" w:type="dxa"/>
            <w:vAlign w:val="center"/>
          </w:tcPr>
          <w:p w:rsidR="00A50B52" w:rsidRDefault="00A50B52">
            <w:pPr>
              <w:pStyle w:val="2"/>
            </w:pPr>
            <w:r>
              <w:rPr>
                <w:rFonts w:hint="eastAsia"/>
              </w:rPr>
              <w:t>用于生活困难的信访人员支出</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w:t>
            </w:r>
          </w:p>
        </w:tc>
        <w:tc>
          <w:tcPr>
            <w:tcW w:w="5386" w:type="dxa"/>
            <w:vAlign w:val="center"/>
          </w:tcPr>
          <w:p w:rsidR="00A50B52" w:rsidRDefault="00A50B52">
            <w:pPr>
              <w:pStyle w:val="2"/>
            </w:pPr>
            <w:r>
              <w:rPr>
                <w:rFonts w:hint="eastAsia"/>
              </w:rPr>
              <w:t>租车接信访人返青的费用</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“民转刑”命案减少率</w:t>
            </w:r>
            <w:r>
              <w:t>(%)</w:t>
            </w:r>
          </w:p>
        </w:tc>
        <w:tc>
          <w:tcPr>
            <w:tcW w:w="5386" w:type="dxa"/>
            <w:vAlign w:val="center"/>
          </w:tcPr>
          <w:p w:rsidR="00A50B52" w:rsidRDefault="00A50B52">
            <w:pPr>
              <w:pStyle w:val="2"/>
            </w:pPr>
            <w:r>
              <w:rPr>
                <w:rFonts w:hint="eastAsia"/>
              </w:rPr>
              <w:t>“民转刑”命案发生数量的减少比率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立体化社会治安防控体系覆盖率</w:t>
            </w:r>
            <w:r>
              <w:t>(%)</w:t>
            </w:r>
          </w:p>
        </w:tc>
        <w:tc>
          <w:tcPr>
            <w:tcW w:w="5386" w:type="dxa"/>
            <w:vAlign w:val="center"/>
          </w:tcPr>
          <w:p w:rsidR="00A50B52" w:rsidRDefault="00A50B52">
            <w:pPr>
              <w:pStyle w:val="2"/>
            </w:pPr>
            <w:r>
              <w:rPr>
                <w:rFonts w:hint="eastAsia"/>
              </w:rPr>
              <w:t>立体化社会治安防控体系在镇村两级的覆盖情况</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群众对综治工作满意率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A50B52" w:rsidRDefault="00A50B52">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A50B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7712" w:type="dxa"/>
            <w:gridSpan w:val="8"/>
            <w:tcBorders>
              <w:top w:val="single" w:sz="6" w:space="0" w:color="FFFFFF"/>
              <w:left w:val="single" w:sz="6" w:space="0" w:color="FFFFFF"/>
              <w:right w:val="single" w:sz="6" w:space="0" w:color="FFFFFF"/>
            </w:tcBorders>
            <w:vAlign w:val="center"/>
          </w:tcPr>
          <w:p w:rsidR="00A50B52" w:rsidRDefault="00A50B52">
            <w:pPr>
              <w:pStyle w:val="23"/>
            </w:pPr>
            <w:r>
              <w:rPr>
                <w:rFonts w:hint="eastAsia"/>
              </w:rPr>
              <w:t>单位：万元</w:t>
            </w:r>
          </w:p>
        </w:tc>
      </w:tr>
      <w:tr w:rsidR="00A50B52">
        <w:trPr>
          <w:cantSplit/>
          <w:tblHeader/>
          <w:jc w:val="center"/>
        </w:trPr>
        <w:tc>
          <w:tcPr>
            <w:tcW w:w="2665" w:type="dxa"/>
            <w:gridSpan w:val="2"/>
            <w:vAlign w:val="center"/>
          </w:tcPr>
          <w:p w:rsidR="00A50B52" w:rsidRDefault="00A50B52">
            <w:pPr>
              <w:pStyle w:val="1"/>
            </w:pPr>
            <w:r>
              <w:rPr>
                <w:rFonts w:hint="eastAsia"/>
              </w:rPr>
              <w:t>政府采购项目来源</w:t>
            </w:r>
          </w:p>
        </w:tc>
        <w:tc>
          <w:tcPr>
            <w:tcW w:w="1134" w:type="dxa"/>
            <w:vMerge w:val="restart"/>
            <w:vAlign w:val="center"/>
          </w:tcPr>
          <w:p w:rsidR="00A50B52" w:rsidRDefault="00A50B52">
            <w:pPr>
              <w:pStyle w:val="1"/>
            </w:pPr>
            <w:r>
              <w:rPr>
                <w:rFonts w:hint="eastAsia"/>
              </w:rPr>
              <w:t>采购物品名称</w:t>
            </w:r>
          </w:p>
        </w:tc>
        <w:tc>
          <w:tcPr>
            <w:tcW w:w="1134" w:type="dxa"/>
            <w:vMerge w:val="restart"/>
            <w:vAlign w:val="center"/>
          </w:tcPr>
          <w:p w:rsidR="00A50B52" w:rsidRDefault="00A50B52">
            <w:pPr>
              <w:pStyle w:val="1"/>
            </w:pPr>
            <w:r>
              <w:rPr>
                <w:rFonts w:hint="eastAsia"/>
              </w:rPr>
              <w:t>政府采购目录序号</w:t>
            </w:r>
          </w:p>
        </w:tc>
        <w:tc>
          <w:tcPr>
            <w:tcW w:w="709" w:type="dxa"/>
            <w:vMerge w:val="restart"/>
            <w:vAlign w:val="center"/>
          </w:tcPr>
          <w:p w:rsidR="00A50B52" w:rsidRDefault="00A50B52">
            <w:pPr>
              <w:pStyle w:val="1"/>
            </w:pPr>
            <w:r>
              <w:rPr>
                <w:rFonts w:hint="eastAsia"/>
              </w:rPr>
              <w:t>计量</w:t>
            </w:r>
            <w:r>
              <w:t xml:space="preserve">  </w:t>
            </w:r>
            <w:r>
              <w:rPr>
                <w:rFonts w:hint="eastAsia"/>
              </w:rPr>
              <w:t>单位</w:t>
            </w:r>
          </w:p>
        </w:tc>
        <w:tc>
          <w:tcPr>
            <w:tcW w:w="850" w:type="dxa"/>
            <w:vMerge w:val="restart"/>
            <w:vAlign w:val="center"/>
          </w:tcPr>
          <w:p w:rsidR="00A50B52" w:rsidRDefault="00A50B52">
            <w:pPr>
              <w:pStyle w:val="1"/>
            </w:pPr>
            <w:r>
              <w:rPr>
                <w:rFonts w:hint="eastAsia"/>
              </w:rPr>
              <w:t>数量</w:t>
            </w:r>
          </w:p>
        </w:tc>
        <w:tc>
          <w:tcPr>
            <w:tcW w:w="850" w:type="dxa"/>
            <w:vMerge w:val="restart"/>
            <w:vAlign w:val="center"/>
          </w:tcPr>
          <w:p w:rsidR="00A50B52" w:rsidRDefault="00A50B52">
            <w:pPr>
              <w:pStyle w:val="1"/>
            </w:pPr>
            <w:r>
              <w:rPr>
                <w:rFonts w:hint="eastAsia"/>
              </w:rPr>
              <w:t>单价</w:t>
            </w:r>
          </w:p>
        </w:tc>
        <w:tc>
          <w:tcPr>
            <w:tcW w:w="6748" w:type="dxa"/>
            <w:gridSpan w:val="7"/>
            <w:vAlign w:val="center"/>
          </w:tcPr>
          <w:p w:rsidR="00A50B52" w:rsidRDefault="00A50B52">
            <w:pPr>
              <w:pStyle w:val="1"/>
            </w:pPr>
            <w:r>
              <w:rPr>
                <w:rFonts w:hint="eastAsia"/>
              </w:rPr>
              <w:t>政府采购金额（当年部门预算安排资金）</w:t>
            </w:r>
          </w:p>
        </w:tc>
        <w:tc>
          <w:tcPr>
            <w:tcW w:w="964" w:type="dxa"/>
            <w:vMerge w:val="restart"/>
            <w:vAlign w:val="center"/>
          </w:tcPr>
          <w:p w:rsidR="00A50B52" w:rsidRDefault="00A50B5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50B52">
        <w:trPr>
          <w:cantSplit/>
          <w:tblHeader/>
          <w:jc w:val="center"/>
        </w:trPr>
        <w:tc>
          <w:tcPr>
            <w:tcW w:w="1701" w:type="dxa"/>
            <w:vAlign w:val="center"/>
          </w:tcPr>
          <w:p w:rsidR="00A50B52" w:rsidRDefault="00A50B52">
            <w:pPr>
              <w:pStyle w:val="1"/>
            </w:pPr>
            <w:r>
              <w:rPr>
                <w:rFonts w:hint="eastAsia"/>
              </w:rPr>
              <w:t>项目名称</w:t>
            </w:r>
          </w:p>
        </w:tc>
        <w:tc>
          <w:tcPr>
            <w:tcW w:w="964" w:type="dxa"/>
            <w:vAlign w:val="center"/>
          </w:tcPr>
          <w:p w:rsidR="00A50B52" w:rsidRDefault="00A50B52">
            <w:pPr>
              <w:pStyle w:val="1"/>
            </w:pPr>
            <w:r>
              <w:rPr>
                <w:rFonts w:hint="eastAsia"/>
              </w:rPr>
              <w:t>预算</w:t>
            </w:r>
            <w:r>
              <w:t xml:space="preserve">    </w:t>
            </w:r>
            <w:r>
              <w:rPr>
                <w:rFonts w:hint="eastAsia"/>
              </w:rPr>
              <w:t>资金</w:t>
            </w:r>
          </w:p>
        </w:tc>
        <w:tc>
          <w:tcPr>
            <w:tcW w:w="1134" w:type="dxa"/>
            <w:vMerge/>
          </w:tcPr>
          <w:p w:rsidR="00A50B52" w:rsidRDefault="00A50B52"/>
        </w:tc>
        <w:tc>
          <w:tcPr>
            <w:tcW w:w="1134" w:type="dxa"/>
            <w:vMerge/>
          </w:tcPr>
          <w:p w:rsidR="00A50B52" w:rsidRDefault="00A50B52"/>
        </w:tc>
        <w:tc>
          <w:tcPr>
            <w:tcW w:w="709" w:type="dxa"/>
            <w:vMerge/>
          </w:tcPr>
          <w:p w:rsidR="00A50B52" w:rsidRDefault="00A50B52"/>
        </w:tc>
        <w:tc>
          <w:tcPr>
            <w:tcW w:w="850" w:type="dxa"/>
            <w:vMerge/>
          </w:tcPr>
          <w:p w:rsidR="00A50B52" w:rsidRDefault="00A50B52"/>
        </w:tc>
        <w:tc>
          <w:tcPr>
            <w:tcW w:w="850" w:type="dxa"/>
            <w:vMerge/>
          </w:tcPr>
          <w:p w:rsidR="00A50B52" w:rsidRDefault="00A50B52"/>
        </w:tc>
        <w:tc>
          <w:tcPr>
            <w:tcW w:w="964" w:type="dxa"/>
            <w:vAlign w:val="center"/>
          </w:tcPr>
          <w:p w:rsidR="00A50B52" w:rsidRDefault="00A50B52">
            <w:pPr>
              <w:pStyle w:val="1"/>
            </w:pPr>
            <w:r>
              <w:rPr>
                <w:rFonts w:hint="eastAsia"/>
              </w:rPr>
              <w:t>合计</w:t>
            </w:r>
          </w:p>
        </w:tc>
        <w:tc>
          <w:tcPr>
            <w:tcW w:w="964" w:type="dxa"/>
            <w:vAlign w:val="center"/>
          </w:tcPr>
          <w:p w:rsidR="00A50B52" w:rsidRDefault="00A50B52">
            <w:pPr>
              <w:pStyle w:val="1"/>
            </w:pPr>
            <w:r>
              <w:rPr>
                <w:rFonts w:hint="eastAsia"/>
              </w:rPr>
              <w:t>一般公共预算拨款</w:t>
            </w:r>
          </w:p>
        </w:tc>
        <w:tc>
          <w:tcPr>
            <w:tcW w:w="964" w:type="dxa"/>
            <w:vAlign w:val="center"/>
          </w:tcPr>
          <w:p w:rsidR="00A50B52" w:rsidRDefault="00A50B52">
            <w:pPr>
              <w:pStyle w:val="1"/>
            </w:pPr>
            <w:r>
              <w:rPr>
                <w:rFonts w:hint="eastAsia"/>
              </w:rPr>
              <w:t>基金预算拨款</w:t>
            </w:r>
          </w:p>
        </w:tc>
        <w:tc>
          <w:tcPr>
            <w:tcW w:w="964" w:type="dxa"/>
            <w:vAlign w:val="center"/>
          </w:tcPr>
          <w:p w:rsidR="00A50B52" w:rsidRDefault="00A50B52">
            <w:pPr>
              <w:pStyle w:val="1"/>
            </w:pPr>
            <w:r>
              <w:rPr>
                <w:rFonts w:hint="eastAsia"/>
              </w:rPr>
              <w:t>国有资本经营预算拨款</w:t>
            </w:r>
          </w:p>
        </w:tc>
        <w:tc>
          <w:tcPr>
            <w:tcW w:w="964" w:type="dxa"/>
            <w:vAlign w:val="center"/>
          </w:tcPr>
          <w:p w:rsidR="00A50B52" w:rsidRDefault="00A50B52">
            <w:pPr>
              <w:pStyle w:val="1"/>
            </w:pPr>
            <w:r>
              <w:rPr>
                <w:rFonts w:hint="eastAsia"/>
              </w:rPr>
              <w:t>财政专户核拨</w:t>
            </w:r>
          </w:p>
        </w:tc>
        <w:tc>
          <w:tcPr>
            <w:tcW w:w="964" w:type="dxa"/>
            <w:vAlign w:val="center"/>
          </w:tcPr>
          <w:p w:rsidR="00A50B52" w:rsidRDefault="00A50B52">
            <w:pPr>
              <w:pStyle w:val="1"/>
            </w:pPr>
            <w:r>
              <w:rPr>
                <w:rFonts w:hint="eastAsia"/>
              </w:rPr>
              <w:t>单位</w:t>
            </w:r>
            <w:r>
              <w:t xml:space="preserve">    </w:t>
            </w:r>
            <w:r>
              <w:rPr>
                <w:rFonts w:hint="eastAsia"/>
              </w:rPr>
              <w:t>资金</w:t>
            </w:r>
          </w:p>
        </w:tc>
        <w:tc>
          <w:tcPr>
            <w:tcW w:w="964" w:type="dxa"/>
            <w:vAlign w:val="center"/>
          </w:tcPr>
          <w:p w:rsidR="00A50B52" w:rsidRDefault="00A50B52">
            <w:pPr>
              <w:pStyle w:val="1"/>
            </w:pPr>
            <w:r>
              <w:rPr>
                <w:rFonts w:hint="eastAsia"/>
              </w:rPr>
              <w:t>上年结转结余</w:t>
            </w:r>
          </w:p>
        </w:tc>
        <w:tc>
          <w:tcPr>
            <w:tcW w:w="964" w:type="dxa"/>
            <w:vMerge/>
          </w:tcPr>
          <w:p w:rsidR="00A50B52" w:rsidRDefault="00A50B52"/>
        </w:tc>
      </w:tr>
      <w:tr w:rsidR="00A50B52">
        <w:trPr>
          <w:cantSplit/>
          <w:jc w:val="center"/>
        </w:trPr>
        <w:tc>
          <w:tcPr>
            <w:tcW w:w="1701" w:type="dxa"/>
            <w:vAlign w:val="center"/>
          </w:tcPr>
          <w:p w:rsidR="00A50B52" w:rsidRDefault="00A50B52">
            <w:pPr>
              <w:pStyle w:val="6"/>
            </w:pPr>
            <w:r>
              <w:rPr>
                <w:rFonts w:hint="eastAsia"/>
              </w:rPr>
              <w:t>合</w:t>
            </w:r>
            <w:r>
              <w:t xml:space="preserve">  </w:t>
            </w:r>
            <w:r>
              <w:rPr>
                <w:rFonts w:hint="eastAsia"/>
              </w:rPr>
              <w:t>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6"/>
            </w:pPr>
            <w:r>
              <w:rPr>
                <w:rFonts w:hint="eastAsia"/>
              </w:rPr>
              <w:t>青龙满族自治县平方子乡人民政府本级小计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复印纸</w:t>
            </w:r>
          </w:p>
        </w:tc>
        <w:tc>
          <w:tcPr>
            <w:tcW w:w="1134" w:type="dxa"/>
            <w:vAlign w:val="center"/>
          </w:tcPr>
          <w:p w:rsidR="00A50B52" w:rsidRDefault="00A50B52">
            <w:pPr>
              <w:pStyle w:val="2"/>
            </w:pPr>
            <w:r>
              <w:t>A05040101</w:t>
            </w:r>
          </w:p>
        </w:tc>
        <w:tc>
          <w:tcPr>
            <w:tcW w:w="709" w:type="dxa"/>
            <w:vAlign w:val="center"/>
          </w:tcPr>
          <w:p w:rsidR="00A50B52" w:rsidRDefault="00A50B52">
            <w:pPr>
              <w:pStyle w:val="3"/>
            </w:pPr>
            <w:r>
              <w:rPr>
                <w:rFonts w:hint="eastAsia"/>
              </w:rPr>
              <w:t>包</w:t>
            </w:r>
          </w:p>
        </w:tc>
        <w:tc>
          <w:tcPr>
            <w:tcW w:w="850" w:type="dxa"/>
            <w:vAlign w:val="center"/>
          </w:tcPr>
          <w:p w:rsidR="00A50B52" w:rsidRDefault="00A50B52">
            <w:pPr>
              <w:pStyle w:val="4"/>
            </w:pPr>
            <w:r>
              <w:t>2000</w:t>
            </w:r>
          </w:p>
        </w:tc>
        <w:tc>
          <w:tcPr>
            <w:tcW w:w="850" w:type="dxa"/>
            <w:vAlign w:val="center"/>
          </w:tcPr>
          <w:p w:rsidR="00A50B52" w:rsidRDefault="00A50B52">
            <w:pPr>
              <w:pStyle w:val="4"/>
            </w:pPr>
            <w:r>
              <w:t>0.00</w:t>
            </w:r>
          </w:p>
        </w:tc>
        <w:tc>
          <w:tcPr>
            <w:tcW w:w="964" w:type="dxa"/>
            <w:vAlign w:val="center"/>
          </w:tcPr>
          <w:p w:rsidR="00A50B52" w:rsidRDefault="00A50B52">
            <w:pPr>
              <w:pStyle w:val="4"/>
            </w:pPr>
            <w:r>
              <w:t>3.40</w:t>
            </w:r>
          </w:p>
        </w:tc>
        <w:tc>
          <w:tcPr>
            <w:tcW w:w="964" w:type="dxa"/>
            <w:vAlign w:val="center"/>
          </w:tcPr>
          <w:p w:rsidR="00A50B52" w:rsidRDefault="00A50B52">
            <w:pPr>
              <w:pStyle w:val="4"/>
            </w:pPr>
            <w:r>
              <w:t>3.40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3.40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网络接入服务</w:t>
            </w:r>
          </w:p>
        </w:tc>
        <w:tc>
          <w:tcPr>
            <w:tcW w:w="1134" w:type="dxa"/>
            <w:vAlign w:val="center"/>
          </w:tcPr>
          <w:p w:rsidR="00A50B52" w:rsidRDefault="00A50B52">
            <w:pPr>
              <w:pStyle w:val="2"/>
            </w:pPr>
            <w:r>
              <w:t>C17010200</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6.80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车辆维修和保养服务</w:t>
            </w:r>
          </w:p>
        </w:tc>
        <w:tc>
          <w:tcPr>
            <w:tcW w:w="1134" w:type="dxa"/>
            <w:vAlign w:val="center"/>
          </w:tcPr>
          <w:p w:rsidR="00A50B52" w:rsidRDefault="00A50B52">
            <w:pPr>
              <w:pStyle w:val="2"/>
            </w:pPr>
            <w:r>
              <w:t>C23120301</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0.55</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车辆加油、添加燃料服务</w:t>
            </w:r>
          </w:p>
        </w:tc>
        <w:tc>
          <w:tcPr>
            <w:tcW w:w="1134" w:type="dxa"/>
            <w:vAlign w:val="center"/>
          </w:tcPr>
          <w:p w:rsidR="00A50B52" w:rsidRDefault="00A50B52">
            <w:pPr>
              <w:pStyle w:val="2"/>
            </w:pPr>
            <w:r>
              <w:t>C23120302</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1.05</w:t>
            </w:r>
          </w:p>
        </w:tc>
      </w:tr>
      <w:tr w:rsidR="00A50B52">
        <w:trPr>
          <w:cantSplit/>
          <w:jc w:val="center"/>
        </w:trPr>
        <w:tc>
          <w:tcPr>
            <w:tcW w:w="1701" w:type="dxa"/>
            <w:vAlign w:val="center"/>
          </w:tcPr>
          <w:p w:rsidR="00A50B52" w:rsidRDefault="00A50B52">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c>
          <w:tcPr>
            <w:tcW w:w="964" w:type="dxa"/>
            <w:vAlign w:val="center"/>
          </w:tcPr>
          <w:p w:rsidR="00A50B52" w:rsidRDefault="00A50B52">
            <w:pPr>
              <w:pStyle w:val="4"/>
            </w:pPr>
            <w:r>
              <w:t>14.00</w:t>
            </w:r>
          </w:p>
        </w:tc>
        <w:tc>
          <w:tcPr>
            <w:tcW w:w="1134" w:type="dxa"/>
            <w:vAlign w:val="center"/>
          </w:tcPr>
          <w:p w:rsidR="00A50B52" w:rsidRDefault="00A50B52">
            <w:pPr>
              <w:pStyle w:val="2"/>
            </w:pPr>
            <w:r>
              <w:rPr>
                <w:rFonts w:hint="eastAsia"/>
              </w:rPr>
              <w:t>办公用房施工</w:t>
            </w:r>
          </w:p>
        </w:tc>
        <w:tc>
          <w:tcPr>
            <w:tcW w:w="1134" w:type="dxa"/>
            <w:vAlign w:val="center"/>
          </w:tcPr>
          <w:p w:rsidR="00A50B52" w:rsidRDefault="00A50B52">
            <w:pPr>
              <w:pStyle w:val="2"/>
            </w:pPr>
            <w:r>
              <w:t>B01010000</w:t>
            </w:r>
          </w:p>
        </w:tc>
        <w:tc>
          <w:tcPr>
            <w:tcW w:w="709" w:type="dxa"/>
            <w:vAlign w:val="center"/>
          </w:tcPr>
          <w:p w:rsidR="00A50B52" w:rsidRDefault="00A50B52">
            <w:pPr>
              <w:pStyle w:val="3"/>
            </w:pPr>
            <w:r>
              <w:rPr>
                <w:rFonts w:hint="eastAsia"/>
              </w:rPr>
              <w:t>个</w:t>
            </w:r>
          </w:p>
        </w:tc>
        <w:tc>
          <w:tcPr>
            <w:tcW w:w="850" w:type="dxa"/>
            <w:vAlign w:val="center"/>
          </w:tcPr>
          <w:p w:rsidR="00A50B52" w:rsidRDefault="00A50B52">
            <w:pPr>
              <w:pStyle w:val="4"/>
            </w:pPr>
            <w:r>
              <w:t>1</w:t>
            </w:r>
          </w:p>
        </w:tc>
        <w:tc>
          <w:tcPr>
            <w:tcW w:w="850"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14.00</w:t>
            </w:r>
          </w:p>
        </w:tc>
      </w:tr>
    </w:tbl>
    <w:p w:rsidR="00A50B52" w:rsidRDefault="00A50B5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A50B52" w:rsidRDefault="00A50B52">
      <w:pPr>
        <w:spacing w:line="500" w:lineRule="exact"/>
        <w:ind w:firstLine="560"/>
      </w:pPr>
      <w:r>
        <w:rPr>
          <w:rFonts w:eastAsia="方正仿宋_GBK" w:hint="eastAsia"/>
          <w:color w:val="000000"/>
          <w:sz w:val="28"/>
        </w:rPr>
        <w:t>青龙满族自治县平方子乡人民政府（含所属单位）上年末固定资产金额为</w:t>
      </w:r>
      <w:r>
        <w:rPr>
          <w:rFonts w:eastAsia="方正仿宋_GBK"/>
          <w:color w:val="000000"/>
          <w:sz w:val="28"/>
        </w:rPr>
        <w:t>68.82</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A50B52" w:rsidRDefault="00A50B52">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A50B52">
        <w:trPr>
          <w:tblHeader/>
          <w:jc w:val="center"/>
        </w:trPr>
        <w:tc>
          <w:tcPr>
            <w:tcW w:w="7370" w:type="dxa"/>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5670"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截止时间：</w:t>
            </w:r>
            <w:r>
              <w:t>2024-12-31</w:t>
            </w:r>
          </w:p>
        </w:tc>
      </w:tr>
      <w:tr w:rsidR="00A50B52">
        <w:trPr>
          <w:tblHeader/>
          <w:jc w:val="center"/>
        </w:trPr>
        <w:tc>
          <w:tcPr>
            <w:tcW w:w="7370" w:type="dxa"/>
            <w:vAlign w:val="center"/>
          </w:tcPr>
          <w:p w:rsidR="00A50B52" w:rsidRDefault="00A50B52">
            <w:pPr>
              <w:pStyle w:val="1"/>
            </w:pPr>
            <w:r>
              <w:rPr>
                <w:rFonts w:hint="eastAsia"/>
              </w:rPr>
              <w:t>项</w:t>
            </w:r>
            <w:r>
              <w:t xml:space="preserve">   </w:t>
            </w:r>
            <w:r>
              <w:rPr>
                <w:rFonts w:hint="eastAsia"/>
              </w:rPr>
              <w:t>目</w:t>
            </w:r>
          </w:p>
        </w:tc>
        <w:tc>
          <w:tcPr>
            <w:tcW w:w="2835" w:type="dxa"/>
            <w:vAlign w:val="center"/>
          </w:tcPr>
          <w:p w:rsidR="00A50B52" w:rsidRDefault="00A50B52">
            <w:pPr>
              <w:pStyle w:val="1"/>
            </w:pPr>
            <w:r>
              <w:rPr>
                <w:rFonts w:hint="eastAsia"/>
              </w:rPr>
              <w:t>数量</w:t>
            </w:r>
          </w:p>
        </w:tc>
        <w:tc>
          <w:tcPr>
            <w:tcW w:w="2835" w:type="dxa"/>
            <w:vAlign w:val="center"/>
          </w:tcPr>
          <w:p w:rsidR="00A50B52" w:rsidRDefault="00A50B52">
            <w:pPr>
              <w:pStyle w:val="1"/>
            </w:pPr>
            <w:r>
              <w:rPr>
                <w:rFonts w:hint="eastAsia"/>
              </w:rPr>
              <w:t>价值（金额单位：万元）</w:t>
            </w:r>
          </w:p>
        </w:tc>
      </w:tr>
      <w:tr w:rsidR="00A50B52">
        <w:trPr>
          <w:jc w:val="center"/>
        </w:trPr>
        <w:tc>
          <w:tcPr>
            <w:tcW w:w="7370" w:type="dxa"/>
            <w:vAlign w:val="center"/>
          </w:tcPr>
          <w:p w:rsidR="00A50B52" w:rsidRDefault="00A50B52">
            <w:pPr>
              <w:pStyle w:val="2"/>
            </w:pPr>
            <w:r>
              <w:rPr>
                <w:rFonts w:hint="eastAsia"/>
              </w:rPr>
              <w:t>资产总额</w:t>
            </w:r>
          </w:p>
        </w:tc>
        <w:tc>
          <w:tcPr>
            <w:tcW w:w="2835" w:type="dxa"/>
            <w:vAlign w:val="center"/>
          </w:tcPr>
          <w:p w:rsidR="00A50B52" w:rsidRDefault="00A50B52">
            <w:pPr>
              <w:pStyle w:val="3"/>
            </w:pPr>
          </w:p>
        </w:tc>
        <w:tc>
          <w:tcPr>
            <w:tcW w:w="2835" w:type="dxa"/>
            <w:vAlign w:val="center"/>
          </w:tcPr>
          <w:p w:rsidR="00A50B52" w:rsidRDefault="00A50B52">
            <w:pPr>
              <w:pStyle w:val="4"/>
            </w:pPr>
            <w:r>
              <w:t>68.82</w:t>
            </w:r>
          </w:p>
        </w:tc>
      </w:tr>
      <w:tr w:rsidR="00A50B52">
        <w:trPr>
          <w:jc w:val="center"/>
        </w:trPr>
        <w:tc>
          <w:tcPr>
            <w:tcW w:w="7370" w:type="dxa"/>
            <w:vAlign w:val="center"/>
          </w:tcPr>
          <w:p w:rsidR="00A50B52" w:rsidRDefault="00A50B52">
            <w:pPr>
              <w:pStyle w:val="2"/>
            </w:pPr>
            <w:r>
              <w:t>1</w:t>
            </w:r>
            <w:r>
              <w:rPr>
                <w:rFonts w:hint="eastAsia"/>
              </w:rPr>
              <w:t>、房屋（平方米）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rPr>
                <w:rFonts w:hint="eastAsia"/>
              </w:rPr>
              <w:t xml:space="preserve">　　其中：办公用房（平方米）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t>2</w:t>
            </w:r>
            <w:r>
              <w:rPr>
                <w:rFonts w:hint="eastAsia"/>
              </w:rPr>
              <w:t>、车辆（台、辆）</w:t>
            </w:r>
          </w:p>
        </w:tc>
        <w:tc>
          <w:tcPr>
            <w:tcW w:w="2835" w:type="dxa"/>
            <w:vAlign w:val="center"/>
          </w:tcPr>
          <w:p w:rsidR="00A50B52" w:rsidRDefault="00A50B52">
            <w:pPr>
              <w:pStyle w:val="3"/>
            </w:pPr>
            <w:r>
              <w:t>2</w:t>
            </w:r>
          </w:p>
        </w:tc>
        <w:tc>
          <w:tcPr>
            <w:tcW w:w="2835" w:type="dxa"/>
            <w:vAlign w:val="center"/>
          </w:tcPr>
          <w:p w:rsidR="00A50B52" w:rsidRDefault="00A50B52">
            <w:pPr>
              <w:pStyle w:val="4"/>
            </w:pPr>
            <w:r>
              <w:t>24.26</w:t>
            </w:r>
          </w:p>
        </w:tc>
      </w:tr>
      <w:tr w:rsidR="00A50B52">
        <w:trPr>
          <w:jc w:val="center"/>
        </w:trPr>
        <w:tc>
          <w:tcPr>
            <w:tcW w:w="7370" w:type="dxa"/>
            <w:vAlign w:val="center"/>
          </w:tcPr>
          <w:p w:rsidR="00A50B52" w:rsidRDefault="00A50B52">
            <w:pPr>
              <w:pStyle w:val="2"/>
            </w:pPr>
            <w:r>
              <w:t>3</w:t>
            </w:r>
            <w:r>
              <w:rPr>
                <w:rFonts w:hint="eastAsia"/>
              </w:rPr>
              <w:t>、单价在</w:t>
            </w:r>
            <w:r>
              <w:t>20</w:t>
            </w:r>
            <w:r>
              <w:rPr>
                <w:rFonts w:hint="eastAsia"/>
              </w:rPr>
              <w:t>万元以上的设备</w:t>
            </w:r>
          </w:p>
        </w:tc>
        <w:tc>
          <w:tcPr>
            <w:tcW w:w="2835" w:type="dxa"/>
            <w:vAlign w:val="center"/>
          </w:tcPr>
          <w:p w:rsidR="00A50B52" w:rsidRDefault="00A50B52">
            <w:pPr>
              <w:pStyle w:val="3"/>
            </w:pPr>
          </w:p>
        </w:tc>
        <w:tc>
          <w:tcPr>
            <w:tcW w:w="2835" w:type="dxa"/>
            <w:vAlign w:val="center"/>
          </w:tcPr>
          <w:p w:rsidR="00A50B52" w:rsidRDefault="00A50B52">
            <w:pPr>
              <w:pStyle w:val="4"/>
            </w:pPr>
          </w:p>
        </w:tc>
      </w:tr>
      <w:tr w:rsidR="00A50B52">
        <w:trPr>
          <w:jc w:val="center"/>
        </w:trPr>
        <w:tc>
          <w:tcPr>
            <w:tcW w:w="7370" w:type="dxa"/>
            <w:vAlign w:val="center"/>
          </w:tcPr>
          <w:p w:rsidR="00A50B52" w:rsidRDefault="00A50B52">
            <w:pPr>
              <w:pStyle w:val="2"/>
            </w:pPr>
            <w:r>
              <w:t>4</w:t>
            </w:r>
            <w:r>
              <w:rPr>
                <w:rFonts w:hint="eastAsia"/>
              </w:rPr>
              <w:t>、其他固定资产</w:t>
            </w:r>
          </w:p>
        </w:tc>
        <w:tc>
          <w:tcPr>
            <w:tcW w:w="2835" w:type="dxa"/>
            <w:vAlign w:val="center"/>
          </w:tcPr>
          <w:p w:rsidR="00A50B52" w:rsidRDefault="00A50B52">
            <w:pPr>
              <w:pStyle w:val="3"/>
            </w:pPr>
            <w:r>
              <w:t>16</w:t>
            </w:r>
          </w:p>
        </w:tc>
        <w:tc>
          <w:tcPr>
            <w:tcW w:w="2835" w:type="dxa"/>
            <w:vAlign w:val="center"/>
          </w:tcPr>
          <w:p w:rsidR="00A50B52" w:rsidRDefault="00A50B52">
            <w:pPr>
              <w:pStyle w:val="4"/>
            </w:pPr>
            <w:r>
              <w:t>2.35</w:t>
            </w:r>
          </w:p>
        </w:tc>
      </w:tr>
    </w:tbl>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A50B52" w:rsidRDefault="00A50B5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A50B52" w:rsidRDefault="00A50B5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A50B52" w:rsidRDefault="00A50B5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50B52" w:rsidRDefault="00A50B5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A50B52" w:rsidRDefault="00A50B5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A50B52" w:rsidRDefault="00A50B5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A50B52" w:rsidRDefault="00A50B5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50B52" w:rsidRDefault="00A50B5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A50B52" w:rsidRDefault="00A50B5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50B52" w:rsidRDefault="00A50B5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50B52" w:rsidRDefault="00A50B52">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A50B52" w:rsidRDefault="00A50B52">
      <w:pPr>
        <w:spacing w:line="500" w:lineRule="exact"/>
        <w:ind w:firstLine="560"/>
      </w:pPr>
      <w:r>
        <w:rPr>
          <w:rFonts w:eastAsia="方正仿宋_GBK" w:hint="eastAsia"/>
          <w:color w:val="000000"/>
          <w:sz w:val="28"/>
        </w:rPr>
        <w:t>我部门无其他需要说明的事项。</w:t>
      </w:r>
    </w:p>
    <w:sectPr w:rsidR="00A50B52" w:rsidSect="00180A8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52" w:rsidRDefault="00A50B52" w:rsidP="00180A85">
      <w:r>
        <w:separator/>
      </w:r>
    </w:p>
  </w:endnote>
  <w:endnote w:type="continuationSeparator" w:id="0">
    <w:p w:rsidR="00A50B52" w:rsidRDefault="00A50B52" w:rsidP="0018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A50B52">
    <w:fldSimple w:instr="PAGE &quot;page number&quot;">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A50B52">
    <w:pPr>
      <w:jc w:val="right"/>
    </w:pPr>
    <w:fldSimple w:instr="PAGE &quot;page number&quot;">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52" w:rsidRDefault="00A50B52" w:rsidP="00180A85">
      <w:r>
        <w:separator/>
      </w:r>
    </w:p>
  </w:footnote>
  <w:footnote w:type="continuationSeparator" w:id="0">
    <w:p w:rsidR="00A50B52" w:rsidRDefault="00A50B52" w:rsidP="00180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A85"/>
    <w:rsid w:val="00180A85"/>
    <w:rsid w:val="001E76BD"/>
    <w:rsid w:val="00912B04"/>
    <w:rsid w:val="00A50B52"/>
    <w:rsid w:val="00E617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85"/>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180A85"/>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180A85"/>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180A85"/>
    <w:rPr>
      <w:rFonts w:ascii="方正小标宋_GBK" w:eastAsia="方正小标宋_GBK" w:hAnsi="方正小标宋_GBK" w:cs="方正小标宋_GBK"/>
    </w:rPr>
  </w:style>
  <w:style w:type="paragraph" w:customStyle="1" w:styleId="1">
    <w:name w:val="单元格样式1"/>
    <w:basedOn w:val="Normal"/>
    <w:uiPriority w:val="99"/>
    <w:rsid w:val="00180A85"/>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180A85"/>
    <w:pPr>
      <w:jc w:val="right"/>
    </w:pPr>
    <w:rPr>
      <w:rFonts w:ascii="方正书宋_GBK" w:eastAsia="方正书宋_GBK" w:hAnsi="方正书宋_GBK" w:cs="方正书宋_GBK"/>
      <w:sz w:val="21"/>
    </w:rPr>
  </w:style>
  <w:style w:type="paragraph" w:customStyle="1" w:styleId="2">
    <w:name w:val="单元格样式2"/>
    <w:basedOn w:val="Normal"/>
    <w:uiPriority w:val="99"/>
    <w:rsid w:val="00180A85"/>
    <w:rPr>
      <w:rFonts w:ascii="方正书宋_GBK" w:eastAsia="方正书宋_GBK" w:hAnsi="方正书宋_GBK" w:cs="方正书宋_GBK"/>
      <w:sz w:val="21"/>
    </w:rPr>
  </w:style>
  <w:style w:type="paragraph" w:customStyle="1" w:styleId="3">
    <w:name w:val="单元格样式3"/>
    <w:basedOn w:val="Normal"/>
    <w:uiPriority w:val="99"/>
    <w:rsid w:val="00180A85"/>
    <w:pPr>
      <w:jc w:val="center"/>
    </w:pPr>
    <w:rPr>
      <w:rFonts w:ascii="方正书宋_GBK" w:eastAsia="方正书宋_GBK" w:hAnsi="方正书宋_GBK" w:cs="方正书宋_GBK"/>
      <w:sz w:val="21"/>
    </w:rPr>
  </w:style>
  <w:style w:type="paragraph" w:customStyle="1" w:styleId="6">
    <w:name w:val="单元格样式6"/>
    <w:basedOn w:val="Normal"/>
    <w:uiPriority w:val="99"/>
    <w:rsid w:val="00180A85"/>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180A85"/>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180A85"/>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180A85"/>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180A85"/>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180A8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180A85"/>
    <w:pPr>
      <w:spacing w:line="500" w:lineRule="exact"/>
      <w:ind w:firstLine="560"/>
    </w:pPr>
    <w:rPr>
      <w:rFonts w:eastAsia="方正仿宋_GBK"/>
      <w:sz w:val="28"/>
    </w:rPr>
  </w:style>
  <w:style w:type="paragraph" w:customStyle="1" w:styleId="-3">
    <w:name w:val="插入文本样式-插入总体目标文件"/>
    <w:basedOn w:val="Normal"/>
    <w:uiPriority w:val="99"/>
    <w:rsid w:val="00180A85"/>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180A85"/>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180A85"/>
    <w:pPr>
      <w:spacing w:line="500" w:lineRule="exact"/>
      <w:ind w:firstLine="560"/>
    </w:pPr>
    <w:rPr>
      <w:rFonts w:eastAsia="方正仿宋_GBK"/>
      <w:sz w:val="28"/>
    </w:rPr>
  </w:style>
  <w:style w:type="table" w:styleId="TableGrid">
    <w:name w:val="Table Grid"/>
    <w:basedOn w:val="TableNormal"/>
    <w:uiPriority w:val="99"/>
    <w:rsid w:val="00180A8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rsid w:val="00180A85"/>
    <w:pPr>
      <w:jc w:val="right"/>
    </w:pPr>
    <w:rPr>
      <w:rFonts w:ascii="方正书宋_GBK" w:eastAsia="方正书宋_GBK" w:hAnsi="方正书宋_GBK" w:cs="方正书宋_GBK"/>
      <w:kern w:val="0"/>
      <w:sz w:val="24"/>
      <w:szCs w:val="20"/>
    </w:rPr>
  </w:style>
  <w:style w:type="paragraph" w:styleId="TOC2">
    <w:name w:val="toc 2"/>
    <w:basedOn w:val="Normal"/>
    <w:uiPriority w:val="99"/>
    <w:rsid w:val="00180A85"/>
    <w:pPr>
      <w:ind w:left="240"/>
    </w:pPr>
  </w:style>
  <w:style w:type="paragraph" w:styleId="TOC3">
    <w:name w:val="toc 3"/>
    <w:basedOn w:val="Normal"/>
    <w:uiPriority w:val="99"/>
    <w:rsid w:val="00180A85"/>
    <w:pPr>
      <w:ind w:left="480"/>
    </w:pPr>
  </w:style>
  <w:style w:type="paragraph" w:styleId="TOC1">
    <w:name w:val="toc 1"/>
    <w:basedOn w:val="Normal"/>
    <w:uiPriority w:val="99"/>
    <w:rsid w:val="00180A8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58</Pages>
  <Words>4380</Words>
  <Characters>24970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subject/>
  <dc:creator/>
  <cp:keywords/>
  <dc:description/>
  <cp:lastModifiedBy>admin</cp:lastModifiedBy>
  <cp:revision>2</cp:revision>
  <dcterms:created xsi:type="dcterms:W3CDTF">2025-01-22T10:17:00Z</dcterms:created>
  <dcterms:modified xsi:type="dcterms:W3CDTF">2025-01-22T10:17:00Z</dcterms:modified>
</cp:coreProperties>
</file>