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32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3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34.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32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customXml/itemProps32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3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32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3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8D" w:rsidRDefault="00C27A64">
      <w:pPr>
        <w:jc w:val="center"/>
        <w:outlineLvl w:val="0"/>
      </w:pPr>
      <w:bookmarkStart w:id="0" w:name="_GoBack"/>
      <w:bookmarkEnd w:id="0"/>
      <w:r>
        <w:rPr>
          <w:rFonts w:ascii="黑体" w:eastAsia="黑体" w:hAnsi="黑体" w:cs="黑体"/>
          <w:b/>
          <w:color w:val="000000"/>
          <w:sz w:val="44"/>
        </w:rPr>
        <w:t>2024年</w:t>
      </w:r>
      <w:r w:rsidR="00496D8F">
        <w:rPr>
          <w:rFonts w:ascii="宋体" w:eastAsia="宋体" w:hAnsi="宋体" w:cs="宋体" w:hint="eastAsia"/>
          <w:b/>
          <w:color w:val="000000"/>
          <w:sz w:val="44"/>
          <w:lang w:eastAsia="zh-CN"/>
        </w:rPr>
        <w:t>保障性住房管理中心单位</w:t>
      </w:r>
      <w:r>
        <w:rPr>
          <w:rFonts w:ascii="黑体" w:eastAsia="黑体" w:hAnsi="黑体" w:cs="黑体"/>
          <w:b/>
          <w:color w:val="000000"/>
          <w:sz w:val="44"/>
        </w:rPr>
        <w:t>预算信息公开目录</w:t>
      </w:r>
    </w:p>
    <w:p w:rsidR="0031368D" w:rsidRDefault="0031368D">
      <w:pPr>
        <w:jc w:val="center"/>
      </w:pPr>
    </w:p>
    <w:p w:rsidR="0031368D" w:rsidRDefault="00C27A64">
      <w:r>
        <w:rPr>
          <w:rFonts w:ascii="方正楷体_GBK" w:eastAsia="方正楷体_GBK" w:hAnsi="方正楷体_GBK" w:cs="方正楷体_GBK"/>
          <w:b/>
          <w:color w:val="000000"/>
          <w:sz w:val="28"/>
        </w:rPr>
        <w:t>部门预算公开表</w:t>
      </w:r>
    </w:p>
    <w:p w:rsidR="0031368D" w:rsidRDefault="008C44BE">
      <w:pPr>
        <w:pStyle w:val="1"/>
        <w:tabs>
          <w:tab w:val="right" w:leader="dot" w:pos="14562"/>
        </w:tabs>
      </w:pPr>
      <w:r w:rsidRPr="008C44BE">
        <w:fldChar w:fldCharType="begin"/>
      </w:r>
      <w:r w:rsidR="00C27A64">
        <w:instrText>TOC \o "2-2" \h \z \u</w:instrText>
      </w:r>
      <w:r w:rsidRPr="008C44BE">
        <w:fldChar w:fldCharType="separate"/>
      </w:r>
      <w:hyperlink w:anchor="_Toc_2_2_0000000001" w:history="1">
        <w:r w:rsidR="001C257F">
          <w:rPr>
            <w:rFonts w:hint="eastAsia"/>
            <w:lang w:eastAsia="zh-CN"/>
          </w:rPr>
          <w:t>单位</w:t>
        </w:r>
        <w:r w:rsidR="00C27A64">
          <w:t>预算收支总表</w:t>
        </w:r>
        <w:r w:rsidR="00C27A64">
          <w:tab/>
        </w:r>
        <w:r w:rsidR="000A3593">
          <w:rPr>
            <w:rFonts w:eastAsiaTheme="minorEastAsia" w:hint="eastAsia"/>
            <w:lang w:eastAsia="zh-CN"/>
          </w:rPr>
          <w:t>3</w:t>
        </w:r>
      </w:hyperlink>
    </w:p>
    <w:p w:rsidR="0031368D" w:rsidRDefault="008C44BE">
      <w:pPr>
        <w:pStyle w:val="1"/>
        <w:tabs>
          <w:tab w:val="right" w:leader="dot" w:pos="14562"/>
        </w:tabs>
      </w:pPr>
      <w:hyperlink w:anchor="_Toc_2_2_0000000002" w:history="1">
        <w:r w:rsidR="001C257F" w:rsidRPr="001C257F">
          <w:rPr>
            <w:rFonts w:hint="eastAsia"/>
          </w:rPr>
          <w:t>单位</w:t>
        </w:r>
        <w:r w:rsidR="00C27A64">
          <w:t>预算收入总表</w:t>
        </w:r>
        <w:r w:rsidR="00C27A64">
          <w:tab/>
        </w:r>
        <w:r w:rsidR="000A3593">
          <w:rPr>
            <w:rFonts w:eastAsiaTheme="minorEastAsia" w:hint="eastAsia"/>
            <w:lang w:eastAsia="zh-CN"/>
          </w:rPr>
          <w:t>5</w:t>
        </w:r>
      </w:hyperlink>
    </w:p>
    <w:p w:rsidR="0031368D" w:rsidRDefault="008C44BE">
      <w:pPr>
        <w:pStyle w:val="1"/>
        <w:tabs>
          <w:tab w:val="right" w:leader="dot" w:pos="14562"/>
        </w:tabs>
      </w:pPr>
      <w:hyperlink w:anchor="_Toc_2_2_0000000003" w:history="1">
        <w:r w:rsidR="001C257F" w:rsidRPr="001C257F">
          <w:rPr>
            <w:rFonts w:hint="eastAsia"/>
          </w:rPr>
          <w:t>单位</w:t>
        </w:r>
        <w:r w:rsidR="00C27A64">
          <w:t>预算支出总表</w:t>
        </w:r>
        <w:r w:rsidR="00C27A64">
          <w:tab/>
        </w:r>
        <w:r w:rsidR="000A3593">
          <w:rPr>
            <w:rFonts w:eastAsiaTheme="minorEastAsia" w:hint="eastAsia"/>
            <w:lang w:eastAsia="zh-CN"/>
          </w:rPr>
          <w:t>6</w:t>
        </w:r>
      </w:hyperlink>
    </w:p>
    <w:p w:rsidR="0031368D" w:rsidRDefault="008C44BE">
      <w:pPr>
        <w:pStyle w:val="1"/>
        <w:tabs>
          <w:tab w:val="right" w:leader="dot" w:pos="14562"/>
        </w:tabs>
      </w:pPr>
      <w:hyperlink w:anchor="_Toc_2_2_0000000004" w:history="1">
        <w:r w:rsidR="001C257F" w:rsidRPr="001C257F">
          <w:rPr>
            <w:rFonts w:hint="eastAsia"/>
          </w:rPr>
          <w:t>单位</w:t>
        </w:r>
        <w:r w:rsidR="00C27A64">
          <w:t>预算财政拨款收支总表</w:t>
        </w:r>
        <w:r w:rsidR="00C27A64">
          <w:tab/>
        </w:r>
        <w:r w:rsidR="007D4BE0">
          <w:rPr>
            <w:rFonts w:eastAsiaTheme="minorEastAsia" w:hint="eastAsia"/>
            <w:lang w:eastAsia="zh-CN"/>
          </w:rPr>
          <w:t>7</w:t>
        </w:r>
      </w:hyperlink>
    </w:p>
    <w:p w:rsidR="0031368D" w:rsidRDefault="008C44BE">
      <w:pPr>
        <w:pStyle w:val="1"/>
        <w:tabs>
          <w:tab w:val="right" w:leader="dot" w:pos="14562"/>
        </w:tabs>
      </w:pPr>
      <w:hyperlink w:anchor="_Toc_2_2_0000000005" w:history="1">
        <w:r w:rsidR="001C257F" w:rsidRPr="001C257F">
          <w:rPr>
            <w:rFonts w:hint="eastAsia"/>
          </w:rPr>
          <w:t>单位</w:t>
        </w:r>
        <w:r w:rsidR="00C27A64">
          <w:t>预算一般公共预算财政拨款支出表</w:t>
        </w:r>
        <w:r w:rsidR="00C27A64">
          <w:tab/>
        </w:r>
        <w:r>
          <w:fldChar w:fldCharType="begin"/>
        </w:r>
        <w:r w:rsidR="00C27A64">
          <w:instrText>PAGEREF _Toc_2_2_0000000005 \h</w:instrText>
        </w:r>
        <w:r>
          <w:fldChar w:fldCharType="separate"/>
        </w:r>
        <w:r w:rsidR="00C27A64">
          <w:t>1</w:t>
        </w:r>
        <w:r w:rsidR="007D4BE0">
          <w:rPr>
            <w:rFonts w:eastAsiaTheme="minorEastAsia" w:hint="eastAsia"/>
            <w:lang w:eastAsia="zh-CN"/>
          </w:rPr>
          <w:t>0</w:t>
        </w:r>
        <w:r>
          <w:fldChar w:fldCharType="end"/>
        </w:r>
      </w:hyperlink>
    </w:p>
    <w:p w:rsidR="0031368D" w:rsidRDefault="008C44BE">
      <w:pPr>
        <w:pStyle w:val="1"/>
        <w:tabs>
          <w:tab w:val="right" w:leader="dot" w:pos="14562"/>
        </w:tabs>
      </w:pPr>
      <w:hyperlink w:anchor="_Toc_2_2_0000000006" w:history="1">
        <w:r w:rsidR="001C257F" w:rsidRPr="001C257F">
          <w:rPr>
            <w:rFonts w:hint="eastAsia"/>
          </w:rPr>
          <w:t>单位</w:t>
        </w:r>
        <w:r w:rsidR="00C27A64">
          <w:t>预算一般公共预算财政拨款基本支出表</w:t>
        </w:r>
        <w:r w:rsidR="00C27A64">
          <w:tab/>
        </w:r>
        <w:r>
          <w:fldChar w:fldCharType="begin"/>
        </w:r>
        <w:r w:rsidR="00C27A64">
          <w:instrText>PAGEREF _Toc_2_2_0000000006 \h</w:instrText>
        </w:r>
        <w:r>
          <w:fldChar w:fldCharType="separate"/>
        </w:r>
        <w:r w:rsidR="00C27A64">
          <w:t>1</w:t>
        </w:r>
        <w:r w:rsidR="007D4BE0">
          <w:rPr>
            <w:rFonts w:eastAsiaTheme="minorEastAsia" w:hint="eastAsia"/>
            <w:lang w:eastAsia="zh-CN"/>
          </w:rPr>
          <w:t>1</w:t>
        </w:r>
        <w:r>
          <w:fldChar w:fldCharType="end"/>
        </w:r>
      </w:hyperlink>
    </w:p>
    <w:p w:rsidR="0031368D" w:rsidRDefault="008C44BE">
      <w:pPr>
        <w:pStyle w:val="1"/>
        <w:tabs>
          <w:tab w:val="right" w:leader="dot" w:pos="14562"/>
        </w:tabs>
      </w:pPr>
      <w:hyperlink w:anchor="_Toc_2_2_0000000007" w:history="1">
        <w:r w:rsidR="001C257F" w:rsidRPr="001C257F">
          <w:rPr>
            <w:rFonts w:hint="eastAsia"/>
          </w:rPr>
          <w:t>单位</w:t>
        </w:r>
        <w:r w:rsidR="00C27A64">
          <w:t>预算政府性基金预算财政拨款支出表</w:t>
        </w:r>
        <w:r w:rsidR="00C27A64">
          <w:tab/>
        </w:r>
        <w:r>
          <w:fldChar w:fldCharType="begin"/>
        </w:r>
        <w:r w:rsidR="00C27A64">
          <w:instrText>PAGEREF _Toc_2_2_0000000007 \h</w:instrText>
        </w:r>
        <w:r>
          <w:fldChar w:fldCharType="separate"/>
        </w:r>
        <w:r w:rsidR="00C27A64">
          <w:t>1</w:t>
        </w:r>
        <w:r w:rsidR="007D4BE0">
          <w:rPr>
            <w:rFonts w:eastAsiaTheme="minorEastAsia" w:hint="eastAsia"/>
            <w:lang w:eastAsia="zh-CN"/>
          </w:rPr>
          <w:t>2</w:t>
        </w:r>
        <w:r>
          <w:fldChar w:fldCharType="end"/>
        </w:r>
      </w:hyperlink>
    </w:p>
    <w:p w:rsidR="0031368D" w:rsidRDefault="008C44BE">
      <w:pPr>
        <w:pStyle w:val="1"/>
        <w:tabs>
          <w:tab w:val="right" w:leader="dot" w:pos="14562"/>
        </w:tabs>
      </w:pPr>
      <w:hyperlink w:anchor="_Toc_2_2_0000000008" w:history="1">
        <w:r w:rsidR="001C257F" w:rsidRPr="001C257F">
          <w:rPr>
            <w:rFonts w:hint="eastAsia"/>
          </w:rPr>
          <w:t>单位</w:t>
        </w:r>
        <w:r w:rsidR="00C27A64">
          <w:t>预算国有资本经营预算财政拨款支出表</w:t>
        </w:r>
        <w:r w:rsidR="00C27A64">
          <w:tab/>
        </w:r>
        <w:r>
          <w:fldChar w:fldCharType="begin"/>
        </w:r>
        <w:r w:rsidR="00C27A64">
          <w:instrText>PAGEREF _Toc_2_2_0000000008 \h</w:instrText>
        </w:r>
        <w:r>
          <w:fldChar w:fldCharType="separate"/>
        </w:r>
        <w:r w:rsidR="00C27A64">
          <w:t>1</w:t>
        </w:r>
        <w:r w:rsidR="007D4BE0">
          <w:rPr>
            <w:rFonts w:eastAsiaTheme="minorEastAsia" w:hint="eastAsia"/>
            <w:lang w:eastAsia="zh-CN"/>
          </w:rPr>
          <w:t>3</w:t>
        </w:r>
        <w:r>
          <w:fldChar w:fldCharType="end"/>
        </w:r>
      </w:hyperlink>
    </w:p>
    <w:p w:rsidR="0031368D" w:rsidRDefault="008C44BE">
      <w:pPr>
        <w:pStyle w:val="1"/>
        <w:tabs>
          <w:tab w:val="right" w:leader="dot" w:pos="14562"/>
        </w:tabs>
      </w:pPr>
      <w:hyperlink w:anchor="_Toc_2_2_0000000009" w:history="1">
        <w:r w:rsidR="001C257F" w:rsidRPr="001C257F">
          <w:rPr>
            <w:rFonts w:hint="eastAsia"/>
          </w:rPr>
          <w:t>单位</w:t>
        </w:r>
        <w:r w:rsidR="00C27A64">
          <w:t>预算财政拨款</w:t>
        </w:r>
        <w:r w:rsidR="00C27A64">
          <w:t>“</w:t>
        </w:r>
        <w:r w:rsidR="00C27A64">
          <w:t>三公</w:t>
        </w:r>
        <w:r w:rsidR="00C27A64">
          <w:t>”</w:t>
        </w:r>
        <w:r w:rsidR="00C27A64">
          <w:t>经费支出表</w:t>
        </w:r>
        <w:r w:rsidR="00C27A64">
          <w:tab/>
        </w:r>
        <w:r>
          <w:fldChar w:fldCharType="begin"/>
        </w:r>
        <w:r w:rsidR="00C27A64">
          <w:instrText>PAGEREF _Toc_2_2_0000000009 \h</w:instrText>
        </w:r>
        <w:r>
          <w:fldChar w:fldCharType="separate"/>
        </w:r>
        <w:r w:rsidR="00C27A64">
          <w:t>2</w:t>
        </w:r>
        <w:r w:rsidR="007D4BE0">
          <w:rPr>
            <w:rFonts w:eastAsiaTheme="minorEastAsia" w:hint="eastAsia"/>
            <w:lang w:eastAsia="zh-CN"/>
          </w:rPr>
          <w:t>4</w:t>
        </w:r>
        <w:r>
          <w:fldChar w:fldCharType="end"/>
        </w:r>
      </w:hyperlink>
    </w:p>
    <w:p w:rsidR="0031368D" w:rsidRDefault="008C44BE">
      <w:r>
        <w:fldChar w:fldCharType="end"/>
      </w:r>
    </w:p>
    <w:p w:rsidR="0031368D" w:rsidRDefault="00C27A64">
      <w:r>
        <w:rPr>
          <w:rFonts w:ascii="方正楷体_GBK" w:eastAsia="方正楷体_GBK" w:hAnsi="方正楷体_GBK" w:cs="方正楷体_GBK"/>
          <w:b/>
          <w:color w:val="000000"/>
          <w:sz w:val="28"/>
        </w:rPr>
        <w:t>部门预算信息公开情况说明</w:t>
      </w:r>
    </w:p>
    <w:p w:rsidR="0031368D" w:rsidRDefault="008C44BE">
      <w:pPr>
        <w:pStyle w:val="1"/>
        <w:tabs>
          <w:tab w:val="right" w:leader="dot" w:pos="14562"/>
        </w:tabs>
      </w:pPr>
      <w:r w:rsidRPr="008C44BE">
        <w:fldChar w:fldCharType="begin"/>
      </w:r>
      <w:r w:rsidR="00C27A64">
        <w:instrText>TOC \o "3-3" \h \z \u</w:instrText>
      </w:r>
      <w:r w:rsidRPr="008C44BE">
        <w:fldChar w:fldCharType="separate"/>
      </w:r>
      <w:hyperlink w:anchor="_Toc_3_3_0000000010" w:history="1">
        <w:r w:rsidR="00C27A64">
          <w:t>一、</w:t>
        </w:r>
        <w:r w:rsidR="00AA76D8" w:rsidRPr="00AA76D8">
          <w:rPr>
            <w:rFonts w:hint="eastAsia"/>
          </w:rPr>
          <w:t>单位</w:t>
        </w:r>
        <w:r w:rsidR="00C27A64">
          <w:t>职责及机构设置情况</w:t>
        </w:r>
        <w:r w:rsidR="00C27A64">
          <w:tab/>
        </w:r>
        <w:r w:rsidR="007D4BE0">
          <w:rPr>
            <w:rFonts w:eastAsiaTheme="minorEastAsia" w:hint="eastAsia"/>
            <w:lang w:eastAsia="zh-CN"/>
          </w:rPr>
          <w:t>15</w:t>
        </w:r>
      </w:hyperlink>
    </w:p>
    <w:p w:rsidR="0031368D" w:rsidRDefault="008C44BE">
      <w:pPr>
        <w:pStyle w:val="1"/>
        <w:tabs>
          <w:tab w:val="right" w:leader="dot" w:pos="14562"/>
        </w:tabs>
      </w:pPr>
      <w:hyperlink w:anchor="_Toc_3_3_0000000011" w:history="1">
        <w:r w:rsidR="00C27A64">
          <w:t>二、</w:t>
        </w:r>
        <w:r w:rsidR="00AA76D8" w:rsidRPr="00AA76D8">
          <w:rPr>
            <w:rFonts w:hint="eastAsia"/>
          </w:rPr>
          <w:t>单位</w:t>
        </w:r>
        <w:r w:rsidR="00C27A64">
          <w:t>预算安排的总体情况</w:t>
        </w:r>
        <w:r w:rsidR="00C27A64">
          <w:tab/>
        </w:r>
        <w:r w:rsidR="007D4BE0">
          <w:rPr>
            <w:rFonts w:eastAsiaTheme="minorEastAsia" w:hint="eastAsia"/>
            <w:lang w:eastAsia="zh-CN"/>
          </w:rPr>
          <w:t>15</w:t>
        </w:r>
      </w:hyperlink>
    </w:p>
    <w:p w:rsidR="0031368D" w:rsidRDefault="008C44BE">
      <w:pPr>
        <w:pStyle w:val="1"/>
        <w:tabs>
          <w:tab w:val="right" w:leader="dot" w:pos="14562"/>
        </w:tabs>
      </w:pPr>
      <w:hyperlink w:anchor="_Toc_3_3_0000000012" w:history="1">
        <w:r w:rsidR="00C27A64">
          <w:t>三、机关运行经费安排情况</w:t>
        </w:r>
        <w:r w:rsidR="00C27A64">
          <w:tab/>
        </w:r>
        <w:r w:rsidR="007D4BE0">
          <w:rPr>
            <w:rFonts w:eastAsiaTheme="minorEastAsia" w:hint="eastAsia"/>
            <w:lang w:eastAsia="zh-CN"/>
          </w:rPr>
          <w:t>16</w:t>
        </w:r>
      </w:hyperlink>
    </w:p>
    <w:p w:rsidR="0031368D" w:rsidRDefault="008C44BE">
      <w:pPr>
        <w:pStyle w:val="1"/>
        <w:tabs>
          <w:tab w:val="right" w:leader="dot" w:pos="14562"/>
        </w:tabs>
      </w:pPr>
      <w:hyperlink w:anchor="_Toc_3_3_0000000013" w:history="1">
        <w:r w:rsidR="00C27A64">
          <w:t>四、财政拨款</w:t>
        </w:r>
        <w:r w:rsidR="00C27A64">
          <w:t>“</w:t>
        </w:r>
        <w:r w:rsidR="00C27A64">
          <w:t>三公</w:t>
        </w:r>
        <w:r w:rsidR="00C27A64">
          <w:t>”</w:t>
        </w:r>
        <w:r w:rsidR="00C27A64">
          <w:t>经费预算情况及增减变化原因</w:t>
        </w:r>
        <w:r w:rsidR="00C27A64">
          <w:tab/>
        </w:r>
        <w:r w:rsidR="007D4BE0">
          <w:rPr>
            <w:rFonts w:eastAsiaTheme="minorEastAsia" w:hint="eastAsia"/>
            <w:lang w:eastAsia="zh-CN"/>
          </w:rPr>
          <w:t>16</w:t>
        </w:r>
      </w:hyperlink>
    </w:p>
    <w:p w:rsidR="0031368D" w:rsidRDefault="008C44BE">
      <w:pPr>
        <w:pStyle w:val="1"/>
        <w:tabs>
          <w:tab w:val="right" w:leader="dot" w:pos="14562"/>
        </w:tabs>
      </w:pPr>
      <w:hyperlink w:anchor="_Toc_3_3_0000000014" w:history="1">
        <w:r w:rsidR="00C27A64">
          <w:t>五、</w:t>
        </w:r>
        <w:r w:rsidR="00AA76D8" w:rsidRPr="00AA76D8">
          <w:rPr>
            <w:rFonts w:hint="eastAsia"/>
          </w:rPr>
          <w:t>单位</w:t>
        </w:r>
        <w:r w:rsidR="00C27A64">
          <w:t>整体绩效目标</w:t>
        </w:r>
        <w:r w:rsidR="00C27A64">
          <w:tab/>
        </w:r>
        <w:r w:rsidR="007D4BE0">
          <w:rPr>
            <w:rFonts w:eastAsiaTheme="minorEastAsia" w:hint="eastAsia"/>
            <w:lang w:eastAsia="zh-CN"/>
          </w:rPr>
          <w:t>16</w:t>
        </w:r>
      </w:hyperlink>
    </w:p>
    <w:p w:rsidR="0031368D" w:rsidRDefault="008C44BE">
      <w:pPr>
        <w:pStyle w:val="1"/>
        <w:tabs>
          <w:tab w:val="right" w:leader="dot" w:pos="14562"/>
        </w:tabs>
      </w:pPr>
      <w:hyperlink w:anchor="_Toc_3_3_0000000015" w:history="1">
        <w:r w:rsidR="00C27A64">
          <w:t>六、</w:t>
        </w:r>
        <w:r w:rsidR="00AA76D8" w:rsidRPr="00AA76D8">
          <w:rPr>
            <w:rFonts w:hint="eastAsia"/>
          </w:rPr>
          <w:t>单位</w:t>
        </w:r>
        <w:r w:rsidR="00C27A64">
          <w:t>主管专项资金预算安排情况及绩效目标</w:t>
        </w:r>
        <w:r w:rsidR="00C27A64">
          <w:tab/>
        </w:r>
        <w:r w:rsidR="007D4BE0">
          <w:rPr>
            <w:rFonts w:eastAsiaTheme="minorEastAsia" w:hint="eastAsia"/>
            <w:lang w:eastAsia="zh-CN"/>
          </w:rPr>
          <w:t>16</w:t>
        </w:r>
      </w:hyperlink>
    </w:p>
    <w:p w:rsidR="0031368D" w:rsidRDefault="008C44BE">
      <w:pPr>
        <w:pStyle w:val="1"/>
        <w:tabs>
          <w:tab w:val="right" w:leader="dot" w:pos="14562"/>
        </w:tabs>
      </w:pPr>
      <w:hyperlink w:anchor="_Toc_3_3_0000000016" w:history="1">
        <w:r w:rsidR="00C27A64">
          <w:t>七、</w:t>
        </w:r>
        <w:r w:rsidR="00AA76D8" w:rsidRPr="00AA76D8">
          <w:rPr>
            <w:rFonts w:hint="eastAsia"/>
          </w:rPr>
          <w:t>单位</w:t>
        </w:r>
        <w:r w:rsidR="00C27A64">
          <w:t>项目预算安排情况及绩效目标</w:t>
        </w:r>
        <w:r w:rsidR="00C27A64">
          <w:tab/>
        </w:r>
        <w:r w:rsidR="007D4BE0">
          <w:rPr>
            <w:rFonts w:eastAsiaTheme="minorEastAsia" w:hint="eastAsia"/>
            <w:lang w:eastAsia="zh-CN"/>
          </w:rPr>
          <w:t>16</w:t>
        </w:r>
      </w:hyperlink>
    </w:p>
    <w:p w:rsidR="0031368D" w:rsidRDefault="008C44BE">
      <w:pPr>
        <w:pStyle w:val="1"/>
        <w:tabs>
          <w:tab w:val="right" w:leader="dot" w:pos="14562"/>
        </w:tabs>
      </w:pPr>
      <w:hyperlink w:anchor="_Toc_3_3_0000000017" w:history="1">
        <w:r w:rsidR="00C27A64">
          <w:t>八、政府采购预算情况</w:t>
        </w:r>
        <w:r w:rsidR="00C27A64">
          <w:tab/>
        </w:r>
        <w:r w:rsidR="007D4BE0">
          <w:rPr>
            <w:rFonts w:eastAsiaTheme="minorEastAsia" w:hint="eastAsia"/>
            <w:lang w:eastAsia="zh-CN"/>
          </w:rPr>
          <w:t>27</w:t>
        </w:r>
      </w:hyperlink>
    </w:p>
    <w:p w:rsidR="0031368D" w:rsidRDefault="008C44BE">
      <w:pPr>
        <w:pStyle w:val="1"/>
        <w:tabs>
          <w:tab w:val="right" w:leader="dot" w:pos="14562"/>
        </w:tabs>
      </w:pPr>
      <w:hyperlink w:anchor="_Toc_3_3_0000000018" w:history="1">
        <w:r w:rsidR="00C27A64">
          <w:t>九、国有资产信息</w:t>
        </w:r>
        <w:r w:rsidR="00C27A64">
          <w:tab/>
        </w:r>
        <w:r w:rsidR="007D4BE0">
          <w:rPr>
            <w:rFonts w:eastAsiaTheme="minorEastAsia" w:hint="eastAsia"/>
            <w:lang w:eastAsia="zh-CN"/>
          </w:rPr>
          <w:t>27</w:t>
        </w:r>
      </w:hyperlink>
    </w:p>
    <w:p w:rsidR="0031368D" w:rsidRDefault="008C44BE">
      <w:pPr>
        <w:pStyle w:val="1"/>
        <w:tabs>
          <w:tab w:val="right" w:leader="dot" w:pos="14562"/>
        </w:tabs>
      </w:pPr>
      <w:hyperlink w:anchor="_Toc_3_3_0000000019" w:history="1">
        <w:r w:rsidR="00C27A64">
          <w:t>十、名词解释</w:t>
        </w:r>
        <w:r w:rsidR="00C27A64">
          <w:tab/>
        </w:r>
        <w:r w:rsidR="007D4BE0">
          <w:rPr>
            <w:rFonts w:eastAsiaTheme="minorEastAsia" w:hint="eastAsia"/>
            <w:lang w:eastAsia="zh-CN"/>
          </w:rPr>
          <w:t>27</w:t>
        </w:r>
      </w:hyperlink>
    </w:p>
    <w:p w:rsidR="0031368D" w:rsidRDefault="008C44BE">
      <w:pPr>
        <w:pStyle w:val="1"/>
        <w:tabs>
          <w:tab w:val="right" w:leader="dot" w:pos="14562"/>
        </w:tabs>
      </w:pPr>
      <w:hyperlink w:anchor="_Toc_3_3_0000000020" w:history="1">
        <w:r w:rsidR="00C27A64">
          <w:t>十一、其他需要说明的事项</w:t>
        </w:r>
        <w:r w:rsidR="00C27A64">
          <w:tab/>
        </w:r>
        <w:r w:rsidR="007D4BE0">
          <w:rPr>
            <w:rFonts w:eastAsiaTheme="minorEastAsia" w:hint="eastAsia"/>
            <w:lang w:eastAsia="zh-CN"/>
          </w:rPr>
          <w:t>29</w:t>
        </w:r>
      </w:hyperlink>
    </w:p>
    <w:p w:rsidR="0031368D" w:rsidRDefault="008C44BE">
      <w:pPr>
        <w:sectPr w:rsidR="0031368D">
          <w:pgSz w:w="16840" w:h="11900" w:orient="landscape"/>
          <w:pgMar w:top="1587" w:right="1134" w:bottom="1361" w:left="1134" w:header="720" w:footer="720" w:gutter="0"/>
          <w:pgNumType w:start="1"/>
          <w:cols w:space="720"/>
        </w:sectPr>
      </w:pPr>
      <w:r>
        <w:fldChar w:fldCharType="end"/>
      </w:r>
    </w:p>
    <w:p w:rsidR="0031368D" w:rsidRDefault="00C27A64">
      <w:pPr>
        <w:jc w:val="center"/>
        <w:outlineLvl w:val="3"/>
      </w:pPr>
      <w:r>
        <w:rPr>
          <w:rFonts w:ascii="方正小标宋_GBK" w:eastAsia="方正小标宋_GBK" w:hAnsi="方正小标宋_GBK" w:cs="方正小标宋_GBK"/>
          <w:color w:val="000000"/>
          <w:sz w:val="44"/>
        </w:rPr>
        <w:lastRenderedPageBreak/>
        <w:t>青龙满族自治县保障性住房服务中心收支预算</w:t>
      </w:r>
    </w:p>
    <w:p w:rsidR="0031368D" w:rsidRDefault="00C27A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1368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2126" w:type="dxa"/>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6661" w:type="dxa"/>
            <w:gridSpan w:val="2"/>
            <w:vAlign w:val="center"/>
          </w:tcPr>
          <w:p w:rsidR="0031368D" w:rsidRDefault="00C27A64">
            <w:pPr>
              <w:pStyle w:val="10"/>
            </w:pPr>
            <w:r>
              <w:t>收入</w:t>
            </w:r>
          </w:p>
        </w:tc>
        <w:tc>
          <w:tcPr>
            <w:tcW w:w="6661" w:type="dxa"/>
            <w:gridSpan w:val="2"/>
            <w:vAlign w:val="center"/>
          </w:tcPr>
          <w:p w:rsidR="0031368D" w:rsidRDefault="00C27A64">
            <w:pPr>
              <w:pStyle w:val="10"/>
            </w:pPr>
            <w:r>
              <w:t>支出</w:t>
            </w:r>
          </w:p>
        </w:tc>
      </w:tr>
      <w:tr w:rsidR="0031368D">
        <w:trPr>
          <w:trHeight w:val="369"/>
          <w:tblHeader/>
          <w:jc w:val="center"/>
        </w:trPr>
        <w:tc>
          <w:tcPr>
            <w:tcW w:w="850" w:type="dxa"/>
            <w:vMerge/>
          </w:tcPr>
          <w:p w:rsidR="0031368D" w:rsidRDefault="0031368D"/>
        </w:tc>
        <w:tc>
          <w:tcPr>
            <w:tcW w:w="4535" w:type="dxa"/>
            <w:vAlign w:val="center"/>
          </w:tcPr>
          <w:p w:rsidR="0031368D" w:rsidRDefault="00C27A64">
            <w:pPr>
              <w:pStyle w:val="10"/>
            </w:pPr>
            <w:r>
              <w:t>项  目</w:t>
            </w:r>
          </w:p>
        </w:tc>
        <w:tc>
          <w:tcPr>
            <w:tcW w:w="2126" w:type="dxa"/>
            <w:vAlign w:val="center"/>
          </w:tcPr>
          <w:p w:rsidR="0031368D" w:rsidRDefault="00C27A64">
            <w:pPr>
              <w:pStyle w:val="10"/>
            </w:pPr>
            <w:r>
              <w:t>预算数</w:t>
            </w:r>
          </w:p>
        </w:tc>
        <w:tc>
          <w:tcPr>
            <w:tcW w:w="4535" w:type="dxa"/>
            <w:vAlign w:val="center"/>
          </w:tcPr>
          <w:p w:rsidR="0031368D" w:rsidRDefault="00C27A64">
            <w:pPr>
              <w:pStyle w:val="10"/>
            </w:pPr>
            <w:r>
              <w:t>项  目</w:t>
            </w:r>
          </w:p>
        </w:tc>
        <w:tc>
          <w:tcPr>
            <w:tcW w:w="2126" w:type="dxa"/>
            <w:vAlign w:val="center"/>
          </w:tcPr>
          <w:p w:rsidR="0031368D" w:rsidRDefault="00C27A64">
            <w:pPr>
              <w:pStyle w:val="10"/>
            </w:pPr>
            <w:r>
              <w:t>预算数</w:t>
            </w:r>
          </w:p>
        </w:tc>
      </w:tr>
      <w:tr w:rsidR="0031368D">
        <w:trPr>
          <w:trHeight w:val="369"/>
          <w:tblHeader/>
          <w:jc w:val="center"/>
        </w:trPr>
        <w:tc>
          <w:tcPr>
            <w:tcW w:w="850" w:type="dxa"/>
            <w:vAlign w:val="center"/>
          </w:tcPr>
          <w:p w:rsidR="0031368D" w:rsidRDefault="00C27A64">
            <w:pPr>
              <w:pStyle w:val="10"/>
            </w:pPr>
            <w:r>
              <w:t>栏次</w:t>
            </w:r>
          </w:p>
        </w:tc>
        <w:tc>
          <w:tcPr>
            <w:tcW w:w="4535" w:type="dxa"/>
            <w:vAlign w:val="center"/>
          </w:tcPr>
          <w:p w:rsidR="0031368D" w:rsidRDefault="00C27A64">
            <w:pPr>
              <w:pStyle w:val="10"/>
            </w:pPr>
            <w:r>
              <w:t>1</w:t>
            </w:r>
          </w:p>
        </w:tc>
        <w:tc>
          <w:tcPr>
            <w:tcW w:w="2126" w:type="dxa"/>
            <w:vAlign w:val="center"/>
          </w:tcPr>
          <w:p w:rsidR="0031368D" w:rsidRDefault="00C27A64">
            <w:pPr>
              <w:pStyle w:val="10"/>
            </w:pPr>
            <w:r>
              <w:t>2</w:t>
            </w:r>
          </w:p>
        </w:tc>
        <w:tc>
          <w:tcPr>
            <w:tcW w:w="4535" w:type="dxa"/>
            <w:vAlign w:val="center"/>
          </w:tcPr>
          <w:p w:rsidR="0031368D" w:rsidRDefault="00C27A64">
            <w:pPr>
              <w:pStyle w:val="10"/>
            </w:pPr>
            <w:r>
              <w:t>3</w:t>
            </w:r>
          </w:p>
        </w:tc>
        <w:tc>
          <w:tcPr>
            <w:tcW w:w="2126" w:type="dxa"/>
            <w:vAlign w:val="center"/>
          </w:tcPr>
          <w:p w:rsidR="0031368D" w:rsidRDefault="00C27A64">
            <w:pPr>
              <w:pStyle w:val="10"/>
            </w:pPr>
            <w:r>
              <w:t>4</w:t>
            </w:r>
          </w:p>
        </w:tc>
      </w:tr>
      <w:tr w:rsidR="0031368D">
        <w:trPr>
          <w:trHeight w:val="369"/>
          <w:jc w:val="center"/>
        </w:trPr>
        <w:tc>
          <w:tcPr>
            <w:tcW w:w="850" w:type="dxa"/>
            <w:vAlign w:val="center"/>
          </w:tcPr>
          <w:p w:rsidR="0031368D" w:rsidRDefault="00C27A64">
            <w:pPr>
              <w:pStyle w:val="30"/>
            </w:pPr>
            <w:r>
              <w:t>1</w:t>
            </w:r>
          </w:p>
        </w:tc>
        <w:tc>
          <w:tcPr>
            <w:tcW w:w="4535" w:type="dxa"/>
            <w:vAlign w:val="center"/>
          </w:tcPr>
          <w:p w:rsidR="0031368D" w:rsidRDefault="00C27A64">
            <w:pPr>
              <w:pStyle w:val="23"/>
            </w:pPr>
            <w:r>
              <w:t>一、一般公共预算拨款收入</w:t>
            </w:r>
          </w:p>
        </w:tc>
        <w:tc>
          <w:tcPr>
            <w:tcW w:w="2126" w:type="dxa"/>
            <w:vAlign w:val="center"/>
          </w:tcPr>
          <w:p w:rsidR="0031368D" w:rsidRDefault="00C27A64">
            <w:pPr>
              <w:pStyle w:val="4"/>
            </w:pPr>
            <w:r>
              <w:t>392.60</w:t>
            </w:r>
          </w:p>
        </w:tc>
        <w:tc>
          <w:tcPr>
            <w:tcW w:w="4535" w:type="dxa"/>
            <w:vAlign w:val="center"/>
          </w:tcPr>
          <w:p w:rsidR="0031368D" w:rsidRDefault="00C27A64">
            <w:pPr>
              <w:pStyle w:val="23"/>
            </w:pPr>
            <w:r>
              <w:t>一、一般公共服务支出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w:t>
            </w:r>
          </w:p>
        </w:tc>
        <w:tc>
          <w:tcPr>
            <w:tcW w:w="4535" w:type="dxa"/>
            <w:vAlign w:val="center"/>
          </w:tcPr>
          <w:p w:rsidR="0031368D" w:rsidRDefault="00C27A64">
            <w:pPr>
              <w:pStyle w:val="23"/>
            </w:pPr>
            <w:r>
              <w:t>二、政府性基金预算拨款收入</w:t>
            </w:r>
          </w:p>
        </w:tc>
        <w:tc>
          <w:tcPr>
            <w:tcW w:w="2126" w:type="dxa"/>
            <w:vAlign w:val="center"/>
          </w:tcPr>
          <w:p w:rsidR="0031368D" w:rsidRDefault="0031368D">
            <w:pPr>
              <w:pStyle w:val="4"/>
            </w:pPr>
          </w:p>
        </w:tc>
        <w:tc>
          <w:tcPr>
            <w:tcW w:w="4535" w:type="dxa"/>
            <w:vAlign w:val="center"/>
          </w:tcPr>
          <w:p w:rsidR="0031368D" w:rsidRDefault="00C27A64">
            <w:pPr>
              <w:pStyle w:val="23"/>
            </w:pPr>
            <w:r>
              <w:t>二、外交支出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w:t>
            </w:r>
          </w:p>
        </w:tc>
        <w:tc>
          <w:tcPr>
            <w:tcW w:w="4535" w:type="dxa"/>
            <w:vAlign w:val="center"/>
          </w:tcPr>
          <w:p w:rsidR="0031368D" w:rsidRDefault="00C27A64">
            <w:pPr>
              <w:pStyle w:val="23"/>
            </w:pPr>
            <w:r>
              <w:t>三、国有资本经营预算拨款收入</w:t>
            </w:r>
          </w:p>
        </w:tc>
        <w:tc>
          <w:tcPr>
            <w:tcW w:w="2126" w:type="dxa"/>
            <w:vAlign w:val="center"/>
          </w:tcPr>
          <w:p w:rsidR="0031368D" w:rsidRDefault="0031368D">
            <w:pPr>
              <w:pStyle w:val="4"/>
            </w:pPr>
          </w:p>
        </w:tc>
        <w:tc>
          <w:tcPr>
            <w:tcW w:w="4535" w:type="dxa"/>
            <w:vAlign w:val="center"/>
          </w:tcPr>
          <w:p w:rsidR="0031368D" w:rsidRDefault="00C27A64">
            <w:pPr>
              <w:pStyle w:val="23"/>
            </w:pPr>
            <w:r>
              <w:t>三、国防支出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4</w:t>
            </w:r>
          </w:p>
        </w:tc>
        <w:tc>
          <w:tcPr>
            <w:tcW w:w="4535" w:type="dxa"/>
            <w:vAlign w:val="center"/>
          </w:tcPr>
          <w:p w:rsidR="0031368D" w:rsidRDefault="00C27A64">
            <w:pPr>
              <w:pStyle w:val="23"/>
            </w:pPr>
            <w:r>
              <w:t>四、财政专户管理资金收入</w:t>
            </w:r>
          </w:p>
        </w:tc>
        <w:tc>
          <w:tcPr>
            <w:tcW w:w="2126" w:type="dxa"/>
            <w:vAlign w:val="center"/>
          </w:tcPr>
          <w:p w:rsidR="0031368D" w:rsidRDefault="0031368D">
            <w:pPr>
              <w:pStyle w:val="4"/>
            </w:pPr>
          </w:p>
        </w:tc>
        <w:tc>
          <w:tcPr>
            <w:tcW w:w="4535" w:type="dxa"/>
            <w:vAlign w:val="center"/>
          </w:tcPr>
          <w:p w:rsidR="0031368D" w:rsidRDefault="00C27A64">
            <w:pPr>
              <w:pStyle w:val="23"/>
            </w:pPr>
            <w:r>
              <w:t>四、公共安全支出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5</w:t>
            </w:r>
          </w:p>
        </w:tc>
        <w:tc>
          <w:tcPr>
            <w:tcW w:w="4535" w:type="dxa"/>
            <w:vAlign w:val="center"/>
          </w:tcPr>
          <w:p w:rsidR="0031368D" w:rsidRDefault="00C27A64">
            <w:pPr>
              <w:pStyle w:val="23"/>
            </w:pPr>
            <w:r>
              <w:t>五、单位资金</w:t>
            </w:r>
          </w:p>
        </w:tc>
        <w:tc>
          <w:tcPr>
            <w:tcW w:w="2126" w:type="dxa"/>
            <w:vAlign w:val="center"/>
          </w:tcPr>
          <w:p w:rsidR="0031368D" w:rsidRDefault="0031368D">
            <w:pPr>
              <w:pStyle w:val="4"/>
            </w:pPr>
          </w:p>
        </w:tc>
        <w:tc>
          <w:tcPr>
            <w:tcW w:w="4535" w:type="dxa"/>
            <w:vAlign w:val="center"/>
          </w:tcPr>
          <w:p w:rsidR="0031368D" w:rsidRDefault="00C27A64">
            <w:pPr>
              <w:pStyle w:val="23"/>
            </w:pPr>
            <w:r>
              <w:t>五、教育支出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6</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六、科学技术支出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7</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七、文化旅游体育与传媒支出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8</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八、社会保障和就业支出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9</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九、社会保险基金支出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10</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十、卫生健康支出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11</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十一、节能环保支出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12</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十二、城乡社区支出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13</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十三、农林水支出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14</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十四、交通运输支出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15</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十五、资源勘探工业信息等支出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16</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十六、商业服务业等支出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lastRenderedPageBreak/>
              <w:t>17</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十七、金融支出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18</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十八、援助其他地区支出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19</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十九、自然资源海洋气象等支出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20</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二十、住房保障支出</w:t>
            </w:r>
          </w:p>
        </w:tc>
        <w:tc>
          <w:tcPr>
            <w:tcW w:w="2126" w:type="dxa"/>
            <w:vAlign w:val="center"/>
          </w:tcPr>
          <w:p w:rsidR="0031368D" w:rsidRDefault="00C27A64">
            <w:pPr>
              <w:pStyle w:val="4"/>
            </w:pPr>
            <w:r>
              <w:t>658.87</w:t>
            </w:r>
          </w:p>
        </w:tc>
      </w:tr>
      <w:tr w:rsidR="0031368D">
        <w:trPr>
          <w:trHeight w:val="369"/>
          <w:jc w:val="center"/>
        </w:trPr>
        <w:tc>
          <w:tcPr>
            <w:tcW w:w="850" w:type="dxa"/>
            <w:vAlign w:val="center"/>
          </w:tcPr>
          <w:p w:rsidR="0031368D" w:rsidRDefault="00C27A64">
            <w:pPr>
              <w:pStyle w:val="30"/>
            </w:pPr>
            <w:r>
              <w:t>21</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二十一、粮油物资储备支出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22</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二十二、国有资本经营预算支出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23</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二十三、灾害防治及应急管理支出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24</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二十四、预备费</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25</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二十五、其他支出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26</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二十六、转移性支出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27</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二十七、债务还本支出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28</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二十八、债务付息支出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29</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二十九、债务发行费用支出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30</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三十、抗疫特别国债安排的支出</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31</w:t>
            </w:r>
          </w:p>
        </w:tc>
        <w:tc>
          <w:tcPr>
            <w:tcW w:w="4535" w:type="dxa"/>
            <w:vAlign w:val="center"/>
          </w:tcPr>
          <w:p w:rsidR="0031368D" w:rsidRDefault="0031368D">
            <w:pPr>
              <w:pStyle w:val="23"/>
            </w:pPr>
          </w:p>
        </w:tc>
        <w:tc>
          <w:tcPr>
            <w:tcW w:w="2126" w:type="dxa"/>
            <w:vAlign w:val="center"/>
          </w:tcPr>
          <w:p w:rsidR="0031368D" w:rsidRDefault="0031368D">
            <w:pPr>
              <w:pStyle w:val="4"/>
            </w:pPr>
          </w:p>
        </w:tc>
        <w:tc>
          <w:tcPr>
            <w:tcW w:w="4535" w:type="dxa"/>
            <w:vAlign w:val="center"/>
          </w:tcPr>
          <w:p w:rsidR="0031368D" w:rsidRDefault="00C27A64">
            <w:pPr>
              <w:pStyle w:val="23"/>
            </w:pPr>
            <w:r>
              <w:t>三十一、人行科目</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32</w:t>
            </w:r>
          </w:p>
        </w:tc>
        <w:tc>
          <w:tcPr>
            <w:tcW w:w="4535" w:type="dxa"/>
            <w:vAlign w:val="center"/>
          </w:tcPr>
          <w:p w:rsidR="0031368D" w:rsidRDefault="00C27A64">
            <w:pPr>
              <w:pStyle w:val="6"/>
            </w:pPr>
            <w:r>
              <w:t>本年收入合计</w:t>
            </w:r>
          </w:p>
        </w:tc>
        <w:tc>
          <w:tcPr>
            <w:tcW w:w="2126" w:type="dxa"/>
            <w:vAlign w:val="center"/>
          </w:tcPr>
          <w:p w:rsidR="0031368D" w:rsidRDefault="00C27A64">
            <w:pPr>
              <w:pStyle w:val="7"/>
            </w:pPr>
            <w:r>
              <w:t>392.60</w:t>
            </w:r>
          </w:p>
        </w:tc>
        <w:tc>
          <w:tcPr>
            <w:tcW w:w="4535" w:type="dxa"/>
            <w:vAlign w:val="center"/>
          </w:tcPr>
          <w:p w:rsidR="0031368D" w:rsidRDefault="00C27A64">
            <w:pPr>
              <w:pStyle w:val="6"/>
            </w:pPr>
            <w:r>
              <w:t>本年支出合计</w:t>
            </w:r>
          </w:p>
        </w:tc>
        <w:tc>
          <w:tcPr>
            <w:tcW w:w="2126" w:type="dxa"/>
            <w:vAlign w:val="center"/>
          </w:tcPr>
          <w:p w:rsidR="0031368D" w:rsidRDefault="00C27A64">
            <w:pPr>
              <w:pStyle w:val="7"/>
            </w:pPr>
            <w:r>
              <w:t>658.87</w:t>
            </w:r>
          </w:p>
        </w:tc>
      </w:tr>
      <w:tr w:rsidR="0031368D">
        <w:trPr>
          <w:trHeight w:val="369"/>
          <w:jc w:val="center"/>
        </w:trPr>
        <w:tc>
          <w:tcPr>
            <w:tcW w:w="850" w:type="dxa"/>
            <w:vAlign w:val="center"/>
          </w:tcPr>
          <w:p w:rsidR="0031368D" w:rsidRDefault="00C27A64">
            <w:pPr>
              <w:pStyle w:val="30"/>
            </w:pPr>
            <w:r>
              <w:t>33</w:t>
            </w:r>
          </w:p>
        </w:tc>
        <w:tc>
          <w:tcPr>
            <w:tcW w:w="4535" w:type="dxa"/>
            <w:vAlign w:val="center"/>
          </w:tcPr>
          <w:p w:rsidR="0031368D" w:rsidRDefault="00C27A64">
            <w:pPr>
              <w:pStyle w:val="23"/>
            </w:pPr>
            <w:r>
              <w:t>上年结转结余</w:t>
            </w:r>
          </w:p>
        </w:tc>
        <w:tc>
          <w:tcPr>
            <w:tcW w:w="2126" w:type="dxa"/>
            <w:vAlign w:val="center"/>
          </w:tcPr>
          <w:p w:rsidR="0031368D" w:rsidRDefault="00C27A64">
            <w:pPr>
              <w:pStyle w:val="4"/>
            </w:pPr>
            <w:r>
              <w:t>266.27</w:t>
            </w:r>
          </w:p>
        </w:tc>
        <w:tc>
          <w:tcPr>
            <w:tcW w:w="4535" w:type="dxa"/>
            <w:vAlign w:val="center"/>
          </w:tcPr>
          <w:p w:rsidR="0031368D" w:rsidRDefault="00C27A64">
            <w:pPr>
              <w:pStyle w:val="23"/>
            </w:pPr>
            <w:r>
              <w:t>年终结转结余</w:t>
            </w:r>
          </w:p>
        </w:tc>
        <w:tc>
          <w:tcPr>
            <w:tcW w:w="2126"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34</w:t>
            </w:r>
          </w:p>
        </w:tc>
        <w:tc>
          <w:tcPr>
            <w:tcW w:w="4535" w:type="dxa"/>
            <w:vAlign w:val="center"/>
          </w:tcPr>
          <w:p w:rsidR="0031368D" w:rsidRDefault="00C27A64">
            <w:pPr>
              <w:pStyle w:val="6"/>
            </w:pPr>
            <w:r>
              <w:t>收入总计</w:t>
            </w:r>
          </w:p>
        </w:tc>
        <w:tc>
          <w:tcPr>
            <w:tcW w:w="2126" w:type="dxa"/>
            <w:vAlign w:val="center"/>
          </w:tcPr>
          <w:p w:rsidR="0031368D" w:rsidRDefault="00C27A64">
            <w:pPr>
              <w:pStyle w:val="7"/>
            </w:pPr>
            <w:r>
              <w:t>658.87</w:t>
            </w:r>
          </w:p>
        </w:tc>
        <w:tc>
          <w:tcPr>
            <w:tcW w:w="4535" w:type="dxa"/>
            <w:vAlign w:val="center"/>
          </w:tcPr>
          <w:p w:rsidR="0031368D" w:rsidRDefault="00C27A64">
            <w:pPr>
              <w:pStyle w:val="6"/>
            </w:pPr>
            <w:r>
              <w:t>支出总计</w:t>
            </w:r>
          </w:p>
        </w:tc>
        <w:tc>
          <w:tcPr>
            <w:tcW w:w="2126" w:type="dxa"/>
            <w:vAlign w:val="center"/>
          </w:tcPr>
          <w:p w:rsidR="0031368D" w:rsidRDefault="00C27A64">
            <w:pPr>
              <w:pStyle w:val="7"/>
            </w:pPr>
            <w:r>
              <w:t>658.87</w:t>
            </w:r>
          </w:p>
        </w:tc>
      </w:tr>
    </w:tbl>
    <w:p w:rsidR="0031368D" w:rsidRDefault="0031368D">
      <w:pPr>
        <w:sectPr w:rsidR="0031368D">
          <w:footerReference w:type="even" r:id="rId344"/>
          <w:footerReference w:type="default" r:id="rId345"/>
          <w:pgSz w:w="16840" w:h="11900" w:orient="landscape"/>
          <w:pgMar w:top="1361" w:right="1020" w:bottom="1134" w:left="1020" w:header="720" w:footer="720" w:gutter="0"/>
          <w:cols w:space="720"/>
        </w:sectPr>
      </w:pPr>
    </w:p>
    <w:p w:rsidR="0031368D" w:rsidRDefault="00C27A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136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3402" w:type="dxa"/>
            <w:gridSpan w:val="3"/>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680" w:type="dxa"/>
            <w:vMerge w:val="restart"/>
            <w:vAlign w:val="center"/>
          </w:tcPr>
          <w:p w:rsidR="0031368D" w:rsidRDefault="00C27A64">
            <w:pPr>
              <w:pStyle w:val="10"/>
            </w:pPr>
            <w:r>
              <w:t>序号</w:t>
            </w:r>
          </w:p>
        </w:tc>
        <w:tc>
          <w:tcPr>
            <w:tcW w:w="2551" w:type="dxa"/>
            <w:gridSpan w:val="2"/>
            <w:vAlign w:val="center"/>
          </w:tcPr>
          <w:p w:rsidR="0031368D" w:rsidRDefault="00C27A64">
            <w:pPr>
              <w:pStyle w:val="10"/>
            </w:pPr>
            <w:r>
              <w:t>功能分类科目</w:t>
            </w:r>
          </w:p>
        </w:tc>
        <w:tc>
          <w:tcPr>
            <w:tcW w:w="1134" w:type="dxa"/>
            <w:vMerge w:val="restart"/>
            <w:vAlign w:val="center"/>
          </w:tcPr>
          <w:p w:rsidR="0031368D" w:rsidRDefault="00C27A64">
            <w:pPr>
              <w:pStyle w:val="10"/>
            </w:pPr>
            <w:r>
              <w:t>合计</w:t>
            </w:r>
          </w:p>
        </w:tc>
        <w:tc>
          <w:tcPr>
            <w:tcW w:w="9071" w:type="dxa"/>
            <w:gridSpan w:val="8"/>
            <w:vAlign w:val="center"/>
          </w:tcPr>
          <w:p w:rsidR="0031368D" w:rsidRDefault="00C27A64">
            <w:pPr>
              <w:pStyle w:val="10"/>
            </w:pPr>
            <w:r>
              <w:t>本年收入</w:t>
            </w:r>
          </w:p>
        </w:tc>
        <w:tc>
          <w:tcPr>
            <w:tcW w:w="1134" w:type="dxa"/>
            <w:vMerge w:val="restart"/>
            <w:vAlign w:val="center"/>
          </w:tcPr>
          <w:p w:rsidR="0031368D" w:rsidRDefault="00C27A64">
            <w:pPr>
              <w:pStyle w:val="10"/>
            </w:pPr>
            <w:r>
              <w:t>上年结转</w:t>
            </w:r>
          </w:p>
        </w:tc>
      </w:tr>
      <w:tr w:rsidR="0031368D">
        <w:trPr>
          <w:trHeight w:val="369"/>
          <w:tblHeader/>
          <w:jc w:val="center"/>
        </w:trPr>
        <w:tc>
          <w:tcPr>
            <w:tcW w:w="680" w:type="dxa"/>
            <w:vMerge/>
          </w:tcPr>
          <w:p w:rsidR="0031368D" w:rsidRDefault="0031368D"/>
        </w:tc>
        <w:tc>
          <w:tcPr>
            <w:tcW w:w="992" w:type="dxa"/>
            <w:vAlign w:val="center"/>
          </w:tcPr>
          <w:p w:rsidR="0031368D" w:rsidRDefault="00C27A64">
            <w:pPr>
              <w:pStyle w:val="10"/>
            </w:pPr>
            <w:r>
              <w:t>科目    编码</w:t>
            </w:r>
          </w:p>
        </w:tc>
        <w:tc>
          <w:tcPr>
            <w:tcW w:w="1559" w:type="dxa"/>
            <w:vAlign w:val="center"/>
          </w:tcPr>
          <w:p w:rsidR="0031368D" w:rsidRDefault="00C27A64">
            <w:pPr>
              <w:pStyle w:val="10"/>
            </w:pPr>
            <w:r>
              <w:t>科目名称</w:t>
            </w:r>
          </w:p>
        </w:tc>
        <w:tc>
          <w:tcPr>
            <w:tcW w:w="1134" w:type="dxa"/>
            <w:vMerge/>
          </w:tcPr>
          <w:p w:rsidR="0031368D" w:rsidRDefault="0031368D"/>
        </w:tc>
        <w:tc>
          <w:tcPr>
            <w:tcW w:w="1134" w:type="dxa"/>
            <w:vAlign w:val="center"/>
          </w:tcPr>
          <w:p w:rsidR="0031368D" w:rsidRDefault="00C27A64">
            <w:pPr>
              <w:pStyle w:val="10"/>
            </w:pPr>
            <w:r>
              <w:t>小计</w:t>
            </w:r>
          </w:p>
        </w:tc>
        <w:tc>
          <w:tcPr>
            <w:tcW w:w="1134" w:type="dxa"/>
            <w:vAlign w:val="center"/>
          </w:tcPr>
          <w:p w:rsidR="0031368D" w:rsidRDefault="00C27A64">
            <w:pPr>
              <w:pStyle w:val="10"/>
            </w:pPr>
            <w:r>
              <w:t>财政拨款 收入</w:t>
            </w:r>
          </w:p>
        </w:tc>
        <w:tc>
          <w:tcPr>
            <w:tcW w:w="1134" w:type="dxa"/>
            <w:vAlign w:val="center"/>
          </w:tcPr>
          <w:p w:rsidR="0031368D" w:rsidRDefault="00C27A64">
            <w:pPr>
              <w:pStyle w:val="10"/>
            </w:pPr>
            <w:r>
              <w:t>财政专户 收入</w:t>
            </w:r>
          </w:p>
        </w:tc>
        <w:tc>
          <w:tcPr>
            <w:tcW w:w="1134" w:type="dxa"/>
            <w:vAlign w:val="center"/>
          </w:tcPr>
          <w:p w:rsidR="0031368D" w:rsidRDefault="00C27A64">
            <w:pPr>
              <w:pStyle w:val="10"/>
            </w:pPr>
            <w:r>
              <w:t>事业收入</w:t>
            </w:r>
          </w:p>
        </w:tc>
        <w:tc>
          <w:tcPr>
            <w:tcW w:w="1134" w:type="dxa"/>
            <w:vAlign w:val="center"/>
          </w:tcPr>
          <w:p w:rsidR="0031368D" w:rsidRDefault="00C27A64">
            <w:pPr>
              <w:pStyle w:val="10"/>
            </w:pPr>
            <w:r>
              <w:t>经营收入</w:t>
            </w:r>
          </w:p>
        </w:tc>
        <w:tc>
          <w:tcPr>
            <w:tcW w:w="1134" w:type="dxa"/>
            <w:vAlign w:val="center"/>
          </w:tcPr>
          <w:p w:rsidR="0031368D" w:rsidRDefault="00C27A64">
            <w:pPr>
              <w:pStyle w:val="10"/>
            </w:pPr>
            <w:r>
              <w:t>上级补助收入</w:t>
            </w:r>
          </w:p>
        </w:tc>
        <w:tc>
          <w:tcPr>
            <w:tcW w:w="1134" w:type="dxa"/>
            <w:vAlign w:val="center"/>
          </w:tcPr>
          <w:p w:rsidR="0031368D" w:rsidRDefault="00C27A64">
            <w:pPr>
              <w:pStyle w:val="10"/>
            </w:pPr>
            <w:r>
              <w:t>附属单位上缴收入</w:t>
            </w:r>
          </w:p>
        </w:tc>
        <w:tc>
          <w:tcPr>
            <w:tcW w:w="1134" w:type="dxa"/>
            <w:vAlign w:val="center"/>
          </w:tcPr>
          <w:p w:rsidR="0031368D" w:rsidRDefault="00C27A64">
            <w:pPr>
              <w:pStyle w:val="10"/>
            </w:pPr>
            <w:r>
              <w:t>其他收入</w:t>
            </w:r>
          </w:p>
        </w:tc>
        <w:tc>
          <w:tcPr>
            <w:tcW w:w="1134" w:type="dxa"/>
            <w:vMerge/>
          </w:tcPr>
          <w:p w:rsidR="0031368D" w:rsidRDefault="0031368D"/>
        </w:tc>
      </w:tr>
      <w:tr w:rsidR="0031368D">
        <w:trPr>
          <w:trHeight w:val="369"/>
          <w:tblHeader/>
          <w:jc w:val="center"/>
        </w:trPr>
        <w:tc>
          <w:tcPr>
            <w:tcW w:w="680" w:type="dxa"/>
            <w:vAlign w:val="center"/>
          </w:tcPr>
          <w:p w:rsidR="0031368D" w:rsidRDefault="00C27A64">
            <w:pPr>
              <w:pStyle w:val="10"/>
            </w:pPr>
            <w:r>
              <w:t>栏次</w:t>
            </w:r>
          </w:p>
        </w:tc>
        <w:tc>
          <w:tcPr>
            <w:tcW w:w="992" w:type="dxa"/>
            <w:vAlign w:val="center"/>
          </w:tcPr>
          <w:p w:rsidR="0031368D" w:rsidRDefault="00C27A64">
            <w:pPr>
              <w:pStyle w:val="10"/>
            </w:pPr>
            <w:r>
              <w:t>1</w:t>
            </w:r>
          </w:p>
        </w:tc>
        <w:tc>
          <w:tcPr>
            <w:tcW w:w="1559" w:type="dxa"/>
            <w:vAlign w:val="center"/>
          </w:tcPr>
          <w:p w:rsidR="0031368D" w:rsidRDefault="00C27A64">
            <w:pPr>
              <w:pStyle w:val="10"/>
            </w:pPr>
            <w:r>
              <w:t>2</w:t>
            </w:r>
          </w:p>
        </w:tc>
        <w:tc>
          <w:tcPr>
            <w:tcW w:w="1134" w:type="dxa"/>
            <w:vAlign w:val="center"/>
          </w:tcPr>
          <w:p w:rsidR="0031368D" w:rsidRDefault="00C27A64">
            <w:pPr>
              <w:pStyle w:val="10"/>
            </w:pPr>
            <w:r>
              <w:t>3</w:t>
            </w:r>
          </w:p>
        </w:tc>
        <w:tc>
          <w:tcPr>
            <w:tcW w:w="1134" w:type="dxa"/>
            <w:vAlign w:val="center"/>
          </w:tcPr>
          <w:p w:rsidR="0031368D" w:rsidRDefault="00C27A64">
            <w:pPr>
              <w:pStyle w:val="10"/>
            </w:pPr>
            <w:r>
              <w:t>4</w:t>
            </w:r>
          </w:p>
        </w:tc>
        <w:tc>
          <w:tcPr>
            <w:tcW w:w="1134" w:type="dxa"/>
            <w:vAlign w:val="center"/>
          </w:tcPr>
          <w:p w:rsidR="0031368D" w:rsidRDefault="00C27A64">
            <w:pPr>
              <w:pStyle w:val="10"/>
            </w:pPr>
            <w:r>
              <w:t>5</w:t>
            </w:r>
          </w:p>
        </w:tc>
        <w:tc>
          <w:tcPr>
            <w:tcW w:w="1134" w:type="dxa"/>
            <w:vAlign w:val="center"/>
          </w:tcPr>
          <w:p w:rsidR="0031368D" w:rsidRDefault="00C27A64">
            <w:pPr>
              <w:pStyle w:val="10"/>
            </w:pPr>
            <w:r>
              <w:t>6</w:t>
            </w:r>
          </w:p>
        </w:tc>
        <w:tc>
          <w:tcPr>
            <w:tcW w:w="1134" w:type="dxa"/>
            <w:vAlign w:val="center"/>
          </w:tcPr>
          <w:p w:rsidR="0031368D" w:rsidRDefault="00C27A64">
            <w:pPr>
              <w:pStyle w:val="10"/>
            </w:pPr>
            <w:r>
              <w:t>7</w:t>
            </w:r>
          </w:p>
        </w:tc>
        <w:tc>
          <w:tcPr>
            <w:tcW w:w="1134" w:type="dxa"/>
            <w:vAlign w:val="center"/>
          </w:tcPr>
          <w:p w:rsidR="0031368D" w:rsidRDefault="00C27A64">
            <w:pPr>
              <w:pStyle w:val="10"/>
            </w:pPr>
            <w:r>
              <w:t>8</w:t>
            </w:r>
          </w:p>
        </w:tc>
        <w:tc>
          <w:tcPr>
            <w:tcW w:w="1134" w:type="dxa"/>
            <w:vAlign w:val="center"/>
          </w:tcPr>
          <w:p w:rsidR="0031368D" w:rsidRDefault="00C27A64">
            <w:pPr>
              <w:pStyle w:val="10"/>
            </w:pPr>
            <w:r>
              <w:t>9</w:t>
            </w:r>
          </w:p>
        </w:tc>
        <w:tc>
          <w:tcPr>
            <w:tcW w:w="1134" w:type="dxa"/>
            <w:vAlign w:val="center"/>
          </w:tcPr>
          <w:p w:rsidR="0031368D" w:rsidRDefault="00C27A64">
            <w:pPr>
              <w:pStyle w:val="10"/>
            </w:pPr>
            <w:r>
              <w:t>10</w:t>
            </w:r>
          </w:p>
        </w:tc>
        <w:tc>
          <w:tcPr>
            <w:tcW w:w="1134" w:type="dxa"/>
            <w:vAlign w:val="center"/>
          </w:tcPr>
          <w:p w:rsidR="0031368D" w:rsidRDefault="00C27A64">
            <w:pPr>
              <w:pStyle w:val="10"/>
            </w:pPr>
            <w:r>
              <w:t>11</w:t>
            </w:r>
          </w:p>
        </w:tc>
        <w:tc>
          <w:tcPr>
            <w:tcW w:w="1134" w:type="dxa"/>
            <w:vAlign w:val="center"/>
          </w:tcPr>
          <w:p w:rsidR="0031368D" w:rsidRDefault="00C27A64">
            <w:pPr>
              <w:pStyle w:val="10"/>
            </w:pPr>
            <w:r>
              <w:t>12</w:t>
            </w:r>
          </w:p>
        </w:tc>
      </w:tr>
      <w:tr w:rsidR="0031368D">
        <w:trPr>
          <w:trHeight w:val="369"/>
          <w:jc w:val="center"/>
        </w:trPr>
        <w:tc>
          <w:tcPr>
            <w:tcW w:w="680" w:type="dxa"/>
            <w:vAlign w:val="center"/>
          </w:tcPr>
          <w:p w:rsidR="0031368D" w:rsidRDefault="00C27A64">
            <w:pPr>
              <w:pStyle w:val="30"/>
            </w:pPr>
            <w:r>
              <w:t>1</w:t>
            </w:r>
          </w:p>
        </w:tc>
        <w:tc>
          <w:tcPr>
            <w:tcW w:w="992" w:type="dxa"/>
            <w:vAlign w:val="center"/>
          </w:tcPr>
          <w:p w:rsidR="0031368D" w:rsidRDefault="0031368D">
            <w:pPr>
              <w:pStyle w:val="5"/>
            </w:pPr>
          </w:p>
        </w:tc>
        <w:tc>
          <w:tcPr>
            <w:tcW w:w="1559" w:type="dxa"/>
            <w:vAlign w:val="center"/>
          </w:tcPr>
          <w:p w:rsidR="0031368D" w:rsidRDefault="00C27A64">
            <w:pPr>
              <w:pStyle w:val="6"/>
            </w:pPr>
            <w:r>
              <w:t>合计</w:t>
            </w:r>
          </w:p>
        </w:tc>
        <w:tc>
          <w:tcPr>
            <w:tcW w:w="1134" w:type="dxa"/>
            <w:vAlign w:val="center"/>
          </w:tcPr>
          <w:p w:rsidR="0031368D" w:rsidRDefault="00C27A64">
            <w:pPr>
              <w:pStyle w:val="7"/>
            </w:pPr>
            <w:r>
              <w:t>658.87</w:t>
            </w:r>
          </w:p>
        </w:tc>
        <w:tc>
          <w:tcPr>
            <w:tcW w:w="1134" w:type="dxa"/>
            <w:vAlign w:val="center"/>
          </w:tcPr>
          <w:p w:rsidR="0031368D" w:rsidRDefault="00C27A64">
            <w:pPr>
              <w:pStyle w:val="7"/>
            </w:pPr>
            <w:r>
              <w:t>392.60</w:t>
            </w:r>
          </w:p>
        </w:tc>
        <w:tc>
          <w:tcPr>
            <w:tcW w:w="1134" w:type="dxa"/>
            <w:vAlign w:val="center"/>
          </w:tcPr>
          <w:p w:rsidR="0031368D" w:rsidRDefault="00C27A64">
            <w:pPr>
              <w:pStyle w:val="7"/>
            </w:pPr>
            <w:r>
              <w:t>392.60</w:t>
            </w:r>
          </w:p>
        </w:tc>
        <w:tc>
          <w:tcPr>
            <w:tcW w:w="1134" w:type="dxa"/>
            <w:vAlign w:val="center"/>
          </w:tcPr>
          <w:p w:rsidR="0031368D" w:rsidRDefault="0031368D">
            <w:pPr>
              <w:pStyle w:val="7"/>
            </w:pPr>
          </w:p>
        </w:tc>
        <w:tc>
          <w:tcPr>
            <w:tcW w:w="1134" w:type="dxa"/>
            <w:vAlign w:val="center"/>
          </w:tcPr>
          <w:p w:rsidR="0031368D" w:rsidRDefault="0031368D">
            <w:pPr>
              <w:pStyle w:val="7"/>
            </w:pPr>
          </w:p>
        </w:tc>
        <w:tc>
          <w:tcPr>
            <w:tcW w:w="1134" w:type="dxa"/>
            <w:vAlign w:val="center"/>
          </w:tcPr>
          <w:p w:rsidR="0031368D" w:rsidRDefault="0031368D">
            <w:pPr>
              <w:pStyle w:val="7"/>
            </w:pPr>
          </w:p>
        </w:tc>
        <w:tc>
          <w:tcPr>
            <w:tcW w:w="1134" w:type="dxa"/>
            <w:vAlign w:val="center"/>
          </w:tcPr>
          <w:p w:rsidR="0031368D" w:rsidRDefault="0031368D">
            <w:pPr>
              <w:pStyle w:val="7"/>
            </w:pPr>
          </w:p>
        </w:tc>
        <w:tc>
          <w:tcPr>
            <w:tcW w:w="1134" w:type="dxa"/>
            <w:vAlign w:val="center"/>
          </w:tcPr>
          <w:p w:rsidR="0031368D" w:rsidRDefault="0031368D">
            <w:pPr>
              <w:pStyle w:val="7"/>
            </w:pPr>
          </w:p>
        </w:tc>
        <w:tc>
          <w:tcPr>
            <w:tcW w:w="1134" w:type="dxa"/>
            <w:vAlign w:val="center"/>
          </w:tcPr>
          <w:p w:rsidR="0031368D" w:rsidRDefault="0031368D">
            <w:pPr>
              <w:pStyle w:val="7"/>
            </w:pPr>
          </w:p>
        </w:tc>
        <w:tc>
          <w:tcPr>
            <w:tcW w:w="1134" w:type="dxa"/>
            <w:vAlign w:val="center"/>
          </w:tcPr>
          <w:p w:rsidR="0031368D" w:rsidRDefault="00C27A64">
            <w:pPr>
              <w:pStyle w:val="7"/>
            </w:pPr>
            <w:r>
              <w:t>266.27</w:t>
            </w:r>
          </w:p>
        </w:tc>
      </w:tr>
      <w:tr w:rsidR="0031368D">
        <w:trPr>
          <w:trHeight w:val="369"/>
          <w:jc w:val="center"/>
        </w:trPr>
        <w:tc>
          <w:tcPr>
            <w:tcW w:w="680" w:type="dxa"/>
            <w:vAlign w:val="center"/>
          </w:tcPr>
          <w:p w:rsidR="0031368D" w:rsidRDefault="00C27A64">
            <w:pPr>
              <w:pStyle w:val="30"/>
            </w:pPr>
            <w:r>
              <w:t>2</w:t>
            </w:r>
          </w:p>
        </w:tc>
        <w:tc>
          <w:tcPr>
            <w:tcW w:w="992" w:type="dxa"/>
            <w:vAlign w:val="center"/>
          </w:tcPr>
          <w:p w:rsidR="0031368D" w:rsidRDefault="00C27A64">
            <w:pPr>
              <w:pStyle w:val="23"/>
            </w:pPr>
            <w:r>
              <w:t>221</w:t>
            </w:r>
          </w:p>
        </w:tc>
        <w:tc>
          <w:tcPr>
            <w:tcW w:w="1559" w:type="dxa"/>
            <w:vAlign w:val="center"/>
          </w:tcPr>
          <w:p w:rsidR="0031368D" w:rsidRDefault="00C27A64">
            <w:pPr>
              <w:pStyle w:val="23"/>
            </w:pPr>
            <w:r>
              <w:t>住房保障支出</w:t>
            </w:r>
          </w:p>
        </w:tc>
        <w:tc>
          <w:tcPr>
            <w:tcW w:w="1134" w:type="dxa"/>
            <w:vAlign w:val="center"/>
          </w:tcPr>
          <w:p w:rsidR="0031368D" w:rsidRDefault="00C27A64">
            <w:pPr>
              <w:pStyle w:val="4"/>
            </w:pPr>
            <w:r>
              <w:t>658.87</w:t>
            </w:r>
          </w:p>
        </w:tc>
        <w:tc>
          <w:tcPr>
            <w:tcW w:w="1134" w:type="dxa"/>
            <w:vAlign w:val="center"/>
          </w:tcPr>
          <w:p w:rsidR="0031368D" w:rsidRDefault="00C27A64">
            <w:pPr>
              <w:pStyle w:val="4"/>
            </w:pPr>
            <w:r>
              <w:t>392.60</w:t>
            </w:r>
          </w:p>
        </w:tc>
        <w:tc>
          <w:tcPr>
            <w:tcW w:w="1134" w:type="dxa"/>
            <w:vAlign w:val="center"/>
          </w:tcPr>
          <w:p w:rsidR="0031368D" w:rsidRDefault="00C27A64">
            <w:pPr>
              <w:pStyle w:val="4"/>
            </w:pPr>
            <w:r>
              <w:t>392.60</w:t>
            </w: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C27A64">
            <w:pPr>
              <w:pStyle w:val="4"/>
            </w:pPr>
            <w:r>
              <w:t>266.27</w:t>
            </w:r>
          </w:p>
        </w:tc>
      </w:tr>
      <w:tr w:rsidR="0031368D">
        <w:trPr>
          <w:trHeight w:val="369"/>
          <w:jc w:val="center"/>
        </w:trPr>
        <w:tc>
          <w:tcPr>
            <w:tcW w:w="680" w:type="dxa"/>
            <w:vAlign w:val="center"/>
          </w:tcPr>
          <w:p w:rsidR="0031368D" w:rsidRDefault="00C27A64">
            <w:pPr>
              <w:pStyle w:val="30"/>
            </w:pPr>
            <w:r>
              <w:t>3</w:t>
            </w:r>
          </w:p>
        </w:tc>
        <w:tc>
          <w:tcPr>
            <w:tcW w:w="992" w:type="dxa"/>
            <w:vAlign w:val="center"/>
          </w:tcPr>
          <w:p w:rsidR="0031368D" w:rsidRDefault="00C27A64">
            <w:pPr>
              <w:pStyle w:val="23"/>
            </w:pPr>
            <w:r>
              <w:t>22101</w:t>
            </w:r>
          </w:p>
        </w:tc>
        <w:tc>
          <w:tcPr>
            <w:tcW w:w="1559" w:type="dxa"/>
            <w:vAlign w:val="center"/>
          </w:tcPr>
          <w:p w:rsidR="0031368D" w:rsidRDefault="00C27A64">
            <w:pPr>
              <w:pStyle w:val="23"/>
            </w:pPr>
            <w:r>
              <w:t>保障性安居工程支出</w:t>
            </w:r>
          </w:p>
        </w:tc>
        <w:tc>
          <w:tcPr>
            <w:tcW w:w="1134" w:type="dxa"/>
            <w:vAlign w:val="center"/>
          </w:tcPr>
          <w:p w:rsidR="0031368D" w:rsidRDefault="00C27A64">
            <w:pPr>
              <w:pStyle w:val="4"/>
            </w:pPr>
            <w:r>
              <w:t>658.87</w:t>
            </w:r>
          </w:p>
        </w:tc>
        <w:tc>
          <w:tcPr>
            <w:tcW w:w="1134" w:type="dxa"/>
            <w:vAlign w:val="center"/>
          </w:tcPr>
          <w:p w:rsidR="0031368D" w:rsidRDefault="00C27A64">
            <w:pPr>
              <w:pStyle w:val="4"/>
            </w:pPr>
            <w:r>
              <w:t>392.60</w:t>
            </w:r>
          </w:p>
        </w:tc>
        <w:tc>
          <w:tcPr>
            <w:tcW w:w="1134" w:type="dxa"/>
            <w:vAlign w:val="center"/>
          </w:tcPr>
          <w:p w:rsidR="0031368D" w:rsidRDefault="00C27A64">
            <w:pPr>
              <w:pStyle w:val="4"/>
            </w:pPr>
            <w:r>
              <w:t>392.60</w:t>
            </w: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C27A64">
            <w:pPr>
              <w:pStyle w:val="4"/>
            </w:pPr>
            <w:r>
              <w:t>266.27</w:t>
            </w:r>
          </w:p>
        </w:tc>
      </w:tr>
      <w:tr w:rsidR="0031368D">
        <w:trPr>
          <w:trHeight w:val="369"/>
          <w:jc w:val="center"/>
        </w:trPr>
        <w:tc>
          <w:tcPr>
            <w:tcW w:w="680" w:type="dxa"/>
            <w:vAlign w:val="center"/>
          </w:tcPr>
          <w:p w:rsidR="0031368D" w:rsidRDefault="00C27A64">
            <w:pPr>
              <w:pStyle w:val="30"/>
            </w:pPr>
            <w:r>
              <w:t>4</w:t>
            </w:r>
          </w:p>
        </w:tc>
        <w:tc>
          <w:tcPr>
            <w:tcW w:w="992" w:type="dxa"/>
            <w:vAlign w:val="center"/>
          </w:tcPr>
          <w:p w:rsidR="0031368D" w:rsidRDefault="00C27A64">
            <w:pPr>
              <w:pStyle w:val="23"/>
            </w:pPr>
            <w:r>
              <w:t>2210106</w:t>
            </w:r>
          </w:p>
        </w:tc>
        <w:tc>
          <w:tcPr>
            <w:tcW w:w="1559" w:type="dxa"/>
            <w:vAlign w:val="center"/>
          </w:tcPr>
          <w:p w:rsidR="0031368D" w:rsidRDefault="00C27A64">
            <w:pPr>
              <w:pStyle w:val="23"/>
            </w:pPr>
            <w:r>
              <w:t>公共租赁住房</w:t>
            </w:r>
          </w:p>
        </w:tc>
        <w:tc>
          <w:tcPr>
            <w:tcW w:w="1134" w:type="dxa"/>
            <w:vAlign w:val="center"/>
          </w:tcPr>
          <w:p w:rsidR="0031368D" w:rsidRDefault="00C27A64">
            <w:pPr>
              <w:pStyle w:val="4"/>
            </w:pPr>
            <w:r>
              <w:t>204.32</w:t>
            </w:r>
          </w:p>
        </w:tc>
        <w:tc>
          <w:tcPr>
            <w:tcW w:w="1134" w:type="dxa"/>
            <w:vAlign w:val="center"/>
          </w:tcPr>
          <w:p w:rsidR="0031368D" w:rsidRDefault="00C27A64">
            <w:pPr>
              <w:pStyle w:val="4"/>
            </w:pPr>
            <w:r>
              <w:t>150.00</w:t>
            </w:r>
          </w:p>
        </w:tc>
        <w:tc>
          <w:tcPr>
            <w:tcW w:w="1134" w:type="dxa"/>
            <w:vAlign w:val="center"/>
          </w:tcPr>
          <w:p w:rsidR="0031368D" w:rsidRDefault="00C27A64">
            <w:pPr>
              <w:pStyle w:val="4"/>
            </w:pPr>
            <w:r>
              <w:t>150.00</w:t>
            </w: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C27A64">
            <w:pPr>
              <w:pStyle w:val="4"/>
            </w:pPr>
            <w:r>
              <w:t>54.32</w:t>
            </w:r>
          </w:p>
        </w:tc>
      </w:tr>
      <w:tr w:rsidR="0031368D">
        <w:trPr>
          <w:trHeight w:val="369"/>
          <w:jc w:val="center"/>
        </w:trPr>
        <w:tc>
          <w:tcPr>
            <w:tcW w:w="680" w:type="dxa"/>
            <w:vAlign w:val="center"/>
          </w:tcPr>
          <w:p w:rsidR="0031368D" w:rsidRDefault="00C27A64">
            <w:pPr>
              <w:pStyle w:val="30"/>
            </w:pPr>
            <w:r>
              <w:t>5</w:t>
            </w:r>
          </w:p>
        </w:tc>
        <w:tc>
          <w:tcPr>
            <w:tcW w:w="992" w:type="dxa"/>
            <w:vAlign w:val="center"/>
          </w:tcPr>
          <w:p w:rsidR="0031368D" w:rsidRDefault="00C27A64">
            <w:pPr>
              <w:pStyle w:val="23"/>
            </w:pPr>
            <w:r>
              <w:t>2210107</w:t>
            </w:r>
          </w:p>
        </w:tc>
        <w:tc>
          <w:tcPr>
            <w:tcW w:w="1559" w:type="dxa"/>
            <w:vAlign w:val="center"/>
          </w:tcPr>
          <w:p w:rsidR="0031368D" w:rsidRDefault="00C27A64">
            <w:pPr>
              <w:pStyle w:val="23"/>
            </w:pPr>
            <w:r>
              <w:t>保障性住房租金补贴</w:t>
            </w:r>
          </w:p>
        </w:tc>
        <w:tc>
          <w:tcPr>
            <w:tcW w:w="1134" w:type="dxa"/>
            <w:vAlign w:val="center"/>
          </w:tcPr>
          <w:p w:rsidR="0031368D" w:rsidRDefault="00C27A64">
            <w:pPr>
              <w:pStyle w:val="4"/>
            </w:pPr>
            <w:r>
              <w:t>228.55</w:t>
            </w:r>
          </w:p>
        </w:tc>
        <w:tc>
          <w:tcPr>
            <w:tcW w:w="1134" w:type="dxa"/>
            <w:vAlign w:val="center"/>
          </w:tcPr>
          <w:p w:rsidR="0031368D" w:rsidRDefault="00C27A64">
            <w:pPr>
              <w:pStyle w:val="4"/>
            </w:pPr>
            <w:r>
              <w:t>16.60</w:t>
            </w:r>
          </w:p>
        </w:tc>
        <w:tc>
          <w:tcPr>
            <w:tcW w:w="1134" w:type="dxa"/>
            <w:vAlign w:val="center"/>
          </w:tcPr>
          <w:p w:rsidR="0031368D" w:rsidRDefault="00C27A64">
            <w:pPr>
              <w:pStyle w:val="4"/>
            </w:pPr>
            <w:r>
              <w:t>16.60</w:t>
            </w: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C27A64">
            <w:pPr>
              <w:pStyle w:val="4"/>
            </w:pPr>
            <w:r>
              <w:t>211.95</w:t>
            </w:r>
          </w:p>
        </w:tc>
      </w:tr>
      <w:tr w:rsidR="0031368D">
        <w:trPr>
          <w:trHeight w:val="369"/>
          <w:jc w:val="center"/>
        </w:trPr>
        <w:tc>
          <w:tcPr>
            <w:tcW w:w="680" w:type="dxa"/>
            <w:vAlign w:val="center"/>
          </w:tcPr>
          <w:p w:rsidR="0031368D" w:rsidRDefault="00C27A64">
            <w:pPr>
              <w:pStyle w:val="30"/>
            </w:pPr>
            <w:r>
              <w:t>6</w:t>
            </w:r>
          </w:p>
        </w:tc>
        <w:tc>
          <w:tcPr>
            <w:tcW w:w="992" w:type="dxa"/>
            <w:vAlign w:val="center"/>
          </w:tcPr>
          <w:p w:rsidR="0031368D" w:rsidRDefault="00C27A64">
            <w:pPr>
              <w:pStyle w:val="23"/>
            </w:pPr>
            <w:r>
              <w:t>2210110</w:t>
            </w:r>
          </w:p>
        </w:tc>
        <w:tc>
          <w:tcPr>
            <w:tcW w:w="1559" w:type="dxa"/>
            <w:vAlign w:val="center"/>
          </w:tcPr>
          <w:p w:rsidR="0031368D" w:rsidRDefault="00C27A64">
            <w:pPr>
              <w:pStyle w:val="23"/>
            </w:pPr>
            <w:r>
              <w:t>保障性租赁住房</w:t>
            </w:r>
          </w:p>
        </w:tc>
        <w:tc>
          <w:tcPr>
            <w:tcW w:w="1134" w:type="dxa"/>
            <w:vAlign w:val="center"/>
          </w:tcPr>
          <w:p w:rsidR="0031368D" w:rsidRDefault="00C27A64">
            <w:pPr>
              <w:pStyle w:val="4"/>
            </w:pPr>
            <w:r>
              <w:t>226.00</w:t>
            </w:r>
          </w:p>
        </w:tc>
        <w:tc>
          <w:tcPr>
            <w:tcW w:w="1134" w:type="dxa"/>
            <w:vAlign w:val="center"/>
          </w:tcPr>
          <w:p w:rsidR="0031368D" w:rsidRDefault="00C27A64">
            <w:pPr>
              <w:pStyle w:val="4"/>
            </w:pPr>
            <w:r>
              <w:t>226.00</w:t>
            </w:r>
          </w:p>
        </w:tc>
        <w:tc>
          <w:tcPr>
            <w:tcW w:w="1134" w:type="dxa"/>
            <w:vAlign w:val="center"/>
          </w:tcPr>
          <w:p w:rsidR="0031368D" w:rsidRDefault="00C27A64">
            <w:pPr>
              <w:pStyle w:val="4"/>
            </w:pPr>
            <w:r>
              <w:t>226.00</w:t>
            </w: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c>
          <w:tcPr>
            <w:tcW w:w="1134" w:type="dxa"/>
            <w:vAlign w:val="center"/>
          </w:tcPr>
          <w:p w:rsidR="0031368D" w:rsidRDefault="0031368D">
            <w:pPr>
              <w:pStyle w:val="4"/>
            </w:pPr>
          </w:p>
        </w:tc>
      </w:tr>
    </w:tbl>
    <w:p w:rsidR="0031368D" w:rsidRDefault="0031368D">
      <w:pPr>
        <w:sectPr w:rsidR="0031368D">
          <w:pgSz w:w="16840" w:h="11900" w:orient="landscape"/>
          <w:pgMar w:top="1361" w:right="1020" w:bottom="1134" w:left="1020" w:header="720" w:footer="720" w:gutter="0"/>
          <w:cols w:space="720"/>
        </w:sectPr>
      </w:pPr>
    </w:p>
    <w:p w:rsidR="0031368D" w:rsidRDefault="00C27A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1368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2721" w:type="dxa"/>
            <w:gridSpan w:val="2"/>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5528" w:type="dxa"/>
            <w:gridSpan w:val="2"/>
            <w:vAlign w:val="center"/>
          </w:tcPr>
          <w:p w:rsidR="0031368D" w:rsidRDefault="00C27A64">
            <w:pPr>
              <w:pStyle w:val="10"/>
            </w:pPr>
            <w:r>
              <w:t>功能分类科目</w:t>
            </w:r>
          </w:p>
        </w:tc>
        <w:tc>
          <w:tcPr>
            <w:tcW w:w="1361" w:type="dxa"/>
            <w:vMerge w:val="restart"/>
            <w:vAlign w:val="center"/>
          </w:tcPr>
          <w:p w:rsidR="0031368D" w:rsidRDefault="00C27A64">
            <w:pPr>
              <w:pStyle w:val="10"/>
            </w:pPr>
            <w:r>
              <w:t>合计</w:t>
            </w:r>
          </w:p>
        </w:tc>
        <w:tc>
          <w:tcPr>
            <w:tcW w:w="1361" w:type="dxa"/>
            <w:vMerge w:val="restart"/>
            <w:vAlign w:val="center"/>
          </w:tcPr>
          <w:p w:rsidR="0031368D" w:rsidRDefault="00C27A64">
            <w:pPr>
              <w:pStyle w:val="10"/>
            </w:pPr>
            <w:r>
              <w:t>基本支出</w:t>
            </w:r>
          </w:p>
        </w:tc>
        <w:tc>
          <w:tcPr>
            <w:tcW w:w="1361" w:type="dxa"/>
            <w:vMerge w:val="restart"/>
            <w:vAlign w:val="center"/>
          </w:tcPr>
          <w:p w:rsidR="0031368D" w:rsidRDefault="00C27A64">
            <w:pPr>
              <w:pStyle w:val="10"/>
            </w:pPr>
            <w:r>
              <w:t>项目支出</w:t>
            </w:r>
          </w:p>
        </w:tc>
        <w:tc>
          <w:tcPr>
            <w:tcW w:w="1361" w:type="dxa"/>
            <w:vMerge w:val="restart"/>
            <w:vAlign w:val="center"/>
          </w:tcPr>
          <w:p w:rsidR="0031368D" w:rsidRDefault="00C27A64">
            <w:pPr>
              <w:pStyle w:val="10"/>
            </w:pPr>
            <w:r>
              <w:t>经营支出</w:t>
            </w:r>
          </w:p>
        </w:tc>
        <w:tc>
          <w:tcPr>
            <w:tcW w:w="1361" w:type="dxa"/>
            <w:vMerge w:val="restart"/>
            <w:vAlign w:val="center"/>
          </w:tcPr>
          <w:p w:rsidR="0031368D" w:rsidRDefault="00C27A64">
            <w:pPr>
              <w:pStyle w:val="10"/>
            </w:pPr>
            <w:r>
              <w:t>上解上级     支出</w:t>
            </w:r>
          </w:p>
        </w:tc>
        <w:tc>
          <w:tcPr>
            <w:tcW w:w="1361" w:type="dxa"/>
            <w:vMerge w:val="restart"/>
            <w:vAlign w:val="center"/>
          </w:tcPr>
          <w:p w:rsidR="0031368D" w:rsidRDefault="00C27A64">
            <w:pPr>
              <w:pStyle w:val="10"/>
            </w:pPr>
            <w:r>
              <w:t>对附属单位补助支出</w:t>
            </w:r>
          </w:p>
        </w:tc>
      </w:tr>
      <w:tr w:rsidR="0031368D">
        <w:trPr>
          <w:trHeight w:val="369"/>
          <w:tblHeader/>
          <w:jc w:val="center"/>
        </w:trPr>
        <w:tc>
          <w:tcPr>
            <w:tcW w:w="850" w:type="dxa"/>
            <w:vMerge/>
          </w:tcPr>
          <w:p w:rsidR="0031368D" w:rsidRDefault="0031368D"/>
        </w:tc>
        <w:tc>
          <w:tcPr>
            <w:tcW w:w="992" w:type="dxa"/>
            <w:vAlign w:val="center"/>
          </w:tcPr>
          <w:p w:rsidR="0031368D" w:rsidRDefault="00C27A64">
            <w:pPr>
              <w:pStyle w:val="10"/>
            </w:pPr>
            <w:r>
              <w:t>科目    编码</w:t>
            </w:r>
          </w:p>
        </w:tc>
        <w:tc>
          <w:tcPr>
            <w:tcW w:w="4535" w:type="dxa"/>
            <w:vAlign w:val="center"/>
          </w:tcPr>
          <w:p w:rsidR="0031368D" w:rsidRDefault="00C27A64">
            <w:pPr>
              <w:pStyle w:val="10"/>
            </w:pPr>
            <w:r>
              <w:t>科目名称</w:t>
            </w:r>
          </w:p>
        </w:tc>
        <w:tc>
          <w:tcPr>
            <w:tcW w:w="1361" w:type="dxa"/>
            <w:vMerge/>
          </w:tcPr>
          <w:p w:rsidR="0031368D" w:rsidRDefault="0031368D"/>
        </w:tc>
        <w:tc>
          <w:tcPr>
            <w:tcW w:w="1361" w:type="dxa"/>
            <w:vMerge/>
          </w:tcPr>
          <w:p w:rsidR="0031368D" w:rsidRDefault="0031368D"/>
        </w:tc>
        <w:tc>
          <w:tcPr>
            <w:tcW w:w="1361" w:type="dxa"/>
            <w:vMerge/>
          </w:tcPr>
          <w:p w:rsidR="0031368D" w:rsidRDefault="0031368D"/>
        </w:tc>
        <w:tc>
          <w:tcPr>
            <w:tcW w:w="1361" w:type="dxa"/>
            <w:vMerge/>
          </w:tcPr>
          <w:p w:rsidR="0031368D" w:rsidRDefault="0031368D"/>
        </w:tc>
        <w:tc>
          <w:tcPr>
            <w:tcW w:w="1361" w:type="dxa"/>
            <w:vMerge/>
          </w:tcPr>
          <w:p w:rsidR="0031368D" w:rsidRDefault="0031368D"/>
        </w:tc>
        <w:tc>
          <w:tcPr>
            <w:tcW w:w="1361" w:type="dxa"/>
            <w:vMerge/>
          </w:tcPr>
          <w:p w:rsidR="0031368D" w:rsidRDefault="0031368D"/>
        </w:tc>
      </w:tr>
      <w:tr w:rsidR="0031368D">
        <w:trPr>
          <w:trHeight w:val="369"/>
          <w:tblHeader/>
          <w:jc w:val="center"/>
        </w:trPr>
        <w:tc>
          <w:tcPr>
            <w:tcW w:w="850" w:type="dxa"/>
            <w:vAlign w:val="center"/>
          </w:tcPr>
          <w:p w:rsidR="0031368D" w:rsidRDefault="00C27A64">
            <w:pPr>
              <w:pStyle w:val="10"/>
            </w:pPr>
            <w:r>
              <w:t>栏次</w:t>
            </w:r>
          </w:p>
        </w:tc>
        <w:tc>
          <w:tcPr>
            <w:tcW w:w="992" w:type="dxa"/>
            <w:vAlign w:val="center"/>
          </w:tcPr>
          <w:p w:rsidR="0031368D" w:rsidRDefault="00C27A64">
            <w:pPr>
              <w:pStyle w:val="10"/>
            </w:pPr>
            <w:r>
              <w:t>1</w:t>
            </w:r>
          </w:p>
        </w:tc>
        <w:tc>
          <w:tcPr>
            <w:tcW w:w="4535" w:type="dxa"/>
            <w:vAlign w:val="center"/>
          </w:tcPr>
          <w:p w:rsidR="0031368D" w:rsidRDefault="00C27A64">
            <w:pPr>
              <w:pStyle w:val="10"/>
            </w:pPr>
            <w:r>
              <w:t>2</w:t>
            </w:r>
          </w:p>
        </w:tc>
        <w:tc>
          <w:tcPr>
            <w:tcW w:w="1361" w:type="dxa"/>
            <w:vAlign w:val="center"/>
          </w:tcPr>
          <w:p w:rsidR="0031368D" w:rsidRDefault="00C27A64">
            <w:pPr>
              <w:pStyle w:val="10"/>
            </w:pPr>
            <w:r>
              <w:t>3</w:t>
            </w:r>
          </w:p>
        </w:tc>
        <w:tc>
          <w:tcPr>
            <w:tcW w:w="1361" w:type="dxa"/>
            <w:vAlign w:val="center"/>
          </w:tcPr>
          <w:p w:rsidR="0031368D" w:rsidRDefault="00C27A64">
            <w:pPr>
              <w:pStyle w:val="10"/>
            </w:pPr>
            <w:r>
              <w:t>4</w:t>
            </w:r>
          </w:p>
        </w:tc>
        <w:tc>
          <w:tcPr>
            <w:tcW w:w="1361" w:type="dxa"/>
            <w:vAlign w:val="center"/>
          </w:tcPr>
          <w:p w:rsidR="0031368D" w:rsidRDefault="00C27A64">
            <w:pPr>
              <w:pStyle w:val="10"/>
            </w:pPr>
            <w:r>
              <w:t>5</w:t>
            </w:r>
          </w:p>
        </w:tc>
        <w:tc>
          <w:tcPr>
            <w:tcW w:w="1361" w:type="dxa"/>
            <w:vAlign w:val="center"/>
          </w:tcPr>
          <w:p w:rsidR="0031368D" w:rsidRDefault="00C27A64">
            <w:pPr>
              <w:pStyle w:val="10"/>
            </w:pPr>
            <w:r>
              <w:t>6</w:t>
            </w:r>
          </w:p>
        </w:tc>
        <w:tc>
          <w:tcPr>
            <w:tcW w:w="1361" w:type="dxa"/>
            <w:vAlign w:val="center"/>
          </w:tcPr>
          <w:p w:rsidR="0031368D" w:rsidRDefault="00C27A64">
            <w:pPr>
              <w:pStyle w:val="10"/>
            </w:pPr>
            <w:r>
              <w:t>7</w:t>
            </w:r>
          </w:p>
        </w:tc>
        <w:tc>
          <w:tcPr>
            <w:tcW w:w="1361" w:type="dxa"/>
            <w:vAlign w:val="center"/>
          </w:tcPr>
          <w:p w:rsidR="0031368D" w:rsidRDefault="00C27A64">
            <w:pPr>
              <w:pStyle w:val="10"/>
            </w:pPr>
            <w:r>
              <w:t>8</w:t>
            </w:r>
          </w:p>
        </w:tc>
      </w:tr>
      <w:tr w:rsidR="0031368D">
        <w:trPr>
          <w:trHeight w:val="369"/>
          <w:jc w:val="center"/>
        </w:trPr>
        <w:tc>
          <w:tcPr>
            <w:tcW w:w="850" w:type="dxa"/>
            <w:vAlign w:val="center"/>
          </w:tcPr>
          <w:p w:rsidR="0031368D" w:rsidRDefault="00C27A64">
            <w:pPr>
              <w:pStyle w:val="30"/>
            </w:pPr>
            <w:r>
              <w:t>1</w:t>
            </w:r>
          </w:p>
        </w:tc>
        <w:tc>
          <w:tcPr>
            <w:tcW w:w="992" w:type="dxa"/>
            <w:vAlign w:val="center"/>
          </w:tcPr>
          <w:p w:rsidR="0031368D" w:rsidRDefault="0031368D">
            <w:pPr>
              <w:pStyle w:val="5"/>
            </w:pPr>
          </w:p>
        </w:tc>
        <w:tc>
          <w:tcPr>
            <w:tcW w:w="4535" w:type="dxa"/>
            <w:vAlign w:val="center"/>
          </w:tcPr>
          <w:p w:rsidR="0031368D" w:rsidRDefault="00C27A64">
            <w:pPr>
              <w:pStyle w:val="6"/>
            </w:pPr>
            <w:r>
              <w:t>合计</w:t>
            </w:r>
          </w:p>
        </w:tc>
        <w:tc>
          <w:tcPr>
            <w:tcW w:w="1361" w:type="dxa"/>
            <w:vAlign w:val="center"/>
          </w:tcPr>
          <w:p w:rsidR="0031368D" w:rsidRDefault="00C27A64">
            <w:pPr>
              <w:pStyle w:val="7"/>
            </w:pPr>
            <w:r>
              <w:t>658.87</w:t>
            </w:r>
          </w:p>
        </w:tc>
        <w:tc>
          <w:tcPr>
            <w:tcW w:w="1361" w:type="dxa"/>
            <w:vAlign w:val="center"/>
          </w:tcPr>
          <w:p w:rsidR="0031368D" w:rsidRDefault="0031368D">
            <w:pPr>
              <w:pStyle w:val="7"/>
            </w:pPr>
          </w:p>
        </w:tc>
        <w:tc>
          <w:tcPr>
            <w:tcW w:w="1361" w:type="dxa"/>
            <w:vAlign w:val="center"/>
          </w:tcPr>
          <w:p w:rsidR="0031368D" w:rsidRDefault="00C27A64">
            <w:pPr>
              <w:pStyle w:val="7"/>
            </w:pPr>
            <w:r>
              <w:t>658.87</w:t>
            </w:r>
          </w:p>
        </w:tc>
        <w:tc>
          <w:tcPr>
            <w:tcW w:w="1361" w:type="dxa"/>
            <w:vAlign w:val="center"/>
          </w:tcPr>
          <w:p w:rsidR="0031368D" w:rsidRDefault="0031368D">
            <w:pPr>
              <w:pStyle w:val="7"/>
            </w:pPr>
          </w:p>
        </w:tc>
        <w:tc>
          <w:tcPr>
            <w:tcW w:w="1361" w:type="dxa"/>
            <w:vAlign w:val="center"/>
          </w:tcPr>
          <w:p w:rsidR="0031368D" w:rsidRDefault="0031368D">
            <w:pPr>
              <w:pStyle w:val="7"/>
            </w:pPr>
          </w:p>
        </w:tc>
        <w:tc>
          <w:tcPr>
            <w:tcW w:w="1361" w:type="dxa"/>
            <w:vAlign w:val="center"/>
          </w:tcPr>
          <w:p w:rsidR="0031368D" w:rsidRDefault="0031368D">
            <w:pPr>
              <w:pStyle w:val="7"/>
            </w:pPr>
          </w:p>
        </w:tc>
      </w:tr>
      <w:tr w:rsidR="0031368D">
        <w:trPr>
          <w:trHeight w:val="369"/>
          <w:jc w:val="center"/>
        </w:trPr>
        <w:tc>
          <w:tcPr>
            <w:tcW w:w="850" w:type="dxa"/>
            <w:vAlign w:val="center"/>
          </w:tcPr>
          <w:p w:rsidR="0031368D" w:rsidRDefault="00C27A64">
            <w:pPr>
              <w:pStyle w:val="30"/>
            </w:pPr>
            <w:r>
              <w:t>2</w:t>
            </w:r>
          </w:p>
        </w:tc>
        <w:tc>
          <w:tcPr>
            <w:tcW w:w="992" w:type="dxa"/>
            <w:vAlign w:val="center"/>
          </w:tcPr>
          <w:p w:rsidR="0031368D" w:rsidRDefault="00C27A64">
            <w:pPr>
              <w:pStyle w:val="23"/>
            </w:pPr>
            <w:r>
              <w:t>221</w:t>
            </w:r>
          </w:p>
        </w:tc>
        <w:tc>
          <w:tcPr>
            <w:tcW w:w="4535" w:type="dxa"/>
            <w:vAlign w:val="center"/>
          </w:tcPr>
          <w:p w:rsidR="0031368D" w:rsidRDefault="00C27A64">
            <w:pPr>
              <w:pStyle w:val="23"/>
            </w:pPr>
            <w:r>
              <w:t>住房保障支出</w:t>
            </w:r>
          </w:p>
        </w:tc>
        <w:tc>
          <w:tcPr>
            <w:tcW w:w="1361" w:type="dxa"/>
            <w:vAlign w:val="center"/>
          </w:tcPr>
          <w:p w:rsidR="0031368D" w:rsidRDefault="00C27A64">
            <w:pPr>
              <w:pStyle w:val="4"/>
            </w:pPr>
            <w:r>
              <w:t>658.87</w:t>
            </w:r>
          </w:p>
        </w:tc>
        <w:tc>
          <w:tcPr>
            <w:tcW w:w="1361" w:type="dxa"/>
            <w:vAlign w:val="center"/>
          </w:tcPr>
          <w:p w:rsidR="0031368D" w:rsidRDefault="0031368D">
            <w:pPr>
              <w:pStyle w:val="4"/>
            </w:pPr>
          </w:p>
        </w:tc>
        <w:tc>
          <w:tcPr>
            <w:tcW w:w="1361" w:type="dxa"/>
            <w:vAlign w:val="center"/>
          </w:tcPr>
          <w:p w:rsidR="0031368D" w:rsidRDefault="00C27A64">
            <w:pPr>
              <w:pStyle w:val="4"/>
            </w:pPr>
            <w:r>
              <w:t>658.87</w:t>
            </w:r>
          </w:p>
        </w:tc>
        <w:tc>
          <w:tcPr>
            <w:tcW w:w="1361" w:type="dxa"/>
            <w:vAlign w:val="center"/>
          </w:tcPr>
          <w:p w:rsidR="0031368D" w:rsidRDefault="0031368D">
            <w:pPr>
              <w:pStyle w:val="4"/>
            </w:pPr>
          </w:p>
        </w:tc>
        <w:tc>
          <w:tcPr>
            <w:tcW w:w="1361" w:type="dxa"/>
            <w:vAlign w:val="center"/>
          </w:tcPr>
          <w:p w:rsidR="0031368D" w:rsidRDefault="0031368D">
            <w:pPr>
              <w:pStyle w:val="4"/>
            </w:pPr>
          </w:p>
        </w:tc>
        <w:tc>
          <w:tcPr>
            <w:tcW w:w="1361"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w:t>
            </w:r>
          </w:p>
        </w:tc>
        <w:tc>
          <w:tcPr>
            <w:tcW w:w="992" w:type="dxa"/>
            <w:vAlign w:val="center"/>
          </w:tcPr>
          <w:p w:rsidR="0031368D" w:rsidRDefault="00C27A64">
            <w:pPr>
              <w:pStyle w:val="23"/>
            </w:pPr>
            <w:r>
              <w:t>22101</w:t>
            </w:r>
          </w:p>
        </w:tc>
        <w:tc>
          <w:tcPr>
            <w:tcW w:w="4535" w:type="dxa"/>
            <w:vAlign w:val="center"/>
          </w:tcPr>
          <w:p w:rsidR="0031368D" w:rsidRDefault="00C27A64">
            <w:pPr>
              <w:pStyle w:val="23"/>
            </w:pPr>
            <w:r>
              <w:t>保障性安居工程支出</w:t>
            </w:r>
          </w:p>
        </w:tc>
        <w:tc>
          <w:tcPr>
            <w:tcW w:w="1361" w:type="dxa"/>
            <w:vAlign w:val="center"/>
          </w:tcPr>
          <w:p w:rsidR="0031368D" w:rsidRDefault="00C27A64">
            <w:pPr>
              <w:pStyle w:val="4"/>
            </w:pPr>
            <w:r>
              <w:t>658.87</w:t>
            </w:r>
          </w:p>
        </w:tc>
        <w:tc>
          <w:tcPr>
            <w:tcW w:w="1361" w:type="dxa"/>
            <w:vAlign w:val="center"/>
          </w:tcPr>
          <w:p w:rsidR="0031368D" w:rsidRDefault="0031368D">
            <w:pPr>
              <w:pStyle w:val="4"/>
            </w:pPr>
          </w:p>
        </w:tc>
        <w:tc>
          <w:tcPr>
            <w:tcW w:w="1361" w:type="dxa"/>
            <w:vAlign w:val="center"/>
          </w:tcPr>
          <w:p w:rsidR="0031368D" w:rsidRDefault="00C27A64">
            <w:pPr>
              <w:pStyle w:val="4"/>
            </w:pPr>
            <w:r>
              <w:t>658.87</w:t>
            </w:r>
          </w:p>
        </w:tc>
        <w:tc>
          <w:tcPr>
            <w:tcW w:w="1361" w:type="dxa"/>
            <w:vAlign w:val="center"/>
          </w:tcPr>
          <w:p w:rsidR="0031368D" w:rsidRDefault="0031368D">
            <w:pPr>
              <w:pStyle w:val="4"/>
            </w:pPr>
          </w:p>
        </w:tc>
        <w:tc>
          <w:tcPr>
            <w:tcW w:w="1361" w:type="dxa"/>
            <w:vAlign w:val="center"/>
          </w:tcPr>
          <w:p w:rsidR="0031368D" w:rsidRDefault="0031368D">
            <w:pPr>
              <w:pStyle w:val="4"/>
            </w:pPr>
          </w:p>
        </w:tc>
        <w:tc>
          <w:tcPr>
            <w:tcW w:w="1361"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4</w:t>
            </w:r>
          </w:p>
        </w:tc>
        <w:tc>
          <w:tcPr>
            <w:tcW w:w="992" w:type="dxa"/>
            <w:vAlign w:val="center"/>
          </w:tcPr>
          <w:p w:rsidR="0031368D" w:rsidRDefault="00C27A64">
            <w:pPr>
              <w:pStyle w:val="23"/>
            </w:pPr>
            <w:r>
              <w:t>2210106</w:t>
            </w:r>
          </w:p>
        </w:tc>
        <w:tc>
          <w:tcPr>
            <w:tcW w:w="4535" w:type="dxa"/>
            <w:vAlign w:val="center"/>
          </w:tcPr>
          <w:p w:rsidR="0031368D" w:rsidRDefault="00C27A64">
            <w:pPr>
              <w:pStyle w:val="23"/>
            </w:pPr>
            <w:r>
              <w:t>公共租赁住房</w:t>
            </w:r>
          </w:p>
        </w:tc>
        <w:tc>
          <w:tcPr>
            <w:tcW w:w="1361" w:type="dxa"/>
            <w:vAlign w:val="center"/>
          </w:tcPr>
          <w:p w:rsidR="0031368D" w:rsidRDefault="00C27A64">
            <w:pPr>
              <w:pStyle w:val="4"/>
            </w:pPr>
            <w:r>
              <w:t>204.32</w:t>
            </w:r>
          </w:p>
        </w:tc>
        <w:tc>
          <w:tcPr>
            <w:tcW w:w="1361" w:type="dxa"/>
            <w:vAlign w:val="center"/>
          </w:tcPr>
          <w:p w:rsidR="0031368D" w:rsidRDefault="0031368D">
            <w:pPr>
              <w:pStyle w:val="4"/>
            </w:pPr>
          </w:p>
        </w:tc>
        <w:tc>
          <w:tcPr>
            <w:tcW w:w="1361" w:type="dxa"/>
            <w:vAlign w:val="center"/>
          </w:tcPr>
          <w:p w:rsidR="0031368D" w:rsidRDefault="00C27A64">
            <w:pPr>
              <w:pStyle w:val="4"/>
            </w:pPr>
            <w:r>
              <w:t>204.32</w:t>
            </w:r>
          </w:p>
        </w:tc>
        <w:tc>
          <w:tcPr>
            <w:tcW w:w="1361" w:type="dxa"/>
            <w:vAlign w:val="center"/>
          </w:tcPr>
          <w:p w:rsidR="0031368D" w:rsidRDefault="0031368D">
            <w:pPr>
              <w:pStyle w:val="4"/>
            </w:pPr>
          </w:p>
        </w:tc>
        <w:tc>
          <w:tcPr>
            <w:tcW w:w="1361" w:type="dxa"/>
            <w:vAlign w:val="center"/>
          </w:tcPr>
          <w:p w:rsidR="0031368D" w:rsidRDefault="0031368D">
            <w:pPr>
              <w:pStyle w:val="4"/>
            </w:pPr>
          </w:p>
        </w:tc>
        <w:tc>
          <w:tcPr>
            <w:tcW w:w="1361"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5</w:t>
            </w:r>
          </w:p>
        </w:tc>
        <w:tc>
          <w:tcPr>
            <w:tcW w:w="992" w:type="dxa"/>
            <w:vAlign w:val="center"/>
          </w:tcPr>
          <w:p w:rsidR="0031368D" w:rsidRDefault="00C27A64">
            <w:pPr>
              <w:pStyle w:val="23"/>
            </w:pPr>
            <w:r>
              <w:t>2210107</w:t>
            </w:r>
          </w:p>
        </w:tc>
        <w:tc>
          <w:tcPr>
            <w:tcW w:w="4535" w:type="dxa"/>
            <w:vAlign w:val="center"/>
          </w:tcPr>
          <w:p w:rsidR="0031368D" w:rsidRDefault="00C27A64">
            <w:pPr>
              <w:pStyle w:val="23"/>
            </w:pPr>
            <w:r>
              <w:t>保障性住房租金补贴</w:t>
            </w:r>
          </w:p>
        </w:tc>
        <w:tc>
          <w:tcPr>
            <w:tcW w:w="1361" w:type="dxa"/>
            <w:vAlign w:val="center"/>
          </w:tcPr>
          <w:p w:rsidR="0031368D" w:rsidRDefault="00C27A64">
            <w:pPr>
              <w:pStyle w:val="4"/>
            </w:pPr>
            <w:r>
              <w:t>228.55</w:t>
            </w:r>
          </w:p>
        </w:tc>
        <w:tc>
          <w:tcPr>
            <w:tcW w:w="1361" w:type="dxa"/>
            <w:vAlign w:val="center"/>
          </w:tcPr>
          <w:p w:rsidR="0031368D" w:rsidRDefault="0031368D">
            <w:pPr>
              <w:pStyle w:val="4"/>
            </w:pPr>
          </w:p>
        </w:tc>
        <w:tc>
          <w:tcPr>
            <w:tcW w:w="1361" w:type="dxa"/>
            <w:vAlign w:val="center"/>
          </w:tcPr>
          <w:p w:rsidR="0031368D" w:rsidRDefault="00C27A64">
            <w:pPr>
              <w:pStyle w:val="4"/>
            </w:pPr>
            <w:r>
              <w:t>228.55</w:t>
            </w:r>
          </w:p>
        </w:tc>
        <w:tc>
          <w:tcPr>
            <w:tcW w:w="1361" w:type="dxa"/>
            <w:vAlign w:val="center"/>
          </w:tcPr>
          <w:p w:rsidR="0031368D" w:rsidRDefault="0031368D">
            <w:pPr>
              <w:pStyle w:val="4"/>
            </w:pPr>
          </w:p>
        </w:tc>
        <w:tc>
          <w:tcPr>
            <w:tcW w:w="1361" w:type="dxa"/>
            <w:vAlign w:val="center"/>
          </w:tcPr>
          <w:p w:rsidR="0031368D" w:rsidRDefault="0031368D">
            <w:pPr>
              <w:pStyle w:val="4"/>
            </w:pPr>
          </w:p>
        </w:tc>
        <w:tc>
          <w:tcPr>
            <w:tcW w:w="1361"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6</w:t>
            </w:r>
          </w:p>
        </w:tc>
        <w:tc>
          <w:tcPr>
            <w:tcW w:w="992" w:type="dxa"/>
            <w:vAlign w:val="center"/>
          </w:tcPr>
          <w:p w:rsidR="0031368D" w:rsidRDefault="00C27A64">
            <w:pPr>
              <w:pStyle w:val="23"/>
            </w:pPr>
            <w:r>
              <w:t>2210110</w:t>
            </w:r>
          </w:p>
        </w:tc>
        <w:tc>
          <w:tcPr>
            <w:tcW w:w="4535" w:type="dxa"/>
            <w:vAlign w:val="center"/>
          </w:tcPr>
          <w:p w:rsidR="0031368D" w:rsidRDefault="00C27A64">
            <w:pPr>
              <w:pStyle w:val="23"/>
            </w:pPr>
            <w:r>
              <w:t>保障性租赁住房</w:t>
            </w:r>
          </w:p>
        </w:tc>
        <w:tc>
          <w:tcPr>
            <w:tcW w:w="1361" w:type="dxa"/>
            <w:vAlign w:val="center"/>
          </w:tcPr>
          <w:p w:rsidR="0031368D" w:rsidRDefault="00C27A64">
            <w:pPr>
              <w:pStyle w:val="4"/>
            </w:pPr>
            <w:r>
              <w:t>226.00</w:t>
            </w:r>
          </w:p>
        </w:tc>
        <w:tc>
          <w:tcPr>
            <w:tcW w:w="1361" w:type="dxa"/>
            <w:vAlign w:val="center"/>
          </w:tcPr>
          <w:p w:rsidR="0031368D" w:rsidRDefault="0031368D">
            <w:pPr>
              <w:pStyle w:val="4"/>
            </w:pPr>
          </w:p>
        </w:tc>
        <w:tc>
          <w:tcPr>
            <w:tcW w:w="1361" w:type="dxa"/>
            <w:vAlign w:val="center"/>
          </w:tcPr>
          <w:p w:rsidR="0031368D" w:rsidRDefault="00C27A64">
            <w:pPr>
              <w:pStyle w:val="4"/>
            </w:pPr>
            <w:r>
              <w:t>226.00</w:t>
            </w:r>
          </w:p>
        </w:tc>
        <w:tc>
          <w:tcPr>
            <w:tcW w:w="1361" w:type="dxa"/>
            <w:vAlign w:val="center"/>
          </w:tcPr>
          <w:p w:rsidR="0031368D" w:rsidRDefault="0031368D">
            <w:pPr>
              <w:pStyle w:val="4"/>
            </w:pPr>
          </w:p>
        </w:tc>
        <w:tc>
          <w:tcPr>
            <w:tcW w:w="1361" w:type="dxa"/>
            <w:vAlign w:val="center"/>
          </w:tcPr>
          <w:p w:rsidR="0031368D" w:rsidRDefault="0031368D">
            <w:pPr>
              <w:pStyle w:val="4"/>
            </w:pPr>
          </w:p>
        </w:tc>
        <w:tc>
          <w:tcPr>
            <w:tcW w:w="1361" w:type="dxa"/>
            <w:vAlign w:val="center"/>
          </w:tcPr>
          <w:p w:rsidR="0031368D" w:rsidRDefault="0031368D">
            <w:pPr>
              <w:pStyle w:val="4"/>
            </w:pPr>
          </w:p>
        </w:tc>
      </w:tr>
    </w:tbl>
    <w:p w:rsidR="0031368D" w:rsidRDefault="0031368D">
      <w:pPr>
        <w:sectPr w:rsidR="0031368D">
          <w:pgSz w:w="16840" w:h="11900" w:orient="landscape"/>
          <w:pgMar w:top="1361" w:right="1020" w:bottom="1134" w:left="1020" w:header="720" w:footer="720" w:gutter="0"/>
          <w:cols w:space="720"/>
        </w:sectPr>
      </w:pPr>
    </w:p>
    <w:p w:rsidR="0031368D" w:rsidRDefault="00C27A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136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3402" w:type="dxa"/>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4876" w:type="dxa"/>
            <w:gridSpan w:val="2"/>
            <w:vAlign w:val="center"/>
          </w:tcPr>
          <w:p w:rsidR="0031368D" w:rsidRDefault="00C27A64">
            <w:pPr>
              <w:pStyle w:val="10"/>
            </w:pPr>
            <w:r>
              <w:t>收入</w:t>
            </w:r>
          </w:p>
        </w:tc>
        <w:tc>
          <w:tcPr>
            <w:tcW w:w="9298" w:type="dxa"/>
            <w:gridSpan w:val="5"/>
            <w:vAlign w:val="center"/>
          </w:tcPr>
          <w:p w:rsidR="0031368D" w:rsidRDefault="00C27A64">
            <w:pPr>
              <w:pStyle w:val="10"/>
            </w:pPr>
            <w:r>
              <w:t>支出</w:t>
            </w:r>
          </w:p>
        </w:tc>
      </w:tr>
      <w:tr w:rsidR="0031368D">
        <w:trPr>
          <w:trHeight w:val="369"/>
          <w:tblHeader/>
          <w:jc w:val="center"/>
        </w:trPr>
        <w:tc>
          <w:tcPr>
            <w:tcW w:w="850" w:type="dxa"/>
            <w:vMerge/>
          </w:tcPr>
          <w:p w:rsidR="0031368D" w:rsidRDefault="0031368D"/>
        </w:tc>
        <w:tc>
          <w:tcPr>
            <w:tcW w:w="3402" w:type="dxa"/>
            <w:vAlign w:val="center"/>
          </w:tcPr>
          <w:p w:rsidR="0031368D" w:rsidRDefault="00C27A64">
            <w:pPr>
              <w:pStyle w:val="10"/>
            </w:pPr>
            <w:r>
              <w:t>项  目</w:t>
            </w:r>
          </w:p>
        </w:tc>
        <w:tc>
          <w:tcPr>
            <w:tcW w:w="1474" w:type="dxa"/>
            <w:vAlign w:val="center"/>
          </w:tcPr>
          <w:p w:rsidR="0031368D" w:rsidRDefault="00C27A64">
            <w:pPr>
              <w:pStyle w:val="10"/>
            </w:pPr>
            <w:r>
              <w:t>金额</w:t>
            </w:r>
          </w:p>
        </w:tc>
        <w:tc>
          <w:tcPr>
            <w:tcW w:w="3402" w:type="dxa"/>
            <w:vAlign w:val="center"/>
          </w:tcPr>
          <w:p w:rsidR="0031368D" w:rsidRDefault="00C27A64">
            <w:pPr>
              <w:pStyle w:val="10"/>
            </w:pPr>
            <w:r>
              <w:t>项  目</w:t>
            </w:r>
          </w:p>
        </w:tc>
        <w:tc>
          <w:tcPr>
            <w:tcW w:w="1474" w:type="dxa"/>
            <w:vAlign w:val="center"/>
          </w:tcPr>
          <w:p w:rsidR="0031368D" w:rsidRDefault="00C27A64">
            <w:pPr>
              <w:pStyle w:val="10"/>
            </w:pPr>
            <w:r>
              <w:t>合计</w:t>
            </w:r>
          </w:p>
        </w:tc>
        <w:tc>
          <w:tcPr>
            <w:tcW w:w="1474" w:type="dxa"/>
            <w:vAlign w:val="center"/>
          </w:tcPr>
          <w:p w:rsidR="0031368D" w:rsidRDefault="00C27A64">
            <w:pPr>
              <w:pStyle w:val="10"/>
            </w:pPr>
            <w:r>
              <w:t>一般公共预算财政拨款</w:t>
            </w:r>
          </w:p>
        </w:tc>
        <w:tc>
          <w:tcPr>
            <w:tcW w:w="1474" w:type="dxa"/>
            <w:vAlign w:val="center"/>
          </w:tcPr>
          <w:p w:rsidR="0031368D" w:rsidRDefault="00C27A64">
            <w:pPr>
              <w:pStyle w:val="10"/>
            </w:pPr>
            <w:r>
              <w:t>政府性基金预算财政    拨款</w:t>
            </w:r>
          </w:p>
        </w:tc>
        <w:tc>
          <w:tcPr>
            <w:tcW w:w="1474" w:type="dxa"/>
            <w:vAlign w:val="center"/>
          </w:tcPr>
          <w:p w:rsidR="0031368D" w:rsidRDefault="00C27A64">
            <w:pPr>
              <w:pStyle w:val="10"/>
            </w:pPr>
            <w:r>
              <w:t>国有资本经营预算财政拨款</w:t>
            </w:r>
          </w:p>
        </w:tc>
      </w:tr>
      <w:tr w:rsidR="0031368D">
        <w:trPr>
          <w:trHeight w:val="369"/>
          <w:tblHeader/>
          <w:jc w:val="center"/>
        </w:trPr>
        <w:tc>
          <w:tcPr>
            <w:tcW w:w="850" w:type="dxa"/>
            <w:vAlign w:val="center"/>
          </w:tcPr>
          <w:p w:rsidR="0031368D" w:rsidRDefault="00C27A64">
            <w:pPr>
              <w:pStyle w:val="10"/>
            </w:pPr>
            <w:r>
              <w:t>栏次</w:t>
            </w:r>
          </w:p>
        </w:tc>
        <w:tc>
          <w:tcPr>
            <w:tcW w:w="3402" w:type="dxa"/>
            <w:vAlign w:val="center"/>
          </w:tcPr>
          <w:p w:rsidR="0031368D" w:rsidRDefault="00C27A64">
            <w:pPr>
              <w:pStyle w:val="10"/>
            </w:pPr>
            <w:r>
              <w:t>1</w:t>
            </w:r>
          </w:p>
        </w:tc>
        <w:tc>
          <w:tcPr>
            <w:tcW w:w="1474" w:type="dxa"/>
            <w:vAlign w:val="center"/>
          </w:tcPr>
          <w:p w:rsidR="0031368D" w:rsidRDefault="00C27A64">
            <w:pPr>
              <w:pStyle w:val="10"/>
            </w:pPr>
            <w:r>
              <w:t>2</w:t>
            </w:r>
          </w:p>
        </w:tc>
        <w:tc>
          <w:tcPr>
            <w:tcW w:w="3402" w:type="dxa"/>
            <w:vAlign w:val="center"/>
          </w:tcPr>
          <w:p w:rsidR="0031368D" w:rsidRDefault="00C27A64">
            <w:pPr>
              <w:pStyle w:val="10"/>
            </w:pPr>
            <w:r>
              <w:t>3</w:t>
            </w:r>
          </w:p>
        </w:tc>
        <w:tc>
          <w:tcPr>
            <w:tcW w:w="1474" w:type="dxa"/>
            <w:vAlign w:val="center"/>
          </w:tcPr>
          <w:p w:rsidR="0031368D" w:rsidRDefault="00C27A64">
            <w:pPr>
              <w:pStyle w:val="10"/>
            </w:pPr>
            <w:r>
              <w:t>4</w:t>
            </w:r>
          </w:p>
        </w:tc>
        <w:tc>
          <w:tcPr>
            <w:tcW w:w="1474" w:type="dxa"/>
            <w:vAlign w:val="center"/>
          </w:tcPr>
          <w:p w:rsidR="0031368D" w:rsidRDefault="00C27A64">
            <w:pPr>
              <w:pStyle w:val="10"/>
            </w:pPr>
            <w:r>
              <w:t>5</w:t>
            </w:r>
          </w:p>
        </w:tc>
        <w:tc>
          <w:tcPr>
            <w:tcW w:w="1474" w:type="dxa"/>
            <w:vAlign w:val="center"/>
          </w:tcPr>
          <w:p w:rsidR="0031368D" w:rsidRDefault="00C27A64">
            <w:pPr>
              <w:pStyle w:val="10"/>
            </w:pPr>
            <w:r>
              <w:t>6</w:t>
            </w:r>
          </w:p>
        </w:tc>
        <w:tc>
          <w:tcPr>
            <w:tcW w:w="1474" w:type="dxa"/>
            <w:vAlign w:val="center"/>
          </w:tcPr>
          <w:p w:rsidR="0031368D" w:rsidRDefault="00C27A64">
            <w:pPr>
              <w:pStyle w:val="10"/>
            </w:pPr>
            <w:r>
              <w:t>7</w:t>
            </w:r>
          </w:p>
        </w:tc>
      </w:tr>
      <w:tr w:rsidR="0031368D">
        <w:trPr>
          <w:trHeight w:val="369"/>
          <w:jc w:val="center"/>
        </w:trPr>
        <w:tc>
          <w:tcPr>
            <w:tcW w:w="850" w:type="dxa"/>
            <w:vAlign w:val="center"/>
          </w:tcPr>
          <w:p w:rsidR="0031368D" w:rsidRDefault="00C27A64">
            <w:pPr>
              <w:pStyle w:val="30"/>
            </w:pPr>
            <w:r>
              <w:t>1</w:t>
            </w:r>
          </w:p>
        </w:tc>
        <w:tc>
          <w:tcPr>
            <w:tcW w:w="3402" w:type="dxa"/>
            <w:vAlign w:val="center"/>
          </w:tcPr>
          <w:p w:rsidR="0031368D" w:rsidRDefault="00C27A64">
            <w:pPr>
              <w:pStyle w:val="23"/>
            </w:pPr>
            <w:r>
              <w:t>一、一般公共预算拨款</w:t>
            </w:r>
          </w:p>
        </w:tc>
        <w:tc>
          <w:tcPr>
            <w:tcW w:w="1474" w:type="dxa"/>
            <w:vAlign w:val="center"/>
          </w:tcPr>
          <w:p w:rsidR="0031368D" w:rsidRDefault="00C27A64">
            <w:pPr>
              <w:pStyle w:val="4"/>
            </w:pPr>
            <w:r>
              <w:t>392.60</w:t>
            </w:r>
          </w:p>
        </w:tc>
        <w:tc>
          <w:tcPr>
            <w:tcW w:w="3402" w:type="dxa"/>
            <w:vAlign w:val="center"/>
          </w:tcPr>
          <w:p w:rsidR="0031368D" w:rsidRDefault="00C27A64">
            <w:pPr>
              <w:pStyle w:val="23"/>
            </w:pPr>
            <w:r>
              <w:t>一、一般公共服务支出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w:t>
            </w:r>
          </w:p>
        </w:tc>
        <w:tc>
          <w:tcPr>
            <w:tcW w:w="3402" w:type="dxa"/>
            <w:vAlign w:val="center"/>
          </w:tcPr>
          <w:p w:rsidR="0031368D" w:rsidRDefault="00C27A64">
            <w:pPr>
              <w:pStyle w:val="23"/>
            </w:pPr>
            <w:r>
              <w:t>二、政府性基金预算拨款</w:t>
            </w:r>
          </w:p>
        </w:tc>
        <w:tc>
          <w:tcPr>
            <w:tcW w:w="1474" w:type="dxa"/>
            <w:vAlign w:val="center"/>
          </w:tcPr>
          <w:p w:rsidR="0031368D" w:rsidRDefault="0031368D">
            <w:pPr>
              <w:pStyle w:val="4"/>
            </w:pPr>
          </w:p>
        </w:tc>
        <w:tc>
          <w:tcPr>
            <w:tcW w:w="3402" w:type="dxa"/>
            <w:vAlign w:val="center"/>
          </w:tcPr>
          <w:p w:rsidR="0031368D" w:rsidRDefault="00C27A64">
            <w:pPr>
              <w:pStyle w:val="23"/>
            </w:pPr>
            <w:r>
              <w:t>二、外交支出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w:t>
            </w:r>
          </w:p>
        </w:tc>
        <w:tc>
          <w:tcPr>
            <w:tcW w:w="3402" w:type="dxa"/>
            <w:vAlign w:val="center"/>
          </w:tcPr>
          <w:p w:rsidR="0031368D" w:rsidRDefault="00C27A64">
            <w:pPr>
              <w:pStyle w:val="23"/>
            </w:pPr>
            <w:r>
              <w:t>三、国有资本经营预算拨款</w:t>
            </w:r>
          </w:p>
        </w:tc>
        <w:tc>
          <w:tcPr>
            <w:tcW w:w="1474" w:type="dxa"/>
            <w:vAlign w:val="center"/>
          </w:tcPr>
          <w:p w:rsidR="0031368D" w:rsidRDefault="0031368D">
            <w:pPr>
              <w:pStyle w:val="4"/>
            </w:pPr>
          </w:p>
        </w:tc>
        <w:tc>
          <w:tcPr>
            <w:tcW w:w="3402" w:type="dxa"/>
            <w:vAlign w:val="center"/>
          </w:tcPr>
          <w:p w:rsidR="0031368D" w:rsidRDefault="00C27A64">
            <w:pPr>
              <w:pStyle w:val="23"/>
            </w:pPr>
            <w:r>
              <w:t>三、国防支出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4</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四、公共安全支出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5</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五、教育支出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6</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六、科学技术支出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7</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七、文化旅游体育与传媒支出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8</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八、社会保障和就业支出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9</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九、社会保险基金支出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10</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十、卫生健康支出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11</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十一、节能环保支出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12</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十二、城乡社区支出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13</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十三、农林水支出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14</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十四、交通运输支出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15</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十五、资源勘探工业信息等支出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16</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十六、商业服务业等支出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17</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十七、金融支出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lastRenderedPageBreak/>
              <w:t>18</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十八、援助其他地区支出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19</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十九、自然资源海洋气象等支出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20</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二十、住房保障支出</w:t>
            </w:r>
          </w:p>
        </w:tc>
        <w:tc>
          <w:tcPr>
            <w:tcW w:w="1474" w:type="dxa"/>
            <w:vAlign w:val="center"/>
          </w:tcPr>
          <w:p w:rsidR="0031368D" w:rsidRDefault="00C27A64">
            <w:pPr>
              <w:pStyle w:val="4"/>
            </w:pPr>
            <w:r>
              <w:t>658.87</w:t>
            </w:r>
          </w:p>
        </w:tc>
        <w:tc>
          <w:tcPr>
            <w:tcW w:w="1474" w:type="dxa"/>
            <w:vAlign w:val="center"/>
          </w:tcPr>
          <w:p w:rsidR="0031368D" w:rsidRDefault="00C27A64">
            <w:pPr>
              <w:pStyle w:val="4"/>
            </w:pPr>
            <w:r>
              <w:t>658.87</w:t>
            </w: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21</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二十一、粮油物资储备支出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22</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二十二、国有资本经营预算支出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23</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二十三、灾害防治及应急管理支出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24</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二十四、预备费</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25</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二十五、其他支出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26</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二十六、转移性支出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27</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二十七、债务还本支出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28</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二十八、债务付息支出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29</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二十九、债务发行费用支出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30</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三十、抗疫特别国债安排的支出</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31</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3402" w:type="dxa"/>
            <w:vAlign w:val="center"/>
          </w:tcPr>
          <w:p w:rsidR="0031368D" w:rsidRDefault="00C27A64">
            <w:pPr>
              <w:pStyle w:val="23"/>
            </w:pPr>
            <w:r>
              <w:t>三十一、人行科目</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32</w:t>
            </w:r>
          </w:p>
        </w:tc>
        <w:tc>
          <w:tcPr>
            <w:tcW w:w="3402" w:type="dxa"/>
            <w:vAlign w:val="center"/>
          </w:tcPr>
          <w:p w:rsidR="0031368D" w:rsidRDefault="00C27A64">
            <w:pPr>
              <w:pStyle w:val="6"/>
            </w:pPr>
            <w:r>
              <w:t>本年收入合计</w:t>
            </w:r>
          </w:p>
        </w:tc>
        <w:tc>
          <w:tcPr>
            <w:tcW w:w="1474" w:type="dxa"/>
            <w:vAlign w:val="center"/>
          </w:tcPr>
          <w:p w:rsidR="0031368D" w:rsidRDefault="00C27A64">
            <w:pPr>
              <w:pStyle w:val="7"/>
            </w:pPr>
            <w:r>
              <w:t>392.60</w:t>
            </w:r>
          </w:p>
        </w:tc>
        <w:tc>
          <w:tcPr>
            <w:tcW w:w="3402" w:type="dxa"/>
            <w:vAlign w:val="center"/>
          </w:tcPr>
          <w:p w:rsidR="0031368D" w:rsidRDefault="00C27A64">
            <w:pPr>
              <w:pStyle w:val="6"/>
            </w:pPr>
            <w:r>
              <w:t>本年支出合计</w:t>
            </w:r>
          </w:p>
        </w:tc>
        <w:tc>
          <w:tcPr>
            <w:tcW w:w="1474" w:type="dxa"/>
            <w:vAlign w:val="center"/>
          </w:tcPr>
          <w:p w:rsidR="0031368D" w:rsidRDefault="00C27A64">
            <w:pPr>
              <w:pStyle w:val="7"/>
            </w:pPr>
            <w:r>
              <w:t>658.87</w:t>
            </w:r>
          </w:p>
        </w:tc>
        <w:tc>
          <w:tcPr>
            <w:tcW w:w="1474" w:type="dxa"/>
            <w:vAlign w:val="center"/>
          </w:tcPr>
          <w:p w:rsidR="0031368D" w:rsidRDefault="00C27A64">
            <w:pPr>
              <w:pStyle w:val="7"/>
            </w:pPr>
            <w:r>
              <w:t>658.87</w:t>
            </w:r>
          </w:p>
        </w:tc>
        <w:tc>
          <w:tcPr>
            <w:tcW w:w="1474" w:type="dxa"/>
            <w:vAlign w:val="center"/>
          </w:tcPr>
          <w:p w:rsidR="0031368D" w:rsidRDefault="0031368D">
            <w:pPr>
              <w:pStyle w:val="7"/>
            </w:pPr>
          </w:p>
        </w:tc>
        <w:tc>
          <w:tcPr>
            <w:tcW w:w="1474" w:type="dxa"/>
            <w:vAlign w:val="center"/>
          </w:tcPr>
          <w:p w:rsidR="0031368D" w:rsidRDefault="0031368D">
            <w:pPr>
              <w:pStyle w:val="7"/>
            </w:pPr>
          </w:p>
        </w:tc>
      </w:tr>
      <w:tr w:rsidR="0031368D">
        <w:trPr>
          <w:trHeight w:val="369"/>
          <w:jc w:val="center"/>
        </w:trPr>
        <w:tc>
          <w:tcPr>
            <w:tcW w:w="850" w:type="dxa"/>
            <w:vAlign w:val="center"/>
          </w:tcPr>
          <w:p w:rsidR="0031368D" w:rsidRDefault="00C27A64">
            <w:pPr>
              <w:pStyle w:val="30"/>
            </w:pPr>
            <w:r>
              <w:t>33</w:t>
            </w:r>
          </w:p>
        </w:tc>
        <w:tc>
          <w:tcPr>
            <w:tcW w:w="3402" w:type="dxa"/>
            <w:vAlign w:val="center"/>
          </w:tcPr>
          <w:p w:rsidR="0031368D" w:rsidRDefault="00C27A64">
            <w:pPr>
              <w:pStyle w:val="23"/>
            </w:pPr>
            <w:r>
              <w:t>年初财政拨款结转和结余</w:t>
            </w:r>
          </w:p>
        </w:tc>
        <w:tc>
          <w:tcPr>
            <w:tcW w:w="1474" w:type="dxa"/>
            <w:vAlign w:val="center"/>
          </w:tcPr>
          <w:p w:rsidR="0031368D" w:rsidRDefault="00C27A64">
            <w:pPr>
              <w:pStyle w:val="4"/>
            </w:pPr>
            <w:r>
              <w:t>266.27</w:t>
            </w:r>
          </w:p>
        </w:tc>
        <w:tc>
          <w:tcPr>
            <w:tcW w:w="3402" w:type="dxa"/>
            <w:vAlign w:val="center"/>
          </w:tcPr>
          <w:p w:rsidR="0031368D" w:rsidRDefault="00C27A64">
            <w:pPr>
              <w:pStyle w:val="23"/>
            </w:pPr>
            <w:r>
              <w:t>年末财政拨款结转和结余</w:t>
            </w: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34</w:t>
            </w:r>
          </w:p>
        </w:tc>
        <w:tc>
          <w:tcPr>
            <w:tcW w:w="3402" w:type="dxa"/>
            <w:vAlign w:val="center"/>
          </w:tcPr>
          <w:p w:rsidR="0031368D" w:rsidRDefault="00C27A64">
            <w:pPr>
              <w:pStyle w:val="23"/>
            </w:pPr>
            <w:r>
              <w:t>一、一般公共预算拨款</w:t>
            </w:r>
          </w:p>
        </w:tc>
        <w:tc>
          <w:tcPr>
            <w:tcW w:w="1474" w:type="dxa"/>
            <w:vAlign w:val="center"/>
          </w:tcPr>
          <w:p w:rsidR="0031368D" w:rsidRDefault="00C27A64">
            <w:pPr>
              <w:pStyle w:val="4"/>
            </w:pPr>
            <w:r>
              <w:t>266.27</w:t>
            </w: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35</w:t>
            </w:r>
          </w:p>
        </w:tc>
        <w:tc>
          <w:tcPr>
            <w:tcW w:w="3402" w:type="dxa"/>
            <w:vAlign w:val="center"/>
          </w:tcPr>
          <w:p w:rsidR="0031368D" w:rsidRDefault="00C27A64">
            <w:pPr>
              <w:pStyle w:val="23"/>
            </w:pPr>
            <w:r>
              <w:t>二、政府性基金预算拨款</w:t>
            </w:r>
          </w:p>
        </w:tc>
        <w:tc>
          <w:tcPr>
            <w:tcW w:w="1474" w:type="dxa"/>
            <w:vAlign w:val="center"/>
          </w:tcPr>
          <w:p w:rsidR="0031368D" w:rsidRDefault="0031368D">
            <w:pPr>
              <w:pStyle w:val="4"/>
            </w:pP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t>36</w:t>
            </w:r>
          </w:p>
        </w:tc>
        <w:tc>
          <w:tcPr>
            <w:tcW w:w="3402" w:type="dxa"/>
            <w:vAlign w:val="center"/>
          </w:tcPr>
          <w:p w:rsidR="0031368D" w:rsidRDefault="00C27A64">
            <w:pPr>
              <w:pStyle w:val="23"/>
            </w:pPr>
            <w:r>
              <w:t>三、国有资本经营预算拨款</w:t>
            </w:r>
          </w:p>
        </w:tc>
        <w:tc>
          <w:tcPr>
            <w:tcW w:w="1474" w:type="dxa"/>
            <w:vAlign w:val="center"/>
          </w:tcPr>
          <w:p w:rsidR="0031368D" w:rsidRDefault="0031368D">
            <w:pPr>
              <w:pStyle w:val="4"/>
            </w:pPr>
          </w:p>
        </w:tc>
        <w:tc>
          <w:tcPr>
            <w:tcW w:w="3402" w:type="dxa"/>
            <w:vAlign w:val="center"/>
          </w:tcPr>
          <w:p w:rsidR="0031368D" w:rsidRDefault="0031368D">
            <w:pPr>
              <w:pStyle w:val="23"/>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c>
          <w:tcPr>
            <w:tcW w:w="1474" w:type="dxa"/>
            <w:vAlign w:val="center"/>
          </w:tcPr>
          <w:p w:rsidR="0031368D" w:rsidRDefault="0031368D">
            <w:pPr>
              <w:pStyle w:val="4"/>
            </w:pPr>
          </w:p>
        </w:tc>
      </w:tr>
      <w:tr w:rsidR="0031368D">
        <w:trPr>
          <w:trHeight w:val="369"/>
          <w:jc w:val="center"/>
        </w:trPr>
        <w:tc>
          <w:tcPr>
            <w:tcW w:w="850" w:type="dxa"/>
            <w:vAlign w:val="center"/>
          </w:tcPr>
          <w:p w:rsidR="0031368D" w:rsidRDefault="00C27A64">
            <w:pPr>
              <w:pStyle w:val="30"/>
            </w:pPr>
            <w:r>
              <w:lastRenderedPageBreak/>
              <w:t>37</w:t>
            </w:r>
          </w:p>
        </w:tc>
        <w:tc>
          <w:tcPr>
            <w:tcW w:w="3402" w:type="dxa"/>
            <w:vAlign w:val="center"/>
          </w:tcPr>
          <w:p w:rsidR="0031368D" w:rsidRDefault="00C27A64">
            <w:pPr>
              <w:pStyle w:val="6"/>
            </w:pPr>
            <w:r>
              <w:t>收入总计</w:t>
            </w:r>
          </w:p>
        </w:tc>
        <w:tc>
          <w:tcPr>
            <w:tcW w:w="1474" w:type="dxa"/>
            <w:vAlign w:val="center"/>
          </w:tcPr>
          <w:p w:rsidR="0031368D" w:rsidRDefault="00C27A64">
            <w:pPr>
              <w:pStyle w:val="7"/>
            </w:pPr>
            <w:r>
              <w:t>658.87</w:t>
            </w:r>
          </w:p>
        </w:tc>
        <w:tc>
          <w:tcPr>
            <w:tcW w:w="3402" w:type="dxa"/>
            <w:vAlign w:val="center"/>
          </w:tcPr>
          <w:p w:rsidR="0031368D" w:rsidRDefault="00C27A64">
            <w:pPr>
              <w:pStyle w:val="6"/>
            </w:pPr>
            <w:r>
              <w:t>支出总计</w:t>
            </w:r>
          </w:p>
        </w:tc>
        <w:tc>
          <w:tcPr>
            <w:tcW w:w="1474" w:type="dxa"/>
            <w:vAlign w:val="center"/>
          </w:tcPr>
          <w:p w:rsidR="0031368D" w:rsidRDefault="00C27A64">
            <w:pPr>
              <w:pStyle w:val="7"/>
            </w:pPr>
            <w:r>
              <w:t>658.87</w:t>
            </w:r>
          </w:p>
        </w:tc>
        <w:tc>
          <w:tcPr>
            <w:tcW w:w="1474" w:type="dxa"/>
            <w:vAlign w:val="center"/>
          </w:tcPr>
          <w:p w:rsidR="0031368D" w:rsidRDefault="00C27A64">
            <w:pPr>
              <w:pStyle w:val="7"/>
            </w:pPr>
            <w:r>
              <w:t>658.87</w:t>
            </w:r>
          </w:p>
        </w:tc>
        <w:tc>
          <w:tcPr>
            <w:tcW w:w="1474" w:type="dxa"/>
            <w:vAlign w:val="center"/>
          </w:tcPr>
          <w:p w:rsidR="0031368D" w:rsidRDefault="0031368D">
            <w:pPr>
              <w:pStyle w:val="7"/>
            </w:pPr>
          </w:p>
        </w:tc>
        <w:tc>
          <w:tcPr>
            <w:tcW w:w="1474" w:type="dxa"/>
            <w:vAlign w:val="center"/>
          </w:tcPr>
          <w:p w:rsidR="0031368D" w:rsidRDefault="0031368D">
            <w:pPr>
              <w:pStyle w:val="7"/>
            </w:pPr>
          </w:p>
        </w:tc>
      </w:tr>
    </w:tbl>
    <w:p w:rsidR="0031368D" w:rsidRDefault="0031368D">
      <w:pPr>
        <w:sectPr w:rsidR="0031368D">
          <w:pgSz w:w="16840" w:h="11900" w:orient="landscape"/>
          <w:pgMar w:top="1361" w:right="1020" w:bottom="1134" w:left="1020" w:header="720" w:footer="720" w:gutter="0"/>
          <w:cols w:space="720"/>
        </w:sectPr>
      </w:pPr>
    </w:p>
    <w:p w:rsidR="0031368D" w:rsidRDefault="00C27A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136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2551" w:type="dxa"/>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5726" w:type="dxa"/>
            <w:gridSpan w:val="2"/>
            <w:vAlign w:val="center"/>
          </w:tcPr>
          <w:p w:rsidR="0031368D" w:rsidRDefault="00C27A64">
            <w:pPr>
              <w:pStyle w:val="10"/>
            </w:pPr>
            <w:r>
              <w:t>功能分类科目</w:t>
            </w:r>
          </w:p>
        </w:tc>
        <w:tc>
          <w:tcPr>
            <w:tcW w:w="2551" w:type="dxa"/>
            <w:vMerge w:val="restart"/>
            <w:vAlign w:val="center"/>
          </w:tcPr>
          <w:p w:rsidR="0031368D" w:rsidRDefault="00C27A64">
            <w:pPr>
              <w:pStyle w:val="10"/>
            </w:pPr>
            <w:r>
              <w:t>合计</w:t>
            </w:r>
          </w:p>
        </w:tc>
        <w:tc>
          <w:tcPr>
            <w:tcW w:w="2551" w:type="dxa"/>
            <w:vMerge w:val="restart"/>
            <w:vAlign w:val="center"/>
          </w:tcPr>
          <w:p w:rsidR="0031368D" w:rsidRDefault="00C27A64">
            <w:pPr>
              <w:pStyle w:val="10"/>
            </w:pPr>
            <w:r>
              <w:t>基本支出</w:t>
            </w:r>
          </w:p>
        </w:tc>
        <w:tc>
          <w:tcPr>
            <w:tcW w:w="2551" w:type="dxa"/>
            <w:vMerge w:val="restart"/>
            <w:vAlign w:val="center"/>
          </w:tcPr>
          <w:p w:rsidR="0031368D" w:rsidRDefault="00C27A64">
            <w:pPr>
              <w:pStyle w:val="10"/>
            </w:pPr>
            <w:r>
              <w:t>项目支出</w:t>
            </w:r>
          </w:p>
        </w:tc>
      </w:tr>
      <w:tr w:rsidR="0031368D">
        <w:trPr>
          <w:trHeight w:val="369"/>
          <w:tblHeader/>
          <w:jc w:val="center"/>
        </w:trPr>
        <w:tc>
          <w:tcPr>
            <w:tcW w:w="850" w:type="dxa"/>
            <w:vMerge/>
          </w:tcPr>
          <w:p w:rsidR="0031368D" w:rsidRDefault="0031368D"/>
        </w:tc>
        <w:tc>
          <w:tcPr>
            <w:tcW w:w="1191" w:type="dxa"/>
            <w:vAlign w:val="center"/>
          </w:tcPr>
          <w:p w:rsidR="0031368D" w:rsidRDefault="00C27A64">
            <w:pPr>
              <w:pStyle w:val="10"/>
            </w:pPr>
            <w:r>
              <w:t>科目编码</w:t>
            </w:r>
          </w:p>
        </w:tc>
        <w:tc>
          <w:tcPr>
            <w:tcW w:w="4535" w:type="dxa"/>
            <w:vAlign w:val="center"/>
          </w:tcPr>
          <w:p w:rsidR="0031368D" w:rsidRDefault="00C27A64">
            <w:pPr>
              <w:pStyle w:val="10"/>
            </w:pPr>
            <w:r>
              <w:t>科目名称</w:t>
            </w:r>
          </w:p>
        </w:tc>
        <w:tc>
          <w:tcPr>
            <w:tcW w:w="2551" w:type="dxa"/>
            <w:vMerge/>
          </w:tcPr>
          <w:p w:rsidR="0031368D" w:rsidRDefault="0031368D"/>
        </w:tc>
        <w:tc>
          <w:tcPr>
            <w:tcW w:w="2551" w:type="dxa"/>
            <w:vMerge/>
          </w:tcPr>
          <w:p w:rsidR="0031368D" w:rsidRDefault="0031368D"/>
        </w:tc>
        <w:tc>
          <w:tcPr>
            <w:tcW w:w="2551" w:type="dxa"/>
            <w:vMerge/>
          </w:tcPr>
          <w:p w:rsidR="0031368D" w:rsidRDefault="0031368D"/>
        </w:tc>
      </w:tr>
      <w:tr w:rsidR="0031368D">
        <w:trPr>
          <w:trHeight w:val="369"/>
          <w:tblHeader/>
          <w:jc w:val="center"/>
        </w:trPr>
        <w:tc>
          <w:tcPr>
            <w:tcW w:w="850" w:type="dxa"/>
            <w:vAlign w:val="center"/>
          </w:tcPr>
          <w:p w:rsidR="0031368D" w:rsidRDefault="00C27A64">
            <w:pPr>
              <w:pStyle w:val="10"/>
            </w:pPr>
            <w:r>
              <w:t>栏次</w:t>
            </w:r>
          </w:p>
        </w:tc>
        <w:tc>
          <w:tcPr>
            <w:tcW w:w="1191" w:type="dxa"/>
            <w:vAlign w:val="center"/>
          </w:tcPr>
          <w:p w:rsidR="0031368D" w:rsidRDefault="00C27A64">
            <w:pPr>
              <w:pStyle w:val="10"/>
            </w:pPr>
            <w:r>
              <w:t>1</w:t>
            </w:r>
          </w:p>
        </w:tc>
        <w:tc>
          <w:tcPr>
            <w:tcW w:w="4535" w:type="dxa"/>
            <w:vAlign w:val="center"/>
          </w:tcPr>
          <w:p w:rsidR="0031368D" w:rsidRDefault="00C27A64">
            <w:pPr>
              <w:pStyle w:val="10"/>
            </w:pPr>
            <w:r>
              <w:t>2</w:t>
            </w:r>
          </w:p>
        </w:tc>
        <w:tc>
          <w:tcPr>
            <w:tcW w:w="2551" w:type="dxa"/>
            <w:vAlign w:val="center"/>
          </w:tcPr>
          <w:p w:rsidR="0031368D" w:rsidRDefault="00C27A64">
            <w:pPr>
              <w:pStyle w:val="10"/>
            </w:pPr>
            <w:r>
              <w:t>3</w:t>
            </w:r>
          </w:p>
        </w:tc>
        <w:tc>
          <w:tcPr>
            <w:tcW w:w="2551" w:type="dxa"/>
            <w:vAlign w:val="center"/>
          </w:tcPr>
          <w:p w:rsidR="0031368D" w:rsidRDefault="00C27A64">
            <w:pPr>
              <w:pStyle w:val="10"/>
            </w:pPr>
            <w:r>
              <w:t>4</w:t>
            </w:r>
          </w:p>
        </w:tc>
        <w:tc>
          <w:tcPr>
            <w:tcW w:w="2551" w:type="dxa"/>
            <w:vAlign w:val="center"/>
          </w:tcPr>
          <w:p w:rsidR="0031368D" w:rsidRDefault="00C27A64">
            <w:pPr>
              <w:pStyle w:val="10"/>
            </w:pPr>
            <w:r>
              <w:t>5</w:t>
            </w:r>
          </w:p>
        </w:tc>
      </w:tr>
      <w:tr w:rsidR="0031368D">
        <w:trPr>
          <w:trHeight w:val="369"/>
          <w:jc w:val="center"/>
        </w:trPr>
        <w:tc>
          <w:tcPr>
            <w:tcW w:w="850" w:type="dxa"/>
            <w:vAlign w:val="center"/>
          </w:tcPr>
          <w:p w:rsidR="0031368D" w:rsidRDefault="00C27A64">
            <w:pPr>
              <w:pStyle w:val="30"/>
            </w:pPr>
            <w:r>
              <w:t>1</w:t>
            </w:r>
          </w:p>
        </w:tc>
        <w:tc>
          <w:tcPr>
            <w:tcW w:w="1191" w:type="dxa"/>
            <w:vAlign w:val="center"/>
          </w:tcPr>
          <w:p w:rsidR="0031368D" w:rsidRDefault="0031368D">
            <w:pPr>
              <w:pStyle w:val="5"/>
            </w:pPr>
          </w:p>
        </w:tc>
        <w:tc>
          <w:tcPr>
            <w:tcW w:w="4535" w:type="dxa"/>
            <w:vAlign w:val="center"/>
          </w:tcPr>
          <w:p w:rsidR="0031368D" w:rsidRDefault="00C27A64">
            <w:pPr>
              <w:pStyle w:val="6"/>
            </w:pPr>
            <w:r>
              <w:t>合计</w:t>
            </w:r>
          </w:p>
        </w:tc>
        <w:tc>
          <w:tcPr>
            <w:tcW w:w="2551" w:type="dxa"/>
            <w:vAlign w:val="center"/>
          </w:tcPr>
          <w:p w:rsidR="0031368D" w:rsidRDefault="00C27A64">
            <w:pPr>
              <w:pStyle w:val="7"/>
            </w:pPr>
            <w:r>
              <w:t>658.87</w:t>
            </w:r>
          </w:p>
        </w:tc>
        <w:tc>
          <w:tcPr>
            <w:tcW w:w="2551" w:type="dxa"/>
            <w:vAlign w:val="center"/>
          </w:tcPr>
          <w:p w:rsidR="0031368D" w:rsidRDefault="0031368D">
            <w:pPr>
              <w:pStyle w:val="7"/>
            </w:pPr>
          </w:p>
        </w:tc>
        <w:tc>
          <w:tcPr>
            <w:tcW w:w="2551" w:type="dxa"/>
            <w:vAlign w:val="center"/>
          </w:tcPr>
          <w:p w:rsidR="0031368D" w:rsidRDefault="00C27A64">
            <w:pPr>
              <w:pStyle w:val="7"/>
            </w:pPr>
            <w:r>
              <w:t>658.87</w:t>
            </w:r>
          </w:p>
        </w:tc>
      </w:tr>
      <w:tr w:rsidR="0031368D">
        <w:trPr>
          <w:trHeight w:val="369"/>
          <w:jc w:val="center"/>
        </w:trPr>
        <w:tc>
          <w:tcPr>
            <w:tcW w:w="850" w:type="dxa"/>
            <w:vAlign w:val="center"/>
          </w:tcPr>
          <w:p w:rsidR="0031368D" w:rsidRDefault="00C27A64">
            <w:pPr>
              <w:pStyle w:val="30"/>
            </w:pPr>
            <w:r>
              <w:t>2</w:t>
            </w:r>
          </w:p>
        </w:tc>
        <w:tc>
          <w:tcPr>
            <w:tcW w:w="1191" w:type="dxa"/>
            <w:vAlign w:val="center"/>
          </w:tcPr>
          <w:p w:rsidR="0031368D" w:rsidRDefault="00C27A64">
            <w:pPr>
              <w:pStyle w:val="23"/>
            </w:pPr>
            <w:r>
              <w:t>221</w:t>
            </w:r>
          </w:p>
        </w:tc>
        <w:tc>
          <w:tcPr>
            <w:tcW w:w="4535" w:type="dxa"/>
            <w:vAlign w:val="center"/>
          </w:tcPr>
          <w:p w:rsidR="0031368D" w:rsidRDefault="00C27A64">
            <w:pPr>
              <w:pStyle w:val="23"/>
            </w:pPr>
            <w:r>
              <w:t>住房保障支出</w:t>
            </w:r>
          </w:p>
        </w:tc>
        <w:tc>
          <w:tcPr>
            <w:tcW w:w="2551" w:type="dxa"/>
            <w:vAlign w:val="center"/>
          </w:tcPr>
          <w:p w:rsidR="0031368D" w:rsidRDefault="00C27A64">
            <w:pPr>
              <w:pStyle w:val="4"/>
            </w:pPr>
            <w:r>
              <w:t>658.87</w:t>
            </w:r>
          </w:p>
        </w:tc>
        <w:tc>
          <w:tcPr>
            <w:tcW w:w="2551" w:type="dxa"/>
            <w:vAlign w:val="center"/>
          </w:tcPr>
          <w:p w:rsidR="0031368D" w:rsidRDefault="0031368D">
            <w:pPr>
              <w:pStyle w:val="4"/>
            </w:pPr>
          </w:p>
        </w:tc>
        <w:tc>
          <w:tcPr>
            <w:tcW w:w="2551" w:type="dxa"/>
            <w:vAlign w:val="center"/>
          </w:tcPr>
          <w:p w:rsidR="0031368D" w:rsidRDefault="00C27A64">
            <w:pPr>
              <w:pStyle w:val="4"/>
            </w:pPr>
            <w:r>
              <w:t>658.87</w:t>
            </w:r>
          </w:p>
        </w:tc>
      </w:tr>
      <w:tr w:rsidR="0031368D">
        <w:trPr>
          <w:trHeight w:val="369"/>
          <w:jc w:val="center"/>
        </w:trPr>
        <w:tc>
          <w:tcPr>
            <w:tcW w:w="850" w:type="dxa"/>
            <w:vAlign w:val="center"/>
          </w:tcPr>
          <w:p w:rsidR="0031368D" w:rsidRDefault="00C27A64">
            <w:pPr>
              <w:pStyle w:val="30"/>
            </w:pPr>
            <w:r>
              <w:t>3</w:t>
            </w:r>
          </w:p>
        </w:tc>
        <w:tc>
          <w:tcPr>
            <w:tcW w:w="1191" w:type="dxa"/>
            <w:vAlign w:val="center"/>
          </w:tcPr>
          <w:p w:rsidR="0031368D" w:rsidRDefault="00C27A64">
            <w:pPr>
              <w:pStyle w:val="23"/>
            </w:pPr>
            <w:r>
              <w:t>22101</w:t>
            </w:r>
          </w:p>
        </w:tc>
        <w:tc>
          <w:tcPr>
            <w:tcW w:w="4535" w:type="dxa"/>
            <w:vAlign w:val="center"/>
          </w:tcPr>
          <w:p w:rsidR="0031368D" w:rsidRDefault="00C27A64">
            <w:pPr>
              <w:pStyle w:val="23"/>
            </w:pPr>
            <w:r>
              <w:t>保障性安居工程支出</w:t>
            </w:r>
          </w:p>
        </w:tc>
        <w:tc>
          <w:tcPr>
            <w:tcW w:w="2551" w:type="dxa"/>
            <w:vAlign w:val="center"/>
          </w:tcPr>
          <w:p w:rsidR="0031368D" w:rsidRDefault="00C27A64">
            <w:pPr>
              <w:pStyle w:val="4"/>
            </w:pPr>
            <w:r>
              <w:t>658.87</w:t>
            </w:r>
          </w:p>
        </w:tc>
        <w:tc>
          <w:tcPr>
            <w:tcW w:w="2551" w:type="dxa"/>
            <w:vAlign w:val="center"/>
          </w:tcPr>
          <w:p w:rsidR="0031368D" w:rsidRDefault="0031368D">
            <w:pPr>
              <w:pStyle w:val="4"/>
            </w:pPr>
          </w:p>
        </w:tc>
        <w:tc>
          <w:tcPr>
            <w:tcW w:w="2551" w:type="dxa"/>
            <w:vAlign w:val="center"/>
          </w:tcPr>
          <w:p w:rsidR="0031368D" w:rsidRDefault="00C27A64">
            <w:pPr>
              <w:pStyle w:val="4"/>
            </w:pPr>
            <w:r>
              <w:t>658.87</w:t>
            </w:r>
          </w:p>
        </w:tc>
      </w:tr>
      <w:tr w:rsidR="0031368D">
        <w:trPr>
          <w:trHeight w:val="369"/>
          <w:jc w:val="center"/>
        </w:trPr>
        <w:tc>
          <w:tcPr>
            <w:tcW w:w="850" w:type="dxa"/>
            <w:vAlign w:val="center"/>
          </w:tcPr>
          <w:p w:rsidR="0031368D" w:rsidRDefault="00C27A64">
            <w:pPr>
              <w:pStyle w:val="30"/>
            </w:pPr>
            <w:r>
              <w:t>4</w:t>
            </w:r>
          </w:p>
        </w:tc>
        <w:tc>
          <w:tcPr>
            <w:tcW w:w="1191" w:type="dxa"/>
            <w:vAlign w:val="center"/>
          </w:tcPr>
          <w:p w:rsidR="0031368D" w:rsidRDefault="00C27A64">
            <w:pPr>
              <w:pStyle w:val="23"/>
            </w:pPr>
            <w:r>
              <w:t>2210106</w:t>
            </w:r>
          </w:p>
        </w:tc>
        <w:tc>
          <w:tcPr>
            <w:tcW w:w="4535" w:type="dxa"/>
            <w:vAlign w:val="center"/>
          </w:tcPr>
          <w:p w:rsidR="0031368D" w:rsidRDefault="00C27A64">
            <w:pPr>
              <w:pStyle w:val="23"/>
            </w:pPr>
            <w:r>
              <w:t>公共租赁住房</w:t>
            </w:r>
          </w:p>
        </w:tc>
        <w:tc>
          <w:tcPr>
            <w:tcW w:w="2551" w:type="dxa"/>
            <w:vAlign w:val="center"/>
          </w:tcPr>
          <w:p w:rsidR="0031368D" w:rsidRDefault="00C27A64">
            <w:pPr>
              <w:pStyle w:val="4"/>
            </w:pPr>
            <w:r>
              <w:t>204.32</w:t>
            </w:r>
          </w:p>
        </w:tc>
        <w:tc>
          <w:tcPr>
            <w:tcW w:w="2551" w:type="dxa"/>
            <w:vAlign w:val="center"/>
          </w:tcPr>
          <w:p w:rsidR="0031368D" w:rsidRDefault="0031368D">
            <w:pPr>
              <w:pStyle w:val="4"/>
            </w:pPr>
          </w:p>
        </w:tc>
        <w:tc>
          <w:tcPr>
            <w:tcW w:w="2551" w:type="dxa"/>
            <w:vAlign w:val="center"/>
          </w:tcPr>
          <w:p w:rsidR="0031368D" w:rsidRDefault="00C27A64">
            <w:pPr>
              <w:pStyle w:val="4"/>
            </w:pPr>
            <w:r>
              <w:t>204.32</w:t>
            </w:r>
          </w:p>
        </w:tc>
      </w:tr>
      <w:tr w:rsidR="0031368D">
        <w:trPr>
          <w:trHeight w:val="369"/>
          <w:jc w:val="center"/>
        </w:trPr>
        <w:tc>
          <w:tcPr>
            <w:tcW w:w="850" w:type="dxa"/>
            <w:vAlign w:val="center"/>
          </w:tcPr>
          <w:p w:rsidR="0031368D" w:rsidRDefault="00C27A64">
            <w:pPr>
              <w:pStyle w:val="30"/>
            </w:pPr>
            <w:r>
              <w:t>5</w:t>
            </w:r>
          </w:p>
        </w:tc>
        <w:tc>
          <w:tcPr>
            <w:tcW w:w="1191" w:type="dxa"/>
            <w:vAlign w:val="center"/>
          </w:tcPr>
          <w:p w:rsidR="0031368D" w:rsidRDefault="00C27A64">
            <w:pPr>
              <w:pStyle w:val="23"/>
            </w:pPr>
            <w:r>
              <w:t>2210107</w:t>
            </w:r>
          </w:p>
        </w:tc>
        <w:tc>
          <w:tcPr>
            <w:tcW w:w="4535" w:type="dxa"/>
            <w:vAlign w:val="center"/>
          </w:tcPr>
          <w:p w:rsidR="0031368D" w:rsidRDefault="00C27A64">
            <w:pPr>
              <w:pStyle w:val="23"/>
            </w:pPr>
            <w:r>
              <w:t>保障性住房租金补贴</w:t>
            </w:r>
          </w:p>
        </w:tc>
        <w:tc>
          <w:tcPr>
            <w:tcW w:w="2551" w:type="dxa"/>
            <w:vAlign w:val="center"/>
          </w:tcPr>
          <w:p w:rsidR="0031368D" w:rsidRDefault="00C27A64">
            <w:pPr>
              <w:pStyle w:val="4"/>
            </w:pPr>
            <w:r>
              <w:t>228.55</w:t>
            </w:r>
          </w:p>
        </w:tc>
        <w:tc>
          <w:tcPr>
            <w:tcW w:w="2551" w:type="dxa"/>
            <w:vAlign w:val="center"/>
          </w:tcPr>
          <w:p w:rsidR="0031368D" w:rsidRDefault="0031368D">
            <w:pPr>
              <w:pStyle w:val="4"/>
            </w:pPr>
          </w:p>
        </w:tc>
        <w:tc>
          <w:tcPr>
            <w:tcW w:w="2551" w:type="dxa"/>
            <w:vAlign w:val="center"/>
          </w:tcPr>
          <w:p w:rsidR="0031368D" w:rsidRDefault="00C27A64">
            <w:pPr>
              <w:pStyle w:val="4"/>
            </w:pPr>
            <w:r>
              <w:t>228.55</w:t>
            </w:r>
          </w:p>
        </w:tc>
      </w:tr>
      <w:tr w:rsidR="0031368D">
        <w:trPr>
          <w:trHeight w:val="369"/>
          <w:jc w:val="center"/>
        </w:trPr>
        <w:tc>
          <w:tcPr>
            <w:tcW w:w="850" w:type="dxa"/>
            <w:vAlign w:val="center"/>
          </w:tcPr>
          <w:p w:rsidR="0031368D" w:rsidRDefault="00C27A64">
            <w:pPr>
              <w:pStyle w:val="30"/>
            </w:pPr>
            <w:r>
              <w:t>6</w:t>
            </w:r>
          </w:p>
        </w:tc>
        <w:tc>
          <w:tcPr>
            <w:tcW w:w="1191" w:type="dxa"/>
            <w:vAlign w:val="center"/>
          </w:tcPr>
          <w:p w:rsidR="0031368D" w:rsidRDefault="00C27A64">
            <w:pPr>
              <w:pStyle w:val="23"/>
            </w:pPr>
            <w:r>
              <w:t>2210110</w:t>
            </w:r>
          </w:p>
        </w:tc>
        <w:tc>
          <w:tcPr>
            <w:tcW w:w="4535" w:type="dxa"/>
            <w:vAlign w:val="center"/>
          </w:tcPr>
          <w:p w:rsidR="0031368D" w:rsidRDefault="00C27A64">
            <w:pPr>
              <w:pStyle w:val="23"/>
            </w:pPr>
            <w:r>
              <w:t>保障性租赁住房</w:t>
            </w:r>
          </w:p>
        </w:tc>
        <w:tc>
          <w:tcPr>
            <w:tcW w:w="2551" w:type="dxa"/>
            <w:vAlign w:val="center"/>
          </w:tcPr>
          <w:p w:rsidR="0031368D" w:rsidRDefault="00C27A64">
            <w:pPr>
              <w:pStyle w:val="4"/>
            </w:pPr>
            <w:r>
              <w:t>226.00</w:t>
            </w:r>
          </w:p>
        </w:tc>
        <w:tc>
          <w:tcPr>
            <w:tcW w:w="2551" w:type="dxa"/>
            <w:vAlign w:val="center"/>
          </w:tcPr>
          <w:p w:rsidR="0031368D" w:rsidRDefault="0031368D">
            <w:pPr>
              <w:pStyle w:val="4"/>
            </w:pPr>
          </w:p>
        </w:tc>
        <w:tc>
          <w:tcPr>
            <w:tcW w:w="2551" w:type="dxa"/>
            <w:vAlign w:val="center"/>
          </w:tcPr>
          <w:p w:rsidR="0031368D" w:rsidRDefault="00C27A64">
            <w:pPr>
              <w:pStyle w:val="4"/>
            </w:pPr>
            <w:r>
              <w:t>226.00</w:t>
            </w:r>
          </w:p>
        </w:tc>
      </w:tr>
    </w:tbl>
    <w:p w:rsidR="0031368D" w:rsidRDefault="0031368D">
      <w:pPr>
        <w:sectPr w:rsidR="0031368D">
          <w:pgSz w:w="16840" w:h="11900" w:orient="landscape"/>
          <w:pgMar w:top="1361" w:right="1020" w:bottom="1134" w:left="1020" w:header="720" w:footer="720" w:gutter="0"/>
          <w:cols w:space="720"/>
        </w:sectPr>
      </w:pPr>
    </w:p>
    <w:p w:rsidR="0031368D" w:rsidRDefault="00C27A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136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2551" w:type="dxa"/>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5726" w:type="dxa"/>
            <w:gridSpan w:val="2"/>
            <w:vAlign w:val="center"/>
          </w:tcPr>
          <w:p w:rsidR="0031368D" w:rsidRDefault="00C27A64">
            <w:pPr>
              <w:pStyle w:val="10"/>
            </w:pPr>
            <w:r>
              <w:t>支出部门经济分类科目</w:t>
            </w:r>
          </w:p>
        </w:tc>
        <w:tc>
          <w:tcPr>
            <w:tcW w:w="7654" w:type="dxa"/>
            <w:gridSpan w:val="3"/>
            <w:vAlign w:val="center"/>
          </w:tcPr>
          <w:p w:rsidR="0031368D" w:rsidRDefault="00C27A64">
            <w:pPr>
              <w:pStyle w:val="10"/>
            </w:pPr>
            <w:r>
              <w:t>一般公共预算基本支出</w:t>
            </w:r>
          </w:p>
        </w:tc>
      </w:tr>
      <w:tr w:rsidR="0031368D">
        <w:trPr>
          <w:trHeight w:val="369"/>
          <w:tblHeader/>
          <w:jc w:val="center"/>
        </w:trPr>
        <w:tc>
          <w:tcPr>
            <w:tcW w:w="850" w:type="dxa"/>
            <w:vMerge/>
          </w:tcPr>
          <w:p w:rsidR="0031368D" w:rsidRDefault="0031368D"/>
        </w:tc>
        <w:tc>
          <w:tcPr>
            <w:tcW w:w="1191" w:type="dxa"/>
            <w:vAlign w:val="center"/>
          </w:tcPr>
          <w:p w:rsidR="0031368D" w:rsidRDefault="00C27A64">
            <w:pPr>
              <w:pStyle w:val="10"/>
            </w:pPr>
            <w:r>
              <w:t>科目编码</w:t>
            </w:r>
          </w:p>
        </w:tc>
        <w:tc>
          <w:tcPr>
            <w:tcW w:w="4535" w:type="dxa"/>
            <w:vAlign w:val="center"/>
          </w:tcPr>
          <w:p w:rsidR="0031368D" w:rsidRDefault="00C27A64">
            <w:pPr>
              <w:pStyle w:val="10"/>
            </w:pPr>
            <w:r>
              <w:t>科目名称</w:t>
            </w:r>
          </w:p>
        </w:tc>
        <w:tc>
          <w:tcPr>
            <w:tcW w:w="2551" w:type="dxa"/>
            <w:vAlign w:val="center"/>
          </w:tcPr>
          <w:p w:rsidR="0031368D" w:rsidRDefault="00C27A64">
            <w:pPr>
              <w:pStyle w:val="10"/>
            </w:pPr>
            <w:r>
              <w:t>合计</w:t>
            </w:r>
          </w:p>
        </w:tc>
        <w:tc>
          <w:tcPr>
            <w:tcW w:w="2551" w:type="dxa"/>
            <w:vAlign w:val="center"/>
          </w:tcPr>
          <w:p w:rsidR="0031368D" w:rsidRDefault="00C27A64">
            <w:pPr>
              <w:pStyle w:val="10"/>
            </w:pPr>
            <w:r>
              <w:t>人员经费</w:t>
            </w:r>
          </w:p>
        </w:tc>
        <w:tc>
          <w:tcPr>
            <w:tcW w:w="2551" w:type="dxa"/>
            <w:vAlign w:val="center"/>
          </w:tcPr>
          <w:p w:rsidR="0031368D" w:rsidRDefault="00C27A64">
            <w:pPr>
              <w:pStyle w:val="10"/>
            </w:pPr>
            <w:r>
              <w:t>公用经费</w:t>
            </w:r>
          </w:p>
        </w:tc>
      </w:tr>
      <w:tr w:rsidR="0031368D">
        <w:trPr>
          <w:trHeight w:val="369"/>
          <w:tblHeader/>
          <w:jc w:val="center"/>
        </w:trPr>
        <w:tc>
          <w:tcPr>
            <w:tcW w:w="850" w:type="dxa"/>
            <w:vAlign w:val="center"/>
          </w:tcPr>
          <w:p w:rsidR="0031368D" w:rsidRDefault="00C27A64">
            <w:pPr>
              <w:pStyle w:val="10"/>
            </w:pPr>
            <w:r>
              <w:t>栏次</w:t>
            </w:r>
          </w:p>
        </w:tc>
        <w:tc>
          <w:tcPr>
            <w:tcW w:w="1191" w:type="dxa"/>
            <w:vAlign w:val="center"/>
          </w:tcPr>
          <w:p w:rsidR="0031368D" w:rsidRDefault="00C27A64">
            <w:pPr>
              <w:pStyle w:val="10"/>
            </w:pPr>
            <w:r>
              <w:t>1</w:t>
            </w:r>
          </w:p>
        </w:tc>
        <w:tc>
          <w:tcPr>
            <w:tcW w:w="4535" w:type="dxa"/>
            <w:vAlign w:val="center"/>
          </w:tcPr>
          <w:p w:rsidR="0031368D" w:rsidRDefault="00C27A64">
            <w:pPr>
              <w:pStyle w:val="10"/>
            </w:pPr>
            <w:r>
              <w:t>2</w:t>
            </w:r>
          </w:p>
        </w:tc>
        <w:tc>
          <w:tcPr>
            <w:tcW w:w="2551" w:type="dxa"/>
            <w:vAlign w:val="center"/>
          </w:tcPr>
          <w:p w:rsidR="0031368D" w:rsidRDefault="00C27A64">
            <w:pPr>
              <w:pStyle w:val="10"/>
            </w:pPr>
            <w:r>
              <w:t>3</w:t>
            </w:r>
          </w:p>
        </w:tc>
        <w:tc>
          <w:tcPr>
            <w:tcW w:w="2551" w:type="dxa"/>
            <w:vAlign w:val="center"/>
          </w:tcPr>
          <w:p w:rsidR="0031368D" w:rsidRDefault="00C27A64">
            <w:pPr>
              <w:pStyle w:val="10"/>
            </w:pPr>
            <w:r>
              <w:t>4</w:t>
            </w:r>
          </w:p>
        </w:tc>
        <w:tc>
          <w:tcPr>
            <w:tcW w:w="2551" w:type="dxa"/>
            <w:vAlign w:val="center"/>
          </w:tcPr>
          <w:p w:rsidR="0031368D" w:rsidRDefault="00C27A64">
            <w:pPr>
              <w:pStyle w:val="10"/>
            </w:pPr>
            <w:r>
              <w:t>5</w:t>
            </w:r>
          </w:p>
        </w:tc>
      </w:tr>
      <w:tr w:rsidR="0031368D">
        <w:trPr>
          <w:trHeight w:val="369"/>
          <w:jc w:val="center"/>
        </w:trPr>
        <w:tc>
          <w:tcPr>
            <w:tcW w:w="850" w:type="dxa"/>
            <w:vAlign w:val="center"/>
          </w:tcPr>
          <w:p w:rsidR="0031368D" w:rsidRDefault="0031368D">
            <w:pPr>
              <w:pStyle w:val="30"/>
            </w:pPr>
          </w:p>
        </w:tc>
        <w:tc>
          <w:tcPr>
            <w:tcW w:w="1191" w:type="dxa"/>
            <w:vAlign w:val="center"/>
          </w:tcPr>
          <w:p w:rsidR="0031368D" w:rsidRDefault="0031368D">
            <w:pPr>
              <w:pStyle w:val="23"/>
            </w:pPr>
          </w:p>
        </w:tc>
        <w:tc>
          <w:tcPr>
            <w:tcW w:w="4535" w:type="dxa"/>
            <w:vAlign w:val="center"/>
          </w:tcPr>
          <w:p w:rsidR="0031368D" w:rsidRDefault="0031368D">
            <w:pPr>
              <w:pStyle w:val="23"/>
            </w:pPr>
          </w:p>
        </w:tc>
        <w:tc>
          <w:tcPr>
            <w:tcW w:w="2551" w:type="dxa"/>
            <w:vAlign w:val="center"/>
          </w:tcPr>
          <w:p w:rsidR="0031368D" w:rsidRDefault="0031368D">
            <w:pPr>
              <w:pStyle w:val="4"/>
            </w:pPr>
          </w:p>
        </w:tc>
        <w:tc>
          <w:tcPr>
            <w:tcW w:w="2551" w:type="dxa"/>
            <w:vAlign w:val="center"/>
          </w:tcPr>
          <w:p w:rsidR="0031368D" w:rsidRDefault="0031368D">
            <w:pPr>
              <w:pStyle w:val="4"/>
            </w:pPr>
          </w:p>
        </w:tc>
        <w:tc>
          <w:tcPr>
            <w:tcW w:w="2551" w:type="dxa"/>
            <w:vAlign w:val="center"/>
          </w:tcPr>
          <w:p w:rsidR="0031368D" w:rsidRDefault="0031368D">
            <w:pPr>
              <w:pStyle w:val="4"/>
            </w:pPr>
          </w:p>
        </w:tc>
      </w:tr>
    </w:tbl>
    <w:p w:rsidR="0031368D" w:rsidRDefault="00C27A64">
      <w:pPr>
        <w:ind w:firstLine="420"/>
        <w:sectPr w:rsidR="003136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31368D" w:rsidRDefault="00C27A6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136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2551" w:type="dxa"/>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5726" w:type="dxa"/>
            <w:gridSpan w:val="2"/>
            <w:vAlign w:val="center"/>
          </w:tcPr>
          <w:p w:rsidR="0031368D" w:rsidRDefault="00C27A64">
            <w:pPr>
              <w:pStyle w:val="10"/>
            </w:pPr>
            <w:r>
              <w:t>功能分类科目</w:t>
            </w:r>
          </w:p>
        </w:tc>
        <w:tc>
          <w:tcPr>
            <w:tcW w:w="2551" w:type="dxa"/>
            <w:vMerge w:val="restart"/>
            <w:vAlign w:val="center"/>
          </w:tcPr>
          <w:p w:rsidR="0031368D" w:rsidRDefault="00C27A64">
            <w:pPr>
              <w:pStyle w:val="10"/>
            </w:pPr>
            <w:r>
              <w:t>合计</w:t>
            </w:r>
          </w:p>
        </w:tc>
        <w:tc>
          <w:tcPr>
            <w:tcW w:w="2551" w:type="dxa"/>
            <w:vMerge w:val="restart"/>
            <w:vAlign w:val="center"/>
          </w:tcPr>
          <w:p w:rsidR="0031368D" w:rsidRDefault="00C27A64">
            <w:pPr>
              <w:pStyle w:val="10"/>
            </w:pPr>
            <w:r>
              <w:t>基本支出</w:t>
            </w:r>
          </w:p>
        </w:tc>
        <w:tc>
          <w:tcPr>
            <w:tcW w:w="2551" w:type="dxa"/>
            <w:vMerge w:val="restart"/>
            <w:vAlign w:val="center"/>
          </w:tcPr>
          <w:p w:rsidR="0031368D" w:rsidRDefault="00C27A64">
            <w:pPr>
              <w:pStyle w:val="10"/>
            </w:pPr>
            <w:r>
              <w:t>项目支出</w:t>
            </w:r>
          </w:p>
        </w:tc>
      </w:tr>
      <w:tr w:rsidR="0031368D">
        <w:trPr>
          <w:trHeight w:val="369"/>
          <w:tblHeader/>
          <w:jc w:val="center"/>
        </w:trPr>
        <w:tc>
          <w:tcPr>
            <w:tcW w:w="850" w:type="dxa"/>
            <w:vMerge/>
          </w:tcPr>
          <w:p w:rsidR="0031368D" w:rsidRDefault="0031368D"/>
        </w:tc>
        <w:tc>
          <w:tcPr>
            <w:tcW w:w="1191" w:type="dxa"/>
            <w:vAlign w:val="center"/>
          </w:tcPr>
          <w:p w:rsidR="0031368D" w:rsidRDefault="00C27A64">
            <w:pPr>
              <w:pStyle w:val="10"/>
            </w:pPr>
            <w:r>
              <w:t>科目编码</w:t>
            </w:r>
          </w:p>
        </w:tc>
        <w:tc>
          <w:tcPr>
            <w:tcW w:w="4535" w:type="dxa"/>
            <w:vAlign w:val="center"/>
          </w:tcPr>
          <w:p w:rsidR="0031368D" w:rsidRDefault="00C27A64">
            <w:pPr>
              <w:pStyle w:val="10"/>
            </w:pPr>
            <w:r>
              <w:t>科目名称</w:t>
            </w:r>
          </w:p>
        </w:tc>
        <w:tc>
          <w:tcPr>
            <w:tcW w:w="2551" w:type="dxa"/>
            <w:vMerge/>
          </w:tcPr>
          <w:p w:rsidR="0031368D" w:rsidRDefault="0031368D"/>
        </w:tc>
        <w:tc>
          <w:tcPr>
            <w:tcW w:w="2551" w:type="dxa"/>
            <w:vMerge/>
          </w:tcPr>
          <w:p w:rsidR="0031368D" w:rsidRDefault="0031368D"/>
        </w:tc>
        <w:tc>
          <w:tcPr>
            <w:tcW w:w="2551" w:type="dxa"/>
            <w:vMerge/>
          </w:tcPr>
          <w:p w:rsidR="0031368D" w:rsidRDefault="0031368D"/>
        </w:tc>
      </w:tr>
      <w:tr w:rsidR="0031368D">
        <w:trPr>
          <w:trHeight w:val="369"/>
          <w:tblHeader/>
          <w:jc w:val="center"/>
        </w:trPr>
        <w:tc>
          <w:tcPr>
            <w:tcW w:w="850" w:type="dxa"/>
            <w:vAlign w:val="center"/>
          </w:tcPr>
          <w:p w:rsidR="0031368D" w:rsidRDefault="00C27A64">
            <w:pPr>
              <w:pStyle w:val="10"/>
            </w:pPr>
            <w:r>
              <w:t>栏次</w:t>
            </w:r>
          </w:p>
        </w:tc>
        <w:tc>
          <w:tcPr>
            <w:tcW w:w="1191" w:type="dxa"/>
            <w:vAlign w:val="center"/>
          </w:tcPr>
          <w:p w:rsidR="0031368D" w:rsidRDefault="00C27A64">
            <w:pPr>
              <w:pStyle w:val="10"/>
            </w:pPr>
            <w:r>
              <w:t>1</w:t>
            </w:r>
          </w:p>
        </w:tc>
        <w:tc>
          <w:tcPr>
            <w:tcW w:w="4535" w:type="dxa"/>
            <w:vAlign w:val="center"/>
          </w:tcPr>
          <w:p w:rsidR="0031368D" w:rsidRDefault="00C27A64">
            <w:pPr>
              <w:pStyle w:val="10"/>
            </w:pPr>
            <w:r>
              <w:t>2</w:t>
            </w:r>
          </w:p>
        </w:tc>
        <w:tc>
          <w:tcPr>
            <w:tcW w:w="2551" w:type="dxa"/>
            <w:vAlign w:val="center"/>
          </w:tcPr>
          <w:p w:rsidR="0031368D" w:rsidRDefault="00C27A64">
            <w:pPr>
              <w:pStyle w:val="10"/>
            </w:pPr>
            <w:r>
              <w:t>3</w:t>
            </w:r>
          </w:p>
        </w:tc>
        <w:tc>
          <w:tcPr>
            <w:tcW w:w="2551" w:type="dxa"/>
            <w:vAlign w:val="center"/>
          </w:tcPr>
          <w:p w:rsidR="0031368D" w:rsidRDefault="00C27A64">
            <w:pPr>
              <w:pStyle w:val="10"/>
            </w:pPr>
            <w:r>
              <w:t>4</w:t>
            </w:r>
          </w:p>
        </w:tc>
        <w:tc>
          <w:tcPr>
            <w:tcW w:w="2551" w:type="dxa"/>
            <w:vAlign w:val="center"/>
          </w:tcPr>
          <w:p w:rsidR="0031368D" w:rsidRDefault="00C27A64">
            <w:pPr>
              <w:pStyle w:val="10"/>
            </w:pPr>
            <w:r>
              <w:t>5</w:t>
            </w:r>
          </w:p>
        </w:tc>
      </w:tr>
      <w:tr w:rsidR="0031368D">
        <w:trPr>
          <w:trHeight w:val="369"/>
          <w:jc w:val="center"/>
        </w:trPr>
        <w:tc>
          <w:tcPr>
            <w:tcW w:w="850" w:type="dxa"/>
            <w:vAlign w:val="center"/>
          </w:tcPr>
          <w:p w:rsidR="0031368D" w:rsidRDefault="0031368D">
            <w:pPr>
              <w:pStyle w:val="30"/>
            </w:pPr>
          </w:p>
        </w:tc>
        <w:tc>
          <w:tcPr>
            <w:tcW w:w="1191" w:type="dxa"/>
            <w:vAlign w:val="center"/>
          </w:tcPr>
          <w:p w:rsidR="0031368D" w:rsidRDefault="0031368D">
            <w:pPr>
              <w:pStyle w:val="23"/>
            </w:pPr>
          </w:p>
        </w:tc>
        <w:tc>
          <w:tcPr>
            <w:tcW w:w="4535" w:type="dxa"/>
            <w:vAlign w:val="center"/>
          </w:tcPr>
          <w:p w:rsidR="0031368D" w:rsidRDefault="0031368D">
            <w:pPr>
              <w:pStyle w:val="23"/>
            </w:pPr>
          </w:p>
        </w:tc>
        <w:tc>
          <w:tcPr>
            <w:tcW w:w="2551" w:type="dxa"/>
            <w:vAlign w:val="center"/>
          </w:tcPr>
          <w:p w:rsidR="0031368D" w:rsidRDefault="0031368D">
            <w:pPr>
              <w:pStyle w:val="4"/>
            </w:pPr>
          </w:p>
        </w:tc>
        <w:tc>
          <w:tcPr>
            <w:tcW w:w="2551" w:type="dxa"/>
            <w:vAlign w:val="center"/>
          </w:tcPr>
          <w:p w:rsidR="0031368D" w:rsidRDefault="0031368D">
            <w:pPr>
              <w:pStyle w:val="4"/>
            </w:pPr>
          </w:p>
        </w:tc>
        <w:tc>
          <w:tcPr>
            <w:tcW w:w="2551" w:type="dxa"/>
            <w:vAlign w:val="center"/>
          </w:tcPr>
          <w:p w:rsidR="0031368D" w:rsidRDefault="0031368D">
            <w:pPr>
              <w:pStyle w:val="4"/>
            </w:pPr>
          </w:p>
        </w:tc>
      </w:tr>
    </w:tbl>
    <w:p w:rsidR="0031368D" w:rsidRDefault="00C27A64">
      <w:pPr>
        <w:ind w:firstLine="420"/>
        <w:sectPr w:rsidR="003136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1368D" w:rsidRDefault="00C27A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136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2551" w:type="dxa"/>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5726" w:type="dxa"/>
            <w:gridSpan w:val="2"/>
            <w:vAlign w:val="center"/>
          </w:tcPr>
          <w:p w:rsidR="0031368D" w:rsidRDefault="00C27A64">
            <w:pPr>
              <w:pStyle w:val="10"/>
            </w:pPr>
            <w:r>
              <w:t>功能分类科目</w:t>
            </w:r>
          </w:p>
        </w:tc>
        <w:tc>
          <w:tcPr>
            <w:tcW w:w="2551" w:type="dxa"/>
            <w:vMerge w:val="restart"/>
            <w:vAlign w:val="center"/>
          </w:tcPr>
          <w:p w:rsidR="0031368D" w:rsidRDefault="00C27A64">
            <w:pPr>
              <w:pStyle w:val="10"/>
            </w:pPr>
            <w:r>
              <w:t>合计</w:t>
            </w:r>
          </w:p>
        </w:tc>
        <w:tc>
          <w:tcPr>
            <w:tcW w:w="2551" w:type="dxa"/>
            <w:vMerge w:val="restart"/>
            <w:vAlign w:val="center"/>
          </w:tcPr>
          <w:p w:rsidR="0031368D" w:rsidRDefault="00C27A64">
            <w:pPr>
              <w:pStyle w:val="10"/>
            </w:pPr>
            <w:r>
              <w:t>基本支出</w:t>
            </w:r>
          </w:p>
        </w:tc>
        <w:tc>
          <w:tcPr>
            <w:tcW w:w="2551" w:type="dxa"/>
            <w:vMerge w:val="restart"/>
            <w:vAlign w:val="center"/>
          </w:tcPr>
          <w:p w:rsidR="0031368D" w:rsidRDefault="00C27A64">
            <w:pPr>
              <w:pStyle w:val="10"/>
            </w:pPr>
            <w:r>
              <w:t>项目支出</w:t>
            </w:r>
          </w:p>
        </w:tc>
      </w:tr>
      <w:tr w:rsidR="0031368D">
        <w:trPr>
          <w:trHeight w:val="369"/>
          <w:tblHeader/>
          <w:jc w:val="center"/>
        </w:trPr>
        <w:tc>
          <w:tcPr>
            <w:tcW w:w="850" w:type="dxa"/>
            <w:vMerge/>
          </w:tcPr>
          <w:p w:rsidR="0031368D" w:rsidRDefault="0031368D"/>
        </w:tc>
        <w:tc>
          <w:tcPr>
            <w:tcW w:w="1191" w:type="dxa"/>
            <w:vAlign w:val="center"/>
          </w:tcPr>
          <w:p w:rsidR="0031368D" w:rsidRDefault="00C27A64">
            <w:pPr>
              <w:pStyle w:val="10"/>
            </w:pPr>
            <w:r>
              <w:t>科目编码</w:t>
            </w:r>
          </w:p>
        </w:tc>
        <w:tc>
          <w:tcPr>
            <w:tcW w:w="4535" w:type="dxa"/>
            <w:vAlign w:val="center"/>
          </w:tcPr>
          <w:p w:rsidR="0031368D" w:rsidRDefault="00C27A64">
            <w:pPr>
              <w:pStyle w:val="10"/>
            </w:pPr>
            <w:r>
              <w:t>科目名称</w:t>
            </w:r>
          </w:p>
        </w:tc>
        <w:tc>
          <w:tcPr>
            <w:tcW w:w="2551" w:type="dxa"/>
            <w:vMerge/>
          </w:tcPr>
          <w:p w:rsidR="0031368D" w:rsidRDefault="0031368D"/>
        </w:tc>
        <w:tc>
          <w:tcPr>
            <w:tcW w:w="2551" w:type="dxa"/>
            <w:vMerge/>
          </w:tcPr>
          <w:p w:rsidR="0031368D" w:rsidRDefault="0031368D"/>
        </w:tc>
        <w:tc>
          <w:tcPr>
            <w:tcW w:w="2551" w:type="dxa"/>
            <w:vMerge/>
          </w:tcPr>
          <w:p w:rsidR="0031368D" w:rsidRDefault="0031368D"/>
        </w:tc>
      </w:tr>
      <w:tr w:rsidR="0031368D">
        <w:trPr>
          <w:trHeight w:val="369"/>
          <w:tblHeader/>
          <w:jc w:val="center"/>
        </w:trPr>
        <w:tc>
          <w:tcPr>
            <w:tcW w:w="850" w:type="dxa"/>
            <w:vAlign w:val="center"/>
          </w:tcPr>
          <w:p w:rsidR="0031368D" w:rsidRDefault="00C27A64">
            <w:pPr>
              <w:pStyle w:val="10"/>
            </w:pPr>
            <w:r>
              <w:t>栏次</w:t>
            </w:r>
          </w:p>
        </w:tc>
        <w:tc>
          <w:tcPr>
            <w:tcW w:w="1191" w:type="dxa"/>
            <w:vAlign w:val="center"/>
          </w:tcPr>
          <w:p w:rsidR="0031368D" w:rsidRDefault="00C27A64">
            <w:pPr>
              <w:pStyle w:val="10"/>
            </w:pPr>
            <w:r>
              <w:t>1</w:t>
            </w:r>
          </w:p>
        </w:tc>
        <w:tc>
          <w:tcPr>
            <w:tcW w:w="4535" w:type="dxa"/>
            <w:vAlign w:val="center"/>
          </w:tcPr>
          <w:p w:rsidR="0031368D" w:rsidRDefault="00C27A64">
            <w:pPr>
              <w:pStyle w:val="10"/>
            </w:pPr>
            <w:r>
              <w:t>2</w:t>
            </w:r>
          </w:p>
        </w:tc>
        <w:tc>
          <w:tcPr>
            <w:tcW w:w="2551" w:type="dxa"/>
            <w:vAlign w:val="center"/>
          </w:tcPr>
          <w:p w:rsidR="0031368D" w:rsidRDefault="00C27A64">
            <w:pPr>
              <w:pStyle w:val="10"/>
            </w:pPr>
            <w:r>
              <w:t>3</w:t>
            </w:r>
          </w:p>
        </w:tc>
        <w:tc>
          <w:tcPr>
            <w:tcW w:w="2551" w:type="dxa"/>
            <w:vAlign w:val="center"/>
          </w:tcPr>
          <w:p w:rsidR="0031368D" w:rsidRDefault="00C27A64">
            <w:pPr>
              <w:pStyle w:val="10"/>
            </w:pPr>
            <w:r>
              <w:t>4</w:t>
            </w:r>
          </w:p>
        </w:tc>
        <w:tc>
          <w:tcPr>
            <w:tcW w:w="2551" w:type="dxa"/>
            <w:vAlign w:val="center"/>
          </w:tcPr>
          <w:p w:rsidR="0031368D" w:rsidRDefault="00C27A64">
            <w:pPr>
              <w:pStyle w:val="10"/>
            </w:pPr>
            <w:r>
              <w:t>5</w:t>
            </w:r>
          </w:p>
        </w:tc>
      </w:tr>
      <w:tr w:rsidR="0031368D">
        <w:trPr>
          <w:trHeight w:val="369"/>
          <w:jc w:val="center"/>
        </w:trPr>
        <w:tc>
          <w:tcPr>
            <w:tcW w:w="850" w:type="dxa"/>
            <w:vAlign w:val="center"/>
          </w:tcPr>
          <w:p w:rsidR="0031368D" w:rsidRDefault="0031368D">
            <w:pPr>
              <w:pStyle w:val="30"/>
            </w:pPr>
          </w:p>
        </w:tc>
        <w:tc>
          <w:tcPr>
            <w:tcW w:w="1191" w:type="dxa"/>
            <w:vAlign w:val="center"/>
          </w:tcPr>
          <w:p w:rsidR="0031368D" w:rsidRDefault="0031368D">
            <w:pPr>
              <w:pStyle w:val="23"/>
            </w:pPr>
          </w:p>
        </w:tc>
        <w:tc>
          <w:tcPr>
            <w:tcW w:w="4535" w:type="dxa"/>
            <w:vAlign w:val="center"/>
          </w:tcPr>
          <w:p w:rsidR="0031368D" w:rsidRDefault="0031368D">
            <w:pPr>
              <w:pStyle w:val="23"/>
            </w:pPr>
          </w:p>
        </w:tc>
        <w:tc>
          <w:tcPr>
            <w:tcW w:w="2551" w:type="dxa"/>
            <w:vAlign w:val="center"/>
          </w:tcPr>
          <w:p w:rsidR="0031368D" w:rsidRDefault="0031368D">
            <w:pPr>
              <w:pStyle w:val="4"/>
            </w:pPr>
          </w:p>
        </w:tc>
        <w:tc>
          <w:tcPr>
            <w:tcW w:w="2551" w:type="dxa"/>
            <w:vAlign w:val="center"/>
          </w:tcPr>
          <w:p w:rsidR="0031368D" w:rsidRDefault="0031368D">
            <w:pPr>
              <w:pStyle w:val="4"/>
            </w:pPr>
          </w:p>
        </w:tc>
        <w:tc>
          <w:tcPr>
            <w:tcW w:w="2551" w:type="dxa"/>
            <w:vAlign w:val="center"/>
          </w:tcPr>
          <w:p w:rsidR="0031368D" w:rsidRDefault="0031368D">
            <w:pPr>
              <w:pStyle w:val="4"/>
            </w:pPr>
          </w:p>
        </w:tc>
      </w:tr>
    </w:tbl>
    <w:p w:rsidR="0031368D" w:rsidRDefault="00C27A64">
      <w:pPr>
        <w:ind w:firstLine="420"/>
        <w:sectPr w:rsidR="003136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1368D" w:rsidRDefault="00C27A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1368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1368D" w:rsidRDefault="00C27A64">
            <w:pPr>
              <w:pStyle w:val="20"/>
            </w:pPr>
            <w:r>
              <w:t>333004青龙满族自治县保障性住房服务中心</w:t>
            </w:r>
          </w:p>
        </w:tc>
        <w:tc>
          <w:tcPr>
            <w:tcW w:w="2381" w:type="dxa"/>
            <w:tcBorders>
              <w:top w:val="single" w:sz="6" w:space="0" w:color="FFFFFF"/>
              <w:left w:val="single" w:sz="6" w:space="0" w:color="FFFFFF"/>
              <w:right w:val="single" w:sz="6" w:space="0" w:color="FFFFFF"/>
            </w:tcBorders>
            <w:vAlign w:val="center"/>
          </w:tcPr>
          <w:p w:rsidR="0031368D" w:rsidRDefault="00C27A6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1368D" w:rsidRDefault="00C27A64">
            <w:pPr>
              <w:pStyle w:val="22"/>
            </w:pPr>
            <w:r>
              <w:t>单位：万元</w:t>
            </w:r>
          </w:p>
        </w:tc>
      </w:tr>
      <w:tr w:rsidR="0031368D">
        <w:trPr>
          <w:trHeight w:val="369"/>
          <w:tblHeader/>
          <w:jc w:val="center"/>
        </w:trPr>
        <w:tc>
          <w:tcPr>
            <w:tcW w:w="850" w:type="dxa"/>
            <w:vMerge w:val="restart"/>
            <w:vAlign w:val="center"/>
          </w:tcPr>
          <w:p w:rsidR="0031368D" w:rsidRDefault="00C27A64">
            <w:pPr>
              <w:pStyle w:val="10"/>
            </w:pPr>
            <w:r>
              <w:t>序号</w:t>
            </w:r>
          </w:p>
        </w:tc>
        <w:tc>
          <w:tcPr>
            <w:tcW w:w="3798" w:type="dxa"/>
            <w:vMerge w:val="restart"/>
            <w:vAlign w:val="center"/>
          </w:tcPr>
          <w:p w:rsidR="0031368D" w:rsidRDefault="00C27A64">
            <w:pPr>
              <w:pStyle w:val="10"/>
            </w:pPr>
            <w:r>
              <w:t>项  目</w:t>
            </w:r>
          </w:p>
        </w:tc>
        <w:tc>
          <w:tcPr>
            <w:tcW w:w="9524" w:type="dxa"/>
            <w:gridSpan w:val="4"/>
            <w:vAlign w:val="center"/>
          </w:tcPr>
          <w:p w:rsidR="0031368D" w:rsidRDefault="00C27A64">
            <w:pPr>
              <w:pStyle w:val="10"/>
            </w:pPr>
            <w:r>
              <w:t>资 金 性 质</w:t>
            </w:r>
          </w:p>
        </w:tc>
      </w:tr>
      <w:tr w:rsidR="0031368D">
        <w:trPr>
          <w:trHeight w:val="567"/>
          <w:tblHeader/>
          <w:jc w:val="center"/>
        </w:trPr>
        <w:tc>
          <w:tcPr>
            <w:tcW w:w="850" w:type="dxa"/>
            <w:vMerge/>
          </w:tcPr>
          <w:p w:rsidR="0031368D" w:rsidRDefault="0031368D"/>
        </w:tc>
        <w:tc>
          <w:tcPr>
            <w:tcW w:w="3798" w:type="dxa"/>
            <w:vMerge/>
          </w:tcPr>
          <w:p w:rsidR="0031368D" w:rsidRDefault="0031368D"/>
        </w:tc>
        <w:tc>
          <w:tcPr>
            <w:tcW w:w="2381" w:type="dxa"/>
            <w:vAlign w:val="center"/>
          </w:tcPr>
          <w:p w:rsidR="0031368D" w:rsidRDefault="00C27A64">
            <w:pPr>
              <w:pStyle w:val="10"/>
            </w:pPr>
            <w:r>
              <w:t>合计</w:t>
            </w:r>
          </w:p>
        </w:tc>
        <w:tc>
          <w:tcPr>
            <w:tcW w:w="2381" w:type="dxa"/>
            <w:vAlign w:val="center"/>
          </w:tcPr>
          <w:p w:rsidR="0031368D" w:rsidRDefault="00C27A64">
            <w:pPr>
              <w:pStyle w:val="10"/>
            </w:pPr>
            <w:r>
              <w:t>一般公共预算              财政拨款</w:t>
            </w:r>
          </w:p>
        </w:tc>
        <w:tc>
          <w:tcPr>
            <w:tcW w:w="2381" w:type="dxa"/>
            <w:vAlign w:val="center"/>
          </w:tcPr>
          <w:p w:rsidR="0031368D" w:rsidRDefault="00C27A64">
            <w:pPr>
              <w:pStyle w:val="10"/>
            </w:pPr>
            <w:r>
              <w:t>政府性基金                  预算拨款</w:t>
            </w:r>
          </w:p>
        </w:tc>
        <w:tc>
          <w:tcPr>
            <w:tcW w:w="2381" w:type="dxa"/>
            <w:vAlign w:val="center"/>
          </w:tcPr>
          <w:p w:rsidR="0031368D" w:rsidRDefault="00C27A64">
            <w:pPr>
              <w:pStyle w:val="10"/>
            </w:pPr>
            <w:r>
              <w:t>国有资本经营              预算财政拨款</w:t>
            </w:r>
          </w:p>
        </w:tc>
      </w:tr>
      <w:tr w:rsidR="0031368D">
        <w:trPr>
          <w:trHeight w:val="567"/>
          <w:tblHeader/>
          <w:jc w:val="center"/>
        </w:trPr>
        <w:tc>
          <w:tcPr>
            <w:tcW w:w="850" w:type="dxa"/>
            <w:vAlign w:val="center"/>
          </w:tcPr>
          <w:p w:rsidR="0031368D" w:rsidRDefault="00C27A64">
            <w:pPr>
              <w:pStyle w:val="10"/>
            </w:pPr>
            <w:r>
              <w:t>栏次</w:t>
            </w:r>
          </w:p>
        </w:tc>
        <w:tc>
          <w:tcPr>
            <w:tcW w:w="3798" w:type="dxa"/>
            <w:vAlign w:val="center"/>
          </w:tcPr>
          <w:p w:rsidR="0031368D" w:rsidRDefault="00C27A64">
            <w:pPr>
              <w:pStyle w:val="10"/>
            </w:pPr>
            <w:r>
              <w:t>1</w:t>
            </w:r>
          </w:p>
        </w:tc>
        <w:tc>
          <w:tcPr>
            <w:tcW w:w="2381" w:type="dxa"/>
            <w:vAlign w:val="center"/>
          </w:tcPr>
          <w:p w:rsidR="0031368D" w:rsidRDefault="00C27A64">
            <w:pPr>
              <w:pStyle w:val="10"/>
            </w:pPr>
            <w:r>
              <w:t>2</w:t>
            </w:r>
          </w:p>
        </w:tc>
        <w:tc>
          <w:tcPr>
            <w:tcW w:w="2381" w:type="dxa"/>
            <w:vAlign w:val="center"/>
          </w:tcPr>
          <w:p w:rsidR="0031368D" w:rsidRDefault="00C27A64">
            <w:pPr>
              <w:pStyle w:val="10"/>
            </w:pPr>
            <w:r>
              <w:t>3</w:t>
            </w:r>
          </w:p>
        </w:tc>
        <w:tc>
          <w:tcPr>
            <w:tcW w:w="2381" w:type="dxa"/>
            <w:vAlign w:val="center"/>
          </w:tcPr>
          <w:p w:rsidR="0031368D" w:rsidRDefault="00C27A64">
            <w:pPr>
              <w:pStyle w:val="10"/>
            </w:pPr>
            <w:r>
              <w:t>4</w:t>
            </w:r>
          </w:p>
        </w:tc>
        <w:tc>
          <w:tcPr>
            <w:tcW w:w="2381" w:type="dxa"/>
            <w:vAlign w:val="center"/>
          </w:tcPr>
          <w:p w:rsidR="0031368D" w:rsidRDefault="00C27A64">
            <w:pPr>
              <w:pStyle w:val="10"/>
            </w:pPr>
            <w:r>
              <w:t>5</w:t>
            </w:r>
          </w:p>
        </w:tc>
      </w:tr>
      <w:tr w:rsidR="0031368D">
        <w:trPr>
          <w:trHeight w:val="567"/>
          <w:jc w:val="center"/>
        </w:trPr>
        <w:tc>
          <w:tcPr>
            <w:tcW w:w="850" w:type="dxa"/>
            <w:vAlign w:val="center"/>
          </w:tcPr>
          <w:p w:rsidR="0031368D" w:rsidRDefault="0031368D">
            <w:pPr>
              <w:pStyle w:val="30"/>
            </w:pPr>
          </w:p>
        </w:tc>
        <w:tc>
          <w:tcPr>
            <w:tcW w:w="3798" w:type="dxa"/>
            <w:vAlign w:val="center"/>
          </w:tcPr>
          <w:p w:rsidR="0031368D" w:rsidRDefault="0031368D">
            <w:pPr>
              <w:pStyle w:val="23"/>
            </w:pPr>
          </w:p>
        </w:tc>
        <w:tc>
          <w:tcPr>
            <w:tcW w:w="2381" w:type="dxa"/>
            <w:vAlign w:val="center"/>
          </w:tcPr>
          <w:p w:rsidR="0031368D" w:rsidRDefault="0031368D">
            <w:pPr>
              <w:pStyle w:val="4"/>
            </w:pPr>
          </w:p>
        </w:tc>
        <w:tc>
          <w:tcPr>
            <w:tcW w:w="2381" w:type="dxa"/>
            <w:vAlign w:val="center"/>
          </w:tcPr>
          <w:p w:rsidR="0031368D" w:rsidRDefault="0031368D">
            <w:pPr>
              <w:pStyle w:val="4"/>
            </w:pPr>
          </w:p>
        </w:tc>
        <w:tc>
          <w:tcPr>
            <w:tcW w:w="2381" w:type="dxa"/>
            <w:vAlign w:val="center"/>
          </w:tcPr>
          <w:p w:rsidR="0031368D" w:rsidRDefault="0031368D">
            <w:pPr>
              <w:pStyle w:val="4"/>
            </w:pPr>
          </w:p>
        </w:tc>
        <w:tc>
          <w:tcPr>
            <w:tcW w:w="2381" w:type="dxa"/>
            <w:vAlign w:val="center"/>
          </w:tcPr>
          <w:p w:rsidR="0031368D" w:rsidRDefault="0031368D">
            <w:pPr>
              <w:pStyle w:val="4"/>
            </w:pPr>
          </w:p>
        </w:tc>
      </w:tr>
    </w:tbl>
    <w:p w:rsidR="0031368D" w:rsidRDefault="00C27A64">
      <w:pPr>
        <w:ind w:firstLine="420"/>
        <w:sectPr w:rsidR="0031368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31368D" w:rsidRDefault="00C27A64">
      <w:pPr>
        <w:jc w:val="center"/>
        <w:outlineLvl w:val="4"/>
      </w:pPr>
      <w:r>
        <w:rPr>
          <w:rFonts w:ascii="方正小标宋_GBK" w:eastAsia="方正小标宋_GBK" w:hAnsi="方正小标宋_GBK" w:cs="方正小标宋_GBK"/>
          <w:color w:val="000000"/>
          <w:sz w:val="44"/>
        </w:rPr>
        <w:lastRenderedPageBreak/>
        <w:t>青龙满族自治县保障性住房服务中心2024年单位预算信息公开情况说明</w:t>
      </w:r>
    </w:p>
    <w:p w:rsidR="0031368D" w:rsidRDefault="00C27A6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按照《中华人民共和国预算法》、《地方预决算公开操作规程》和《关于进一步推进预算公开工作的实施意见》规定，现将青龙满族自治县保障性住房服务中心</w:t>
      </w:r>
      <w:r>
        <w:rPr>
          <w:rFonts w:eastAsia="方正仿宋_GBK" w:cs="Times New Roman"/>
          <w:color w:val="000000"/>
          <w:sz w:val="28"/>
        </w:rPr>
        <w:t>2024</w:t>
      </w:r>
      <w:r>
        <w:rPr>
          <w:rFonts w:eastAsia="方正仿宋_GBK" w:cs="Times New Roman"/>
          <w:color w:val="000000"/>
          <w:sz w:val="28"/>
        </w:rPr>
        <w:t>年单位预算公开如下：</w:t>
      </w:r>
    </w:p>
    <w:p w:rsidR="0031368D" w:rsidRDefault="00C27A64">
      <w:pPr>
        <w:spacing w:before="10" w:after="10"/>
        <w:ind w:firstLine="640"/>
        <w:outlineLvl w:val="5"/>
      </w:pPr>
      <w:r>
        <w:rPr>
          <w:rFonts w:ascii="黑体" w:eastAsia="黑体" w:hAnsi="黑体" w:cs="黑体"/>
          <w:color w:val="000000"/>
          <w:sz w:val="32"/>
        </w:rPr>
        <w:t>一、单位职责及机构设置情况</w:t>
      </w:r>
    </w:p>
    <w:p w:rsidR="0031368D" w:rsidRDefault="00C27A64">
      <w:pPr>
        <w:ind w:firstLine="640"/>
      </w:pPr>
      <w:r>
        <w:rPr>
          <w:rFonts w:ascii="方正楷体_GBK" w:eastAsia="方正楷体_GBK" w:hAnsi="方正楷体_GBK" w:cs="方正楷体_GBK"/>
          <w:b/>
          <w:color w:val="000000"/>
          <w:sz w:val="32"/>
        </w:rPr>
        <w:t>单位职责：</w:t>
      </w:r>
    </w:p>
    <w:p w:rsidR="0031368D" w:rsidRDefault="0044434D">
      <w:pPr>
        <w:pStyle w:val="-6"/>
      </w:pPr>
      <w:r>
        <w:rPr>
          <w:rFonts w:eastAsiaTheme="minorEastAsia" w:hint="eastAsia"/>
          <w:lang w:eastAsia="zh-CN"/>
        </w:rPr>
        <w:t xml:space="preserve">    </w:t>
      </w:r>
      <w:r w:rsidRPr="0044434D">
        <w:rPr>
          <w:rFonts w:hint="eastAsia"/>
        </w:rPr>
        <w:t>负责城镇低收入家庭住房保障。落实城镇住房保障相关政策；会同有关部门做好中央、省、市、县城镇保障性安居工程资金安排并监督实施；组织编制、实施城镇住房保障发展规划和年度计划。</w:t>
      </w:r>
    </w:p>
    <w:p w:rsidR="0031368D" w:rsidRDefault="00C27A64">
      <w:pPr>
        <w:ind w:firstLine="640"/>
      </w:pPr>
      <w:r>
        <w:rPr>
          <w:rFonts w:ascii="方正楷体_GBK" w:eastAsia="方正楷体_GBK" w:hAnsi="方正楷体_GBK" w:cs="方正楷体_GBK"/>
          <w:b/>
          <w:color w:val="000000"/>
          <w:sz w:val="32"/>
        </w:rPr>
        <w:t>机构设置：</w:t>
      </w:r>
    </w:p>
    <w:p w:rsidR="0031368D" w:rsidRDefault="00C27A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1368D">
        <w:trPr>
          <w:trHeight w:val="567"/>
          <w:tblHeader/>
          <w:jc w:val="center"/>
        </w:trPr>
        <w:tc>
          <w:tcPr>
            <w:tcW w:w="5669" w:type="dxa"/>
            <w:vAlign w:val="center"/>
          </w:tcPr>
          <w:p w:rsidR="0031368D" w:rsidRDefault="00C27A64">
            <w:pPr>
              <w:pStyle w:val="10"/>
            </w:pPr>
            <w:r>
              <w:t>单位名称</w:t>
            </w:r>
          </w:p>
        </w:tc>
        <w:tc>
          <w:tcPr>
            <w:tcW w:w="1843" w:type="dxa"/>
            <w:vAlign w:val="center"/>
          </w:tcPr>
          <w:p w:rsidR="0031368D" w:rsidRDefault="00C27A64">
            <w:pPr>
              <w:pStyle w:val="10"/>
            </w:pPr>
            <w:r>
              <w:t>单位性质</w:t>
            </w:r>
          </w:p>
        </w:tc>
        <w:tc>
          <w:tcPr>
            <w:tcW w:w="2126" w:type="dxa"/>
            <w:vAlign w:val="center"/>
          </w:tcPr>
          <w:p w:rsidR="0031368D" w:rsidRDefault="00C27A64">
            <w:pPr>
              <w:pStyle w:val="10"/>
            </w:pPr>
            <w:r>
              <w:t>单位规格</w:t>
            </w:r>
          </w:p>
        </w:tc>
        <w:tc>
          <w:tcPr>
            <w:tcW w:w="3827" w:type="dxa"/>
            <w:vAlign w:val="center"/>
          </w:tcPr>
          <w:p w:rsidR="0031368D" w:rsidRDefault="00C27A64">
            <w:pPr>
              <w:pStyle w:val="10"/>
            </w:pPr>
            <w:r>
              <w:t>经费保障形式</w:t>
            </w:r>
          </w:p>
        </w:tc>
      </w:tr>
      <w:tr w:rsidR="0031368D">
        <w:trPr>
          <w:trHeight w:val="369"/>
          <w:jc w:val="center"/>
        </w:trPr>
        <w:tc>
          <w:tcPr>
            <w:tcW w:w="5669" w:type="dxa"/>
            <w:vAlign w:val="center"/>
          </w:tcPr>
          <w:p w:rsidR="0031368D" w:rsidRDefault="00C27A64">
            <w:pPr>
              <w:pStyle w:val="23"/>
            </w:pPr>
            <w:r>
              <w:t>青龙满族自治县保障性住房服务中心</w:t>
            </w:r>
          </w:p>
        </w:tc>
        <w:tc>
          <w:tcPr>
            <w:tcW w:w="1843" w:type="dxa"/>
            <w:vAlign w:val="center"/>
          </w:tcPr>
          <w:p w:rsidR="0031368D" w:rsidRDefault="00C27A64">
            <w:pPr>
              <w:pStyle w:val="30"/>
            </w:pPr>
            <w:r>
              <w:t>事业</w:t>
            </w:r>
          </w:p>
        </w:tc>
        <w:tc>
          <w:tcPr>
            <w:tcW w:w="2126" w:type="dxa"/>
            <w:vAlign w:val="center"/>
          </w:tcPr>
          <w:p w:rsidR="0031368D" w:rsidRDefault="00C27A64">
            <w:pPr>
              <w:pStyle w:val="30"/>
            </w:pPr>
            <w:r>
              <w:t>副科级</w:t>
            </w:r>
          </w:p>
        </w:tc>
        <w:tc>
          <w:tcPr>
            <w:tcW w:w="3827" w:type="dxa"/>
            <w:vAlign w:val="center"/>
          </w:tcPr>
          <w:p w:rsidR="0031368D" w:rsidRDefault="00C27A64">
            <w:pPr>
              <w:pStyle w:val="30"/>
            </w:pPr>
            <w:r>
              <w:t>财政性资金基本保证</w:t>
            </w:r>
          </w:p>
        </w:tc>
      </w:tr>
    </w:tbl>
    <w:p w:rsidR="0031368D" w:rsidRDefault="00C27A64">
      <w:pPr>
        <w:spacing w:before="10" w:after="10"/>
        <w:ind w:firstLine="640"/>
        <w:outlineLvl w:val="5"/>
      </w:pPr>
      <w:r>
        <w:rPr>
          <w:rFonts w:ascii="黑体" w:eastAsia="黑体" w:hAnsi="黑体" w:cs="黑体"/>
          <w:color w:val="000000"/>
          <w:sz w:val="32"/>
        </w:rPr>
        <w:t>二、单位预算安排的总体情况</w:t>
      </w:r>
    </w:p>
    <w:p w:rsidR="00E07200" w:rsidRDefault="00E07200">
      <w:pPr>
        <w:pStyle w:val="-7"/>
        <w:rPr>
          <w:rFonts w:eastAsiaTheme="minorEastAsia"/>
          <w:lang w:eastAsia="zh-CN"/>
        </w:rPr>
      </w:pPr>
      <w:r w:rsidRPr="00E07200">
        <w:rPr>
          <w:rFonts w:hint="eastAsia"/>
        </w:rPr>
        <w:t>按照预算管理有关规定，目前我单位预算的编制实行综合预算管理，即全部收入和支出都反映在预算中。</w:t>
      </w:r>
    </w:p>
    <w:p w:rsidR="00E07200" w:rsidRDefault="00E07200">
      <w:pPr>
        <w:pStyle w:val="-7"/>
        <w:rPr>
          <w:rFonts w:eastAsiaTheme="minorEastAsia"/>
          <w:lang w:eastAsia="zh-CN"/>
        </w:rPr>
      </w:pPr>
      <w:r w:rsidRPr="00E07200">
        <w:t>1</w:t>
      </w:r>
      <w:r w:rsidRPr="00E07200">
        <w:rPr>
          <w:rFonts w:hint="eastAsia"/>
        </w:rPr>
        <w:t>、收入说明</w:t>
      </w:r>
    </w:p>
    <w:p w:rsidR="00E07200" w:rsidRDefault="00E07200">
      <w:pPr>
        <w:pStyle w:val="-7"/>
        <w:rPr>
          <w:rFonts w:eastAsiaTheme="minorEastAsia"/>
          <w:lang w:eastAsia="zh-CN"/>
        </w:rPr>
      </w:pPr>
      <w:r w:rsidRPr="00E07200">
        <w:rPr>
          <w:rFonts w:hint="eastAsia"/>
        </w:rPr>
        <w:t>我单位</w:t>
      </w:r>
      <w:r w:rsidRPr="00E07200">
        <w:t xml:space="preserve"> 202</w:t>
      </w:r>
      <w:r>
        <w:rPr>
          <w:rFonts w:eastAsiaTheme="minorEastAsia" w:hint="eastAsia"/>
          <w:lang w:eastAsia="zh-CN"/>
        </w:rPr>
        <w:t>4</w:t>
      </w:r>
      <w:r w:rsidRPr="00E07200">
        <w:t xml:space="preserve"> </w:t>
      </w:r>
      <w:r w:rsidRPr="00E07200">
        <w:rPr>
          <w:rFonts w:hint="eastAsia"/>
        </w:rPr>
        <w:t>年预算收入</w:t>
      </w:r>
      <w:r w:rsidRPr="00E07200">
        <w:t xml:space="preserve"> </w:t>
      </w:r>
      <w:r>
        <w:rPr>
          <w:rFonts w:eastAsiaTheme="minorEastAsia" w:hint="eastAsia"/>
          <w:lang w:eastAsia="zh-CN"/>
        </w:rPr>
        <w:t>658.87</w:t>
      </w:r>
      <w:r w:rsidRPr="00E07200">
        <w:t xml:space="preserve"> </w:t>
      </w:r>
      <w:r w:rsidRPr="00E07200">
        <w:rPr>
          <w:rFonts w:hint="eastAsia"/>
        </w:rPr>
        <w:t>万元，其中：一般公共预算收入</w:t>
      </w:r>
      <w:r w:rsidRPr="00E07200">
        <w:t xml:space="preserve"> </w:t>
      </w:r>
      <w:r w:rsidR="00F745ED">
        <w:rPr>
          <w:rFonts w:eastAsiaTheme="minorEastAsia" w:hint="eastAsia"/>
          <w:lang w:eastAsia="zh-CN"/>
        </w:rPr>
        <w:t>392.6</w:t>
      </w:r>
      <w:r w:rsidRPr="00E07200">
        <w:rPr>
          <w:rFonts w:hint="eastAsia"/>
        </w:rPr>
        <w:t>万元，基金预算收入</w:t>
      </w:r>
      <w:r w:rsidRPr="00E07200">
        <w:t xml:space="preserve">0 </w:t>
      </w:r>
      <w:r w:rsidRPr="00E07200">
        <w:rPr>
          <w:rFonts w:hint="eastAsia"/>
        </w:rPr>
        <w:t>万元，财政专户核拨收入</w:t>
      </w:r>
      <w:r w:rsidRPr="00E07200">
        <w:t xml:space="preserve">0 </w:t>
      </w:r>
      <w:r w:rsidRPr="00E07200">
        <w:rPr>
          <w:rFonts w:hint="eastAsia"/>
        </w:rPr>
        <w:t>万元，国有资本经营收入</w:t>
      </w:r>
      <w:r w:rsidRPr="00E07200">
        <w:t xml:space="preserve"> 0 </w:t>
      </w:r>
      <w:r w:rsidRPr="00E07200">
        <w:rPr>
          <w:rFonts w:hint="eastAsia"/>
        </w:rPr>
        <w:t>万元，其他来源收入</w:t>
      </w:r>
      <w:r w:rsidRPr="00E07200">
        <w:t xml:space="preserve"> 0 </w:t>
      </w:r>
      <w:r w:rsidRPr="00E07200">
        <w:rPr>
          <w:rFonts w:hint="eastAsia"/>
        </w:rPr>
        <w:t>万元</w:t>
      </w:r>
      <w:r w:rsidRPr="00E07200">
        <w:t>,</w:t>
      </w:r>
      <w:r w:rsidRPr="00E07200">
        <w:rPr>
          <w:rFonts w:hint="eastAsia"/>
        </w:rPr>
        <w:t>上年结转结余</w:t>
      </w:r>
      <w:r w:rsidR="00F745ED">
        <w:rPr>
          <w:rFonts w:eastAsiaTheme="minorEastAsia" w:hint="eastAsia"/>
          <w:lang w:eastAsia="zh-CN"/>
        </w:rPr>
        <w:t>266.27</w:t>
      </w:r>
      <w:r w:rsidRPr="00E07200">
        <w:t xml:space="preserve"> </w:t>
      </w:r>
      <w:r w:rsidRPr="00E07200">
        <w:rPr>
          <w:rFonts w:hint="eastAsia"/>
        </w:rPr>
        <w:t>万元。</w:t>
      </w:r>
    </w:p>
    <w:p w:rsidR="00E07200" w:rsidRDefault="00E07200">
      <w:pPr>
        <w:pStyle w:val="-7"/>
        <w:rPr>
          <w:rFonts w:eastAsiaTheme="minorEastAsia"/>
          <w:lang w:eastAsia="zh-CN"/>
        </w:rPr>
      </w:pPr>
      <w:r w:rsidRPr="00E07200">
        <w:t>2</w:t>
      </w:r>
      <w:r w:rsidRPr="00E07200">
        <w:rPr>
          <w:rFonts w:hint="eastAsia"/>
        </w:rPr>
        <w:t>、支出说明</w:t>
      </w:r>
    </w:p>
    <w:p w:rsidR="00E07200" w:rsidRDefault="00E07200">
      <w:pPr>
        <w:pStyle w:val="-7"/>
        <w:rPr>
          <w:rFonts w:eastAsiaTheme="minorEastAsia"/>
          <w:lang w:eastAsia="zh-CN"/>
        </w:rPr>
      </w:pPr>
      <w:r w:rsidRPr="00E07200">
        <w:rPr>
          <w:rFonts w:hint="eastAsia"/>
        </w:rPr>
        <w:lastRenderedPageBreak/>
        <w:t>收支预算总表支出栏、基本支出表、项目支出表按经济分类和支出功能分类科目编制，反映我单位年度部门预算中支出预算的总体情况。我单位</w:t>
      </w:r>
      <w:r w:rsidRPr="00E07200">
        <w:t xml:space="preserve"> 202</w:t>
      </w:r>
      <w:r w:rsidR="005C2A3C">
        <w:rPr>
          <w:rFonts w:eastAsiaTheme="minorEastAsia" w:hint="eastAsia"/>
          <w:lang w:eastAsia="zh-CN"/>
        </w:rPr>
        <w:t>4</w:t>
      </w:r>
      <w:r w:rsidRPr="00E07200">
        <w:rPr>
          <w:rFonts w:hint="eastAsia"/>
        </w:rPr>
        <w:t>年支出预算</w:t>
      </w:r>
      <w:r w:rsidRPr="00E07200">
        <w:t xml:space="preserve"> </w:t>
      </w:r>
      <w:r w:rsidR="005C2A3C">
        <w:rPr>
          <w:rFonts w:eastAsiaTheme="minorEastAsia" w:hint="eastAsia"/>
          <w:lang w:eastAsia="zh-CN"/>
        </w:rPr>
        <w:t>658.87</w:t>
      </w:r>
      <w:r w:rsidRPr="00E07200">
        <w:t xml:space="preserve"> </w:t>
      </w:r>
      <w:r w:rsidRPr="00E07200">
        <w:rPr>
          <w:rFonts w:hint="eastAsia"/>
        </w:rPr>
        <w:t>万元，其中基本支出</w:t>
      </w:r>
      <w:r w:rsidRPr="00E07200">
        <w:t xml:space="preserve"> 0 </w:t>
      </w:r>
      <w:r w:rsidRPr="00E07200">
        <w:rPr>
          <w:rFonts w:hint="eastAsia"/>
        </w:rPr>
        <w:t>万元；项目支出</w:t>
      </w:r>
      <w:r w:rsidR="005C2A3C">
        <w:rPr>
          <w:rFonts w:eastAsiaTheme="minorEastAsia" w:hint="eastAsia"/>
          <w:lang w:eastAsia="zh-CN"/>
        </w:rPr>
        <w:t>658.87</w:t>
      </w:r>
      <w:r w:rsidRPr="00E07200">
        <w:rPr>
          <w:rFonts w:hint="eastAsia"/>
        </w:rPr>
        <w:t>万元，住房保障支出</w:t>
      </w:r>
      <w:r w:rsidR="005C2A3C">
        <w:rPr>
          <w:rFonts w:eastAsiaTheme="minorEastAsia" w:hint="eastAsia"/>
          <w:lang w:eastAsia="zh-CN"/>
        </w:rPr>
        <w:t>658.87</w:t>
      </w:r>
      <w:r w:rsidRPr="00E07200">
        <w:t xml:space="preserve"> </w:t>
      </w:r>
      <w:r w:rsidRPr="00E07200">
        <w:rPr>
          <w:rFonts w:hint="eastAsia"/>
        </w:rPr>
        <w:t>万元。</w:t>
      </w:r>
    </w:p>
    <w:p w:rsidR="00E07200" w:rsidRDefault="00E07200">
      <w:pPr>
        <w:pStyle w:val="-7"/>
        <w:rPr>
          <w:rFonts w:eastAsiaTheme="minorEastAsia"/>
          <w:lang w:eastAsia="zh-CN"/>
        </w:rPr>
      </w:pPr>
      <w:r w:rsidRPr="00E07200">
        <w:t>3</w:t>
      </w:r>
      <w:r w:rsidRPr="00E07200">
        <w:rPr>
          <w:rFonts w:hint="eastAsia"/>
        </w:rPr>
        <w:t>、比上年增减情况</w:t>
      </w:r>
    </w:p>
    <w:p w:rsidR="0031368D" w:rsidRPr="00E07200" w:rsidRDefault="00E07200">
      <w:pPr>
        <w:pStyle w:val="-7"/>
        <w:rPr>
          <w:rFonts w:eastAsiaTheme="minorEastAsia"/>
          <w:lang w:eastAsia="zh-CN"/>
        </w:rPr>
      </w:pPr>
      <w:r w:rsidRPr="00E07200">
        <w:t>202</w:t>
      </w:r>
      <w:r w:rsidR="005C2A3C">
        <w:rPr>
          <w:rFonts w:eastAsiaTheme="minorEastAsia" w:hint="eastAsia"/>
          <w:lang w:eastAsia="zh-CN"/>
        </w:rPr>
        <w:t>4</w:t>
      </w:r>
      <w:r w:rsidRPr="00E07200">
        <w:t xml:space="preserve"> </w:t>
      </w:r>
      <w:r w:rsidRPr="00E07200">
        <w:rPr>
          <w:rFonts w:hint="eastAsia"/>
        </w:rPr>
        <w:t>年预算收支安排</w:t>
      </w:r>
      <w:r w:rsidR="005C2A3C">
        <w:rPr>
          <w:rFonts w:eastAsiaTheme="minorEastAsia" w:hint="eastAsia"/>
          <w:lang w:eastAsia="zh-CN"/>
        </w:rPr>
        <w:t>658.87</w:t>
      </w:r>
      <w:r w:rsidRPr="00E07200">
        <w:rPr>
          <w:rFonts w:hint="eastAsia"/>
        </w:rPr>
        <w:t>万元，较</w:t>
      </w:r>
      <w:r w:rsidRPr="00E07200">
        <w:t xml:space="preserve"> 202</w:t>
      </w:r>
      <w:r w:rsidR="005C2A3C">
        <w:rPr>
          <w:rFonts w:eastAsiaTheme="minorEastAsia" w:hint="eastAsia"/>
          <w:lang w:eastAsia="zh-CN"/>
        </w:rPr>
        <w:t>3</w:t>
      </w:r>
      <w:r w:rsidRPr="00E07200">
        <w:t xml:space="preserve"> </w:t>
      </w:r>
      <w:r w:rsidRPr="00E07200">
        <w:rPr>
          <w:rFonts w:hint="eastAsia"/>
        </w:rPr>
        <w:t>年预算</w:t>
      </w:r>
      <w:r w:rsidR="005C2A3C">
        <w:rPr>
          <w:rFonts w:eastAsiaTheme="minorEastAsia" w:hint="eastAsia"/>
          <w:lang w:eastAsia="zh-CN"/>
        </w:rPr>
        <w:t>增加</w:t>
      </w:r>
      <w:r w:rsidR="005C2A3C">
        <w:rPr>
          <w:rFonts w:eastAsiaTheme="minorEastAsia" w:hint="eastAsia"/>
          <w:lang w:eastAsia="zh-CN"/>
        </w:rPr>
        <w:t>71.2</w:t>
      </w:r>
      <w:r w:rsidRPr="00E07200">
        <w:t xml:space="preserve"> </w:t>
      </w:r>
      <w:r w:rsidRPr="00E07200">
        <w:rPr>
          <w:rFonts w:hint="eastAsia"/>
        </w:rPr>
        <w:t>万元，其中：基本支出增加</w:t>
      </w:r>
      <w:r w:rsidRPr="00E07200">
        <w:t xml:space="preserve">0 </w:t>
      </w:r>
      <w:r w:rsidRPr="00E07200">
        <w:rPr>
          <w:rFonts w:hint="eastAsia"/>
        </w:rPr>
        <w:t>万元；项目支出</w:t>
      </w:r>
      <w:r w:rsidR="005C2A3C">
        <w:rPr>
          <w:rFonts w:eastAsiaTheme="minorEastAsia" w:hint="eastAsia"/>
          <w:lang w:eastAsia="zh-CN"/>
        </w:rPr>
        <w:t>增加</w:t>
      </w:r>
      <w:r w:rsidR="005C2A3C">
        <w:rPr>
          <w:rFonts w:eastAsiaTheme="minorEastAsia" w:hint="eastAsia"/>
          <w:lang w:eastAsia="zh-CN"/>
        </w:rPr>
        <w:t>71.2</w:t>
      </w:r>
      <w:r w:rsidRPr="00E07200">
        <w:rPr>
          <w:rFonts w:hint="eastAsia"/>
        </w:rPr>
        <w:t>万元，主要</w:t>
      </w:r>
      <w:r w:rsidR="00E8614F">
        <w:rPr>
          <w:rFonts w:eastAsiaTheme="minorEastAsia" w:hint="eastAsia"/>
          <w:lang w:eastAsia="zh-CN"/>
        </w:rPr>
        <w:t>是</w:t>
      </w:r>
      <w:r w:rsidR="005C2A3C">
        <w:rPr>
          <w:rFonts w:eastAsiaTheme="minorEastAsia" w:hint="eastAsia"/>
          <w:lang w:eastAsia="zh-CN"/>
        </w:rPr>
        <w:t>增加</w:t>
      </w:r>
      <w:r w:rsidRPr="00E07200">
        <w:rPr>
          <w:rFonts w:hint="eastAsia"/>
        </w:rPr>
        <w:t>了</w:t>
      </w:r>
      <w:r w:rsidR="003958F6" w:rsidRPr="003958F6">
        <w:rPr>
          <w:rFonts w:hint="eastAsia"/>
        </w:rPr>
        <w:t>保障性住房</w:t>
      </w:r>
      <w:r w:rsidRPr="00E07200">
        <w:rPr>
          <w:rFonts w:hint="eastAsia"/>
        </w:rPr>
        <w:t>建设项目资金。</w:t>
      </w:r>
    </w:p>
    <w:p w:rsidR="0031368D" w:rsidRDefault="00C27A64">
      <w:pPr>
        <w:spacing w:before="10" w:after="10"/>
        <w:ind w:firstLine="640"/>
        <w:outlineLvl w:val="5"/>
      </w:pPr>
      <w:r>
        <w:rPr>
          <w:rFonts w:ascii="黑体" w:eastAsia="黑体" w:hAnsi="黑体" w:cs="黑体"/>
          <w:color w:val="000000"/>
          <w:sz w:val="32"/>
        </w:rPr>
        <w:t>三、机关运行经费安排情况</w:t>
      </w:r>
    </w:p>
    <w:p w:rsidR="0031368D" w:rsidRPr="00E07200" w:rsidRDefault="00E07200">
      <w:pPr>
        <w:pStyle w:val="-8"/>
        <w:rPr>
          <w:rFonts w:eastAsiaTheme="minorEastAsia"/>
          <w:lang w:eastAsia="zh-CN"/>
        </w:rPr>
      </w:pPr>
      <w:r>
        <w:rPr>
          <w:rFonts w:eastAsiaTheme="minorEastAsia" w:hint="eastAsia"/>
          <w:lang w:eastAsia="zh-CN"/>
        </w:rPr>
        <w:t xml:space="preserve">        </w:t>
      </w:r>
      <w:r>
        <w:rPr>
          <w:rFonts w:eastAsiaTheme="minorEastAsia" w:hint="eastAsia"/>
          <w:lang w:eastAsia="zh-CN"/>
        </w:rPr>
        <w:t>本单位</w:t>
      </w:r>
      <w:r w:rsidR="00524E38">
        <w:rPr>
          <w:rFonts w:eastAsiaTheme="minorEastAsia" w:hint="eastAsia"/>
          <w:lang w:eastAsia="zh-CN"/>
        </w:rPr>
        <w:t>是青龙满族自治县住房和城乡建设局下属事业单位，机关运行费用由住房和城乡建设局一并核算，所以本单位无机关运行经费。</w:t>
      </w:r>
    </w:p>
    <w:p w:rsidR="0031368D" w:rsidRDefault="00C27A64">
      <w:pPr>
        <w:spacing w:before="10" w:after="10"/>
        <w:ind w:firstLine="640"/>
        <w:outlineLvl w:val="5"/>
      </w:pPr>
      <w:r>
        <w:rPr>
          <w:rFonts w:ascii="黑体" w:eastAsia="黑体" w:hAnsi="黑体" w:cs="黑体"/>
          <w:color w:val="000000"/>
          <w:sz w:val="32"/>
        </w:rPr>
        <w:t>四、财政拨款“三公”经费预算情况及增减变化原因</w:t>
      </w:r>
    </w:p>
    <w:p w:rsidR="0031368D" w:rsidRDefault="006E69E8">
      <w:pPr>
        <w:pStyle w:val="-9"/>
      </w:pPr>
      <w:r>
        <w:rPr>
          <w:rFonts w:asciiTheme="minorEastAsia" w:eastAsiaTheme="minorEastAsia" w:hAnsiTheme="minorEastAsia" w:hint="eastAsia"/>
          <w:lang w:eastAsia="zh-CN"/>
        </w:rPr>
        <w:t xml:space="preserve">    本单位无“三公经费”支出</w:t>
      </w:r>
    </w:p>
    <w:p w:rsidR="000D6BEE" w:rsidRDefault="00C27A64">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w:t>
      </w:r>
      <w:r w:rsidR="000D6BEE">
        <w:rPr>
          <w:rFonts w:ascii="黑体" w:eastAsia="黑体" w:hAnsi="黑体" w:cs="黑体" w:hint="eastAsia"/>
          <w:color w:val="000000"/>
          <w:sz w:val="32"/>
          <w:lang w:eastAsia="zh-CN"/>
        </w:rPr>
        <w:t>单位整体绩效目标</w:t>
      </w:r>
    </w:p>
    <w:p w:rsidR="00AE2E5D" w:rsidRPr="00AE2E5D" w:rsidRDefault="00AE2E5D" w:rsidP="00AE2E5D">
      <w:pPr>
        <w:ind w:firstLineChars="200" w:firstLine="640"/>
        <w:rPr>
          <w:rFonts w:asciiTheme="majorEastAsia" w:eastAsiaTheme="majorEastAsia" w:hAnsiTheme="majorEastAsia" w:cs="Meiryo UI"/>
          <w:sz w:val="28"/>
          <w:szCs w:val="28"/>
        </w:rPr>
      </w:pPr>
      <w:r>
        <w:rPr>
          <w:rFonts w:ascii="仿宋" w:eastAsia="仿宋" w:hAnsi="仿宋" w:cs="宋体" w:hint="eastAsia"/>
          <w:sz w:val="32"/>
          <w:szCs w:val="32"/>
          <w:lang w:eastAsia="zh-CN"/>
        </w:rPr>
        <w:t xml:space="preserve">  </w:t>
      </w:r>
      <w:r w:rsidRPr="00AE2E5D">
        <w:rPr>
          <w:rFonts w:asciiTheme="majorEastAsia" w:eastAsiaTheme="majorEastAsia" w:hAnsiTheme="majorEastAsia" w:cs="Meiryo UI"/>
          <w:sz w:val="28"/>
          <w:szCs w:val="28"/>
          <w:lang w:eastAsia="zh-CN"/>
        </w:rPr>
        <w:t>一年来，</w:t>
      </w:r>
      <w:r w:rsidRPr="00AE2E5D">
        <w:rPr>
          <w:rFonts w:asciiTheme="majorEastAsia" w:eastAsiaTheme="majorEastAsia" w:hAnsiTheme="majorEastAsia" w:cs="Meiryo UI"/>
          <w:sz w:val="28"/>
          <w:szCs w:val="28"/>
        </w:rPr>
        <w:t>为了解决城市居民的住房困难问题，青龙满族自治县保障性住房服务中心立足县域实际，以</w:t>
      </w:r>
      <w:r w:rsidRPr="00AE2E5D">
        <w:rPr>
          <w:rFonts w:asciiTheme="majorEastAsia" w:eastAsiaTheme="majorEastAsia" w:hAnsiTheme="majorEastAsia" w:cs="Meiryo UI"/>
          <w:sz w:val="28"/>
          <w:szCs w:val="28"/>
          <w:lang w:eastAsia="zh-CN"/>
        </w:rPr>
        <w:t>需求为导向、</w:t>
      </w:r>
      <w:r>
        <w:rPr>
          <w:rFonts w:asciiTheme="majorEastAsia" w:eastAsiaTheme="majorEastAsia" w:hAnsiTheme="majorEastAsia" w:cs="Meiryo UI" w:hint="eastAsia"/>
          <w:sz w:val="28"/>
          <w:szCs w:val="28"/>
          <w:lang w:eastAsia="zh-CN"/>
        </w:rPr>
        <w:t xml:space="preserve">    </w:t>
      </w:r>
      <w:r w:rsidRPr="00AE2E5D">
        <w:rPr>
          <w:rFonts w:asciiTheme="majorEastAsia" w:eastAsiaTheme="majorEastAsia" w:hAnsiTheme="majorEastAsia" w:cs="Meiryo UI"/>
          <w:sz w:val="28"/>
          <w:szCs w:val="28"/>
          <w:lang w:eastAsia="zh-CN"/>
        </w:rPr>
        <w:t>用政策作支撑，创新模式，</w:t>
      </w:r>
      <w:r w:rsidRPr="00AE2E5D">
        <w:rPr>
          <w:rFonts w:asciiTheme="majorEastAsia" w:eastAsiaTheme="majorEastAsia" w:hAnsiTheme="majorEastAsia" w:cs="Meiryo UI"/>
          <w:sz w:val="28"/>
          <w:szCs w:val="28"/>
        </w:rPr>
        <w:t>多措并举，全力搭建城镇住房保障体系。</w:t>
      </w:r>
    </w:p>
    <w:p w:rsidR="00AE2E5D" w:rsidRPr="005E1754" w:rsidRDefault="005E1754">
      <w:pPr>
        <w:spacing w:before="10" w:after="10"/>
        <w:ind w:firstLine="640"/>
        <w:outlineLvl w:val="5"/>
        <w:rPr>
          <w:rFonts w:ascii="黑体" w:eastAsia="黑体" w:hAnsi="黑体" w:cs="黑体"/>
          <w:color w:val="000000"/>
          <w:sz w:val="32"/>
          <w:lang w:eastAsia="zh-CN"/>
        </w:rPr>
      </w:pPr>
      <w:r w:rsidRPr="005E1754">
        <w:rPr>
          <w:rFonts w:ascii="黑体" w:eastAsia="黑体" w:hAnsi="黑体" w:cs="黑体" w:hint="eastAsia"/>
          <w:color w:val="000000"/>
          <w:sz w:val="32"/>
          <w:lang w:eastAsia="zh-CN"/>
        </w:rPr>
        <w:t>分项绩效目标</w:t>
      </w:r>
    </w:p>
    <w:p w:rsidR="005E1754" w:rsidRDefault="005E1754" w:rsidP="005E1754">
      <w:pPr>
        <w:widowControl w:val="0"/>
        <w:numPr>
          <w:ilvl w:val="0"/>
          <w:numId w:val="1"/>
        </w:numPr>
        <w:ind w:firstLineChars="200" w:firstLine="640"/>
        <w:jc w:val="both"/>
        <w:rPr>
          <w:rFonts w:ascii="黑体" w:eastAsia="黑体" w:hAnsi="黑体"/>
          <w:b/>
          <w:bCs/>
          <w:sz w:val="32"/>
          <w:szCs w:val="32"/>
        </w:rPr>
      </w:pPr>
      <w:r>
        <w:rPr>
          <w:rFonts w:ascii="黑体" w:eastAsia="黑体" w:hAnsi="黑体" w:cs="黑体" w:hint="eastAsia"/>
          <w:sz w:val="32"/>
          <w:szCs w:val="32"/>
        </w:rPr>
        <w:t>在公租房实物保障方面</w:t>
      </w:r>
    </w:p>
    <w:p w:rsidR="005E1754" w:rsidRDefault="005E1754" w:rsidP="005E1754">
      <w:pPr>
        <w:ind w:firstLineChars="200" w:firstLine="640"/>
        <w:rPr>
          <w:rFonts w:ascii="仿宋_GB2312" w:eastAsia="仿宋_GB2312" w:hAnsi="仿宋"/>
          <w:sz w:val="32"/>
          <w:szCs w:val="32"/>
          <w:lang w:eastAsia="zh-CN"/>
        </w:rPr>
      </w:pPr>
      <w:r>
        <w:rPr>
          <w:rFonts w:ascii="仿宋" w:eastAsia="仿宋" w:hAnsi="仿宋" w:hint="eastAsia"/>
          <w:sz w:val="32"/>
          <w:szCs w:val="32"/>
          <w:lang w:eastAsia="zh-CN"/>
        </w:rPr>
        <w:t>我</w:t>
      </w:r>
      <w:r>
        <w:rPr>
          <w:rFonts w:ascii="仿宋" w:eastAsia="仿宋" w:hAnsi="仿宋" w:hint="eastAsia"/>
          <w:sz w:val="32"/>
          <w:szCs w:val="32"/>
        </w:rPr>
        <w:t>县共建设保障房13</w:t>
      </w:r>
      <w:r>
        <w:rPr>
          <w:rFonts w:ascii="仿宋" w:eastAsia="仿宋" w:hAnsi="仿宋" w:hint="eastAsia"/>
          <w:sz w:val="32"/>
          <w:szCs w:val="32"/>
          <w:lang w:eastAsia="zh-CN"/>
        </w:rPr>
        <w:t>74</w:t>
      </w:r>
      <w:r>
        <w:rPr>
          <w:rFonts w:ascii="仿宋" w:eastAsia="仿宋" w:hAnsi="仿宋" w:hint="eastAsia"/>
          <w:sz w:val="32"/>
          <w:szCs w:val="32"/>
        </w:rPr>
        <w:t>套，其中：</w:t>
      </w:r>
      <w:r>
        <w:rPr>
          <w:rFonts w:ascii="仿宋_GB2312" w:eastAsia="仿宋_GB2312" w:hAnsi="仿宋"/>
          <w:sz w:val="32"/>
          <w:szCs w:val="32"/>
        </w:rPr>
        <w:t>政府产权</w:t>
      </w:r>
      <w:r>
        <w:rPr>
          <w:rFonts w:ascii="仿宋_GB2312" w:eastAsia="仿宋_GB2312" w:hAnsi="仿宋" w:hint="eastAsia"/>
          <w:sz w:val="32"/>
          <w:szCs w:val="32"/>
          <w:lang w:eastAsia="zh-CN"/>
        </w:rPr>
        <w:t>的公租房</w:t>
      </w:r>
      <w:r>
        <w:rPr>
          <w:rFonts w:ascii="仿宋_GB2312" w:eastAsia="仿宋_GB2312" w:hAnsi="仿宋" w:hint="eastAsia"/>
          <w:sz w:val="32"/>
          <w:szCs w:val="32"/>
        </w:rPr>
        <w:t>557套，政府与保障家庭共有产权</w:t>
      </w:r>
      <w:r>
        <w:rPr>
          <w:rFonts w:ascii="仿宋_GB2312" w:eastAsia="仿宋_GB2312" w:hAnsi="仿宋" w:hint="eastAsia"/>
          <w:sz w:val="32"/>
          <w:szCs w:val="32"/>
          <w:lang w:eastAsia="zh-CN"/>
        </w:rPr>
        <w:t>的经济适用房</w:t>
      </w:r>
      <w:r>
        <w:rPr>
          <w:rFonts w:ascii="仿宋_GB2312" w:eastAsia="仿宋_GB2312" w:hAnsi="仿宋" w:hint="eastAsia"/>
          <w:sz w:val="32"/>
          <w:szCs w:val="32"/>
        </w:rPr>
        <w:t>641套，县政府和企业共有产权132套</w:t>
      </w:r>
      <w:r>
        <w:rPr>
          <w:rFonts w:ascii="仿宋_GB2312" w:eastAsia="仿宋_GB2312" w:hAnsi="仿宋" w:hint="eastAsia"/>
          <w:sz w:val="32"/>
          <w:szCs w:val="32"/>
          <w:lang w:eastAsia="zh-CN"/>
        </w:rPr>
        <w:t>，企业产权保租房44套（间）</w:t>
      </w:r>
      <w:r>
        <w:rPr>
          <w:rFonts w:ascii="仿宋_GB2312" w:eastAsia="仿宋_GB2312" w:hAnsi="仿宋" w:hint="eastAsia"/>
          <w:sz w:val="32"/>
          <w:szCs w:val="32"/>
        </w:rPr>
        <w:t>。</w:t>
      </w:r>
      <w:r>
        <w:rPr>
          <w:rFonts w:ascii="仿宋_GB2312" w:eastAsia="仿宋_GB2312" w:hAnsi="仿宋" w:hint="eastAsia"/>
          <w:sz w:val="32"/>
          <w:szCs w:val="32"/>
          <w:lang w:eastAsia="zh-CN"/>
        </w:rPr>
        <w:t>在落实实物保障工作上，中心</w:t>
      </w:r>
      <w:r>
        <w:rPr>
          <w:rFonts w:ascii="仿宋" w:eastAsia="仿宋" w:hAnsi="仿宋" w:hint="eastAsia"/>
          <w:sz w:val="32"/>
          <w:szCs w:val="32"/>
          <w:lang w:eastAsia="zh-CN"/>
        </w:rPr>
        <w:t>依据</w:t>
      </w:r>
      <w:r>
        <w:rPr>
          <w:rFonts w:ascii="仿宋_GB2312" w:eastAsia="仿宋_GB2312" w:hAnsi="宋体" w:hint="eastAsia"/>
          <w:spacing w:val="-20"/>
          <w:sz w:val="32"/>
          <w:szCs w:val="32"/>
        </w:rPr>
        <w:t>《青龙满族自治县保障性住房出租实施方案》</w:t>
      </w:r>
      <w:r>
        <w:rPr>
          <w:rFonts w:ascii="仿宋_GB2312" w:eastAsia="仿宋_GB2312" w:hAnsi="宋体" w:hint="eastAsia"/>
          <w:spacing w:val="-20"/>
          <w:sz w:val="32"/>
          <w:szCs w:val="32"/>
          <w:lang w:eastAsia="zh-CN"/>
        </w:rPr>
        <w:t>，</w:t>
      </w:r>
      <w:r>
        <w:rPr>
          <w:rFonts w:ascii="仿宋_GB2312" w:eastAsia="仿宋_GB2312" w:hAnsi="仿宋" w:hint="eastAsia"/>
          <w:sz w:val="32"/>
          <w:szCs w:val="32"/>
        </w:rPr>
        <w:t>严格落实“集中受理、联审联查”</w:t>
      </w:r>
      <w:r>
        <w:rPr>
          <w:rFonts w:ascii="仿宋_GB2312" w:eastAsia="仿宋_GB2312" w:hAnsi="仿宋" w:hint="eastAsia"/>
          <w:sz w:val="32"/>
          <w:szCs w:val="32"/>
          <w:lang w:eastAsia="zh-CN"/>
        </w:rPr>
        <w:t>制度</w:t>
      </w:r>
      <w:r>
        <w:rPr>
          <w:rFonts w:ascii="仿宋_GB2312" w:eastAsia="仿宋_GB2312" w:hAnsi="仿宋" w:hint="eastAsia"/>
          <w:sz w:val="32"/>
          <w:szCs w:val="32"/>
        </w:rPr>
        <w:t>，按照规定程序</w:t>
      </w:r>
      <w:r>
        <w:rPr>
          <w:rFonts w:ascii="仿宋_GB2312" w:eastAsia="仿宋_GB2312" w:hAnsi="仿宋" w:hint="eastAsia"/>
          <w:sz w:val="32"/>
          <w:szCs w:val="32"/>
          <w:lang w:eastAsia="zh-CN"/>
        </w:rPr>
        <w:lastRenderedPageBreak/>
        <w:t>已完成了如意小区407户的续租申请复核分配入住和租金收缴工作。截止到2023年底，锦绣家园小区公共租赁住房续租复核工作也已完成，租金收缴工作正在有序进行。我县现有保租房、公租房平均每年收取租金160万元左右，并全部上缴财政，为</w:t>
      </w:r>
      <w:r>
        <w:rPr>
          <w:rFonts w:ascii="仿宋_GB2312" w:eastAsia="仿宋_GB2312" w:hAnsi="仿宋" w:hint="eastAsia"/>
          <w:sz w:val="32"/>
          <w:szCs w:val="32"/>
        </w:rPr>
        <w:t>后续维修管理</w:t>
      </w:r>
      <w:r>
        <w:rPr>
          <w:rFonts w:ascii="仿宋_GB2312" w:eastAsia="仿宋_GB2312" w:hAnsi="仿宋" w:hint="eastAsia"/>
          <w:sz w:val="32"/>
          <w:szCs w:val="32"/>
          <w:lang w:eastAsia="zh-CN"/>
        </w:rPr>
        <w:t>奠定了经济基础</w:t>
      </w:r>
      <w:r>
        <w:rPr>
          <w:rFonts w:ascii="仿宋_GB2312" w:eastAsia="仿宋_GB2312" w:hAnsi="仿宋" w:hint="eastAsia"/>
          <w:sz w:val="32"/>
          <w:szCs w:val="32"/>
        </w:rPr>
        <w:t>。</w:t>
      </w:r>
    </w:p>
    <w:p w:rsidR="005E1754" w:rsidRDefault="005E1754" w:rsidP="005E1754">
      <w:pPr>
        <w:widowControl w:val="0"/>
        <w:numPr>
          <w:ilvl w:val="0"/>
          <w:numId w:val="1"/>
        </w:numPr>
        <w:ind w:firstLineChars="200" w:firstLine="640"/>
        <w:jc w:val="both"/>
        <w:rPr>
          <w:rFonts w:ascii="黑体" w:eastAsia="黑体" w:hAnsi="黑体" w:cs="黑体"/>
          <w:sz w:val="32"/>
          <w:szCs w:val="32"/>
        </w:rPr>
      </w:pPr>
      <w:r>
        <w:rPr>
          <w:rFonts w:ascii="黑体" w:eastAsia="黑体" w:hAnsi="黑体" w:cs="黑体" w:hint="eastAsia"/>
          <w:sz w:val="32"/>
          <w:szCs w:val="32"/>
        </w:rPr>
        <w:t>在公租房小区管理方面</w:t>
      </w:r>
    </w:p>
    <w:p w:rsidR="005E1754" w:rsidRDefault="005E1754" w:rsidP="005E1754">
      <w:pPr>
        <w:ind w:firstLineChars="200" w:firstLine="640"/>
        <w:rPr>
          <w:rFonts w:ascii="仿宋_GB2312" w:eastAsia="仿宋_GB2312" w:hAnsi="仿宋"/>
          <w:sz w:val="32"/>
          <w:szCs w:val="32"/>
        </w:rPr>
      </w:pPr>
      <w:r>
        <w:rPr>
          <w:rFonts w:ascii="仿宋_GB2312" w:eastAsia="仿宋_GB2312" w:hAnsi="仿宋" w:hint="eastAsia"/>
          <w:sz w:val="32"/>
          <w:szCs w:val="32"/>
        </w:rPr>
        <w:t>为</w:t>
      </w:r>
      <w:r>
        <w:rPr>
          <w:rFonts w:ascii="仿宋_GB2312" w:eastAsia="仿宋_GB2312" w:hAnsi="仿宋" w:hint="eastAsia"/>
          <w:sz w:val="32"/>
          <w:szCs w:val="32"/>
          <w:lang w:eastAsia="zh-CN"/>
        </w:rPr>
        <w:t>实现</w:t>
      </w:r>
      <w:r>
        <w:rPr>
          <w:rFonts w:ascii="仿宋_GB2312" w:eastAsia="仿宋_GB2312" w:hAnsi="仿宋" w:hint="eastAsia"/>
          <w:sz w:val="32"/>
          <w:szCs w:val="32"/>
        </w:rPr>
        <w:t>公租房小区</w:t>
      </w:r>
      <w:r>
        <w:rPr>
          <w:rFonts w:ascii="仿宋_GB2312" w:eastAsia="仿宋_GB2312" w:hAnsi="仿宋" w:hint="eastAsia"/>
          <w:sz w:val="32"/>
          <w:szCs w:val="32"/>
          <w:lang w:eastAsia="zh-CN"/>
        </w:rPr>
        <w:t>的安全运行</w:t>
      </w:r>
      <w:r>
        <w:rPr>
          <w:rFonts w:ascii="仿宋_GB2312" w:eastAsia="仿宋_GB2312" w:hAnsi="仿宋" w:hint="eastAsia"/>
          <w:sz w:val="32"/>
          <w:szCs w:val="32"/>
        </w:rPr>
        <w:t>，先后</w:t>
      </w:r>
      <w:r>
        <w:rPr>
          <w:rFonts w:ascii="仿宋_GB2312" w:eastAsia="仿宋_GB2312" w:hAnsi="仿宋" w:hint="eastAsia"/>
          <w:sz w:val="32"/>
          <w:szCs w:val="32"/>
          <w:lang w:eastAsia="zh-CN"/>
        </w:rPr>
        <w:t>实施了小区</w:t>
      </w:r>
      <w:r>
        <w:rPr>
          <w:rFonts w:ascii="仿宋_GB2312" w:eastAsia="仿宋_GB2312" w:hAnsi="仿宋" w:hint="eastAsia"/>
          <w:sz w:val="32"/>
          <w:szCs w:val="32"/>
        </w:rPr>
        <w:t>人脸、车辆识别门禁系统</w:t>
      </w:r>
      <w:r>
        <w:rPr>
          <w:rFonts w:ascii="仿宋_GB2312" w:eastAsia="仿宋_GB2312" w:hAnsi="仿宋" w:hint="eastAsia"/>
          <w:sz w:val="32"/>
          <w:szCs w:val="32"/>
          <w:lang w:eastAsia="zh-CN"/>
        </w:rPr>
        <w:t>安装、污水管道改造、楼顶防水维修、</w:t>
      </w:r>
      <w:r>
        <w:rPr>
          <w:rFonts w:ascii="仿宋_GB2312" w:eastAsia="仿宋_GB2312" w:hAnsi="仿宋" w:hint="eastAsia"/>
          <w:sz w:val="32"/>
          <w:szCs w:val="32"/>
        </w:rPr>
        <w:t>智能充电桩</w:t>
      </w:r>
      <w:r>
        <w:rPr>
          <w:rFonts w:ascii="仿宋_GB2312" w:eastAsia="仿宋_GB2312" w:hAnsi="仿宋" w:hint="eastAsia"/>
          <w:sz w:val="32"/>
          <w:szCs w:val="32"/>
          <w:lang w:eastAsia="zh-CN"/>
        </w:rPr>
        <w:t>及电梯</w:t>
      </w:r>
      <w:r>
        <w:rPr>
          <w:rFonts w:ascii="仿宋_GB2312" w:eastAsia="仿宋_GB2312" w:hAnsi="仿宋" w:hint="eastAsia"/>
          <w:sz w:val="32"/>
          <w:szCs w:val="32"/>
        </w:rPr>
        <w:t>电动车</w:t>
      </w:r>
      <w:r>
        <w:rPr>
          <w:rFonts w:ascii="仿宋_GB2312" w:eastAsia="仿宋_GB2312" w:hAnsi="仿宋" w:hint="eastAsia"/>
          <w:sz w:val="32"/>
          <w:szCs w:val="32"/>
          <w:lang w:eastAsia="zh-CN"/>
        </w:rPr>
        <w:t>进入报警系统安装等项目。目前，小区给排水正常运行、</w:t>
      </w:r>
      <w:r>
        <w:rPr>
          <w:rFonts w:ascii="仿宋_GB2312" w:eastAsia="仿宋_GB2312" w:hAnsi="仿宋" w:hint="eastAsia"/>
          <w:sz w:val="32"/>
          <w:szCs w:val="32"/>
        </w:rPr>
        <w:t>一次性可提供200辆电动车充电位，</w:t>
      </w:r>
      <w:r>
        <w:rPr>
          <w:rFonts w:ascii="仿宋_GB2312" w:eastAsia="仿宋_GB2312" w:hAnsi="仿宋" w:hint="eastAsia"/>
          <w:sz w:val="32"/>
          <w:szCs w:val="32"/>
          <w:lang w:eastAsia="zh-CN"/>
        </w:rPr>
        <w:t>居民安全得到进一步提升</w:t>
      </w:r>
      <w:r>
        <w:rPr>
          <w:rFonts w:ascii="仿宋_GB2312" w:eastAsia="仿宋_GB2312" w:hAnsi="仿宋" w:hint="eastAsia"/>
          <w:sz w:val="32"/>
          <w:szCs w:val="32"/>
        </w:rPr>
        <w:t>，得到了小区居民的普遍认可。</w:t>
      </w:r>
    </w:p>
    <w:p w:rsidR="005E1754" w:rsidRDefault="005E1754" w:rsidP="005E1754">
      <w:pPr>
        <w:widowControl w:val="0"/>
        <w:numPr>
          <w:ilvl w:val="0"/>
          <w:numId w:val="1"/>
        </w:numPr>
        <w:ind w:firstLineChars="200" w:firstLine="640"/>
        <w:jc w:val="both"/>
        <w:rPr>
          <w:rFonts w:ascii="黑体" w:eastAsia="黑体" w:hAnsi="黑体" w:cs="黑体"/>
          <w:sz w:val="32"/>
          <w:szCs w:val="32"/>
        </w:rPr>
      </w:pPr>
      <w:r>
        <w:rPr>
          <w:rFonts w:ascii="黑体" w:eastAsia="黑体" w:hAnsi="黑体" w:cs="黑体" w:hint="eastAsia"/>
          <w:sz w:val="32"/>
          <w:szCs w:val="32"/>
        </w:rPr>
        <w:t>在公租房货币补贴保障方面</w:t>
      </w:r>
    </w:p>
    <w:p w:rsidR="005E1754" w:rsidRDefault="005E1754" w:rsidP="005E1754">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中心依据</w:t>
      </w:r>
      <w:r>
        <w:rPr>
          <w:rFonts w:ascii="仿宋" w:eastAsia="仿宋" w:hAnsi="仿宋" w:cs="仿宋" w:hint="eastAsia"/>
          <w:sz w:val="32"/>
          <w:szCs w:val="32"/>
        </w:rPr>
        <w:t>《关于推进公共租赁住房货币化补贴工作的实施意见》，本着“应保尽保、动态管理”的原则，及时将符合条件的城镇低收入家庭户纳入保障范围，</w:t>
      </w:r>
      <w:r>
        <w:rPr>
          <w:rFonts w:ascii="仿宋" w:eastAsia="仿宋" w:hAnsi="仿宋" w:cs="仿宋" w:hint="eastAsia"/>
          <w:sz w:val="32"/>
          <w:szCs w:val="32"/>
          <w:lang w:eastAsia="zh-CN"/>
        </w:rPr>
        <w:t>2023年上半年开展了</w:t>
      </w:r>
      <w:r>
        <w:rPr>
          <w:rFonts w:ascii="仿宋" w:eastAsia="仿宋" w:hAnsi="仿宋" w:cs="仿宋" w:hint="eastAsia"/>
          <w:sz w:val="32"/>
          <w:szCs w:val="32"/>
        </w:rPr>
        <w:t>公</w:t>
      </w:r>
      <w:r>
        <w:rPr>
          <w:rFonts w:ascii="仿宋" w:eastAsia="仿宋" w:hAnsi="仿宋" w:cs="仿宋" w:hint="eastAsia"/>
          <w:sz w:val="32"/>
          <w:szCs w:val="32"/>
          <w:lang w:eastAsia="zh-CN"/>
        </w:rPr>
        <w:t>共</w:t>
      </w:r>
      <w:r>
        <w:rPr>
          <w:rFonts w:ascii="仿宋" w:eastAsia="仿宋" w:hAnsi="仿宋" w:cs="仿宋" w:hint="eastAsia"/>
          <w:sz w:val="32"/>
          <w:szCs w:val="32"/>
        </w:rPr>
        <w:t>租赁补贴</w:t>
      </w:r>
      <w:r>
        <w:rPr>
          <w:rFonts w:ascii="仿宋" w:eastAsia="仿宋" w:hAnsi="仿宋" w:cs="仿宋" w:hint="eastAsia"/>
          <w:sz w:val="32"/>
          <w:szCs w:val="32"/>
          <w:lang w:eastAsia="zh-CN"/>
        </w:rPr>
        <w:t>重新申请审核工作，按照相应的</w:t>
      </w:r>
      <w:r>
        <w:rPr>
          <w:rFonts w:ascii="仿宋" w:eastAsia="仿宋" w:hAnsi="仿宋" w:cs="仿宋" w:hint="eastAsia"/>
          <w:sz w:val="32"/>
          <w:szCs w:val="32"/>
        </w:rPr>
        <w:t>租赁住房补贴标准</w:t>
      </w:r>
      <w:r>
        <w:rPr>
          <w:rFonts w:ascii="仿宋" w:eastAsia="仿宋" w:hAnsi="仿宋" w:cs="仿宋" w:hint="eastAsia"/>
          <w:sz w:val="32"/>
          <w:szCs w:val="32"/>
          <w:lang w:eastAsia="zh-CN"/>
        </w:rPr>
        <w:t>，</w:t>
      </w:r>
      <w:r>
        <w:rPr>
          <w:rFonts w:ascii="仿宋" w:eastAsia="仿宋" w:hAnsi="仿宋" w:cs="仿宋" w:hint="eastAsia"/>
          <w:sz w:val="32"/>
          <w:szCs w:val="32"/>
        </w:rPr>
        <w:t>在公安、民政、工商、不动产等部门的配合下</w:t>
      </w:r>
      <w:r>
        <w:rPr>
          <w:rFonts w:ascii="仿宋" w:eastAsia="仿宋" w:hAnsi="仿宋" w:cs="仿宋" w:hint="eastAsia"/>
          <w:sz w:val="32"/>
          <w:szCs w:val="32"/>
          <w:lang w:eastAsia="zh-CN"/>
        </w:rPr>
        <w:t>，重新</w:t>
      </w:r>
      <w:r>
        <w:rPr>
          <w:rFonts w:ascii="仿宋" w:eastAsia="仿宋" w:hAnsi="仿宋" w:cs="仿宋" w:hint="eastAsia"/>
          <w:sz w:val="32"/>
          <w:szCs w:val="32"/>
        </w:rPr>
        <w:t>受理申请补贴</w:t>
      </w:r>
      <w:r>
        <w:rPr>
          <w:rFonts w:ascii="仿宋" w:eastAsia="仿宋" w:hAnsi="仿宋" w:cs="仿宋" w:hint="eastAsia"/>
          <w:sz w:val="32"/>
          <w:szCs w:val="32"/>
          <w:lang w:eastAsia="zh-CN"/>
        </w:rPr>
        <w:t>190</w:t>
      </w:r>
      <w:r>
        <w:rPr>
          <w:rFonts w:ascii="仿宋" w:eastAsia="仿宋" w:hAnsi="仿宋" w:cs="仿宋" w:hint="eastAsia"/>
          <w:sz w:val="32"/>
          <w:szCs w:val="32"/>
        </w:rPr>
        <w:t>户，</w:t>
      </w:r>
      <w:r>
        <w:rPr>
          <w:rFonts w:ascii="仿宋" w:eastAsia="仿宋" w:hAnsi="仿宋" w:cs="仿宋" w:hint="eastAsia"/>
          <w:sz w:val="32"/>
          <w:szCs w:val="32"/>
          <w:lang w:eastAsia="zh-CN"/>
        </w:rPr>
        <w:t>审核</w:t>
      </w:r>
      <w:r>
        <w:rPr>
          <w:rFonts w:ascii="仿宋" w:eastAsia="仿宋" w:hAnsi="仿宋" w:cs="仿宋" w:hint="eastAsia"/>
          <w:sz w:val="32"/>
          <w:szCs w:val="32"/>
        </w:rPr>
        <w:t>发放</w:t>
      </w:r>
      <w:r>
        <w:rPr>
          <w:rFonts w:ascii="仿宋" w:eastAsia="仿宋" w:hAnsi="仿宋" w:cs="仿宋" w:hint="eastAsia"/>
          <w:sz w:val="32"/>
          <w:szCs w:val="32"/>
          <w:lang w:eastAsia="zh-CN"/>
        </w:rPr>
        <w:t>187</w:t>
      </w:r>
      <w:r>
        <w:rPr>
          <w:rFonts w:ascii="仿宋" w:eastAsia="仿宋" w:hAnsi="仿宋" w:cs="仿宋" w:hint="eastAsia"/>
          <w:sz w:val="32"/>
          <w:szCs w:val="32"/>
        </w:rPr>
        <w:t>户，</w:t>
      </w:r>
      <w:r>
        <w:rPr>
          <w:rFonts w:ascii="仿宋" w:eastAsia="仿宋" w:hAnsi="仿宋" w:cs="仿宋" w:hint="eastAsia"/>
          <w:sz w:val="32"/>
          <w:szCs w:val="32"/>
          <w:lang w:eastAsia="zh-CN"/>
        </w:rPr>
        <w:t>全年累计</w:t>
      </w:r>
      <w:r>
        <w:rPr>
          <w:rFonts w:ascii="仿宋" w:eastAsia="仿宋" w:hAnsi="仿宋" w:cs="仿宋" w:hint="eastAsia"/>
          <w:sz w:val="32"/>
          <w:szCs w:val="32"/>
        </w:rPr>
        <w:t>发放</w:t>
      </w:r>
      <w:r>
        <w:rPr>
          <w:rFonts w:ascii="仿宋" w:eastAsia="仿宋" w:hAnsi="仿宋" w:cs="仿宋" w:hint="eastAsia"/>
          <w:sz w:val="32"/>
          <w:szCs w:val="32"/>
          <w:lang w:eastAsia="zh-CN"/>
        </w:rPr>
        <w:t>货币补贴50余万</w:t>
      </w:r>
      <w:r>
        <w:rPr>
          <w:rFonts w:ascii="仿宋" w:eastAsia="仿宋" w:hAnsi="仿宋" w:cs="仿宋" w:hint="eastAsia"/>
          <w:sz w:val="32"/>
          <w:szCs w:val="32"/>
        </w:rPr>
        <w:t>元</w:t>
      </w:r>
      <w:r>
        <w:rPr>
          <w:rFonts w:ascii="仿宋" w:eastAsia="仿宋" w:hAnsi="仿宋" w:cs="仿宋" w:hint="eastAsia"/>
          <w:sz w:val="32"/>
          <w:szCs w:val="32"/>
          <w:lang w:eastAsia="zh-CN"/>
        </w:rPr>
        <w:t>。</w:t>
      </w:r>
    </w:p>
    <w:p w:rsidR="005E1754" w:rsidRDefault="005E1754" w:rsidP="005E1754">
      <w:pPr>
        <w:ind w:firstLineChars="200" w:firstLine="643"/>
        <w:rPr>
          <w:rFonts w:ascii="仿宋" w:eastAsia="仿宋" w:hAnsi="仿宋"/>
          <w:b/>
          <w:bCs/>
          <w:sz w:val="32"/>
          <w:szCs w:val="32"/>
          <w:lang w:eastAsia="zh-CN"/>
        </w:rPr>
      </w:pPr>
      <w:r>
        <w:rPr>
          <w:rFonts w:ascii="仿宋" w:eastAsia="仿宋" w:hAnsi="仿宋" w:hint="eastAsia"/>
          <w:b/>
          <w:bCs/>
          <w:sz w:val="32"/>
          <w:szCs w:val="32"/>
          <w:lang w:eastAsia="zh-CN"/>
        </w:rPr>
        <w:t>四、业务培训方面</w:t>
      </w:r>
    </w:p>
    <w:p w:rsidR="005E1754" w:rsidRDefault="005E1754" w:rsidP="005E1754">
      <w:pPr>
        <w:widowControl w:val="0"/>
        <w:ind w:firstLineChars="200" w:firstLine="640"/>
        <w:rPr>
          <w:rFonts w:ascii="仿宋" w:eastAsia="仿宋" w:hAnsi="仿宋" w:cs="仿宋"/>
          <w:sz w:val="32"/>
          <w:szCs w:val="32"/>
        </w:rPr>
      </w:pPr>
      <w:r>
        <w:rPr>
          <w:rFonts w:ascii="仿宋" w:eastAsia="仿宋" w:hAnsi="仿宋" w:cs="仿宋" w:hint="eastAsia"/>
          <w:sz w:val="32"/>
          <w:szCs w:val="32"/>
          <w:lang w:eastAsia="zh-CN"/>
        </w:rPr>
        <w:t>安排专人学通“一证办理”业务，结合冀时办APP、公租房管理平台，开通保障性住房申请、审批工作的网上办理渠道，提高中心的办事效率也方便了群众</w:t>
      </w:r>
      <w:r>
        <w:rPr>
          <w:rFonts w:ascii="仿宋" w:eastAsia="仿宋" w:hAnsi="仿宋" w:hint="eastAsia"/>
          <w:sz w:val="32"/>
          <w:szCs w:val="32"/>
          <w:lang w:eastAsia="zh-CN"/>
        </w:rPr>
        <w:t>。</w:t>
      </w:r>
    </w:p>
    <w:p w:rsidR="005E1754" w:rsidRDefault="005E1754" w:rsidP="005E1754">
      <w:pPr>
        <w:spacing w:before="10" w:after="10"/>
        <w:outlineLvl w:val="5"/>
        <w:rPr>
          <w:rFonts w:ascii="黑体" w:eastAsia="黑体" w:hAnsi="黑体" w:cs="黑体"/>
          <w:color w:val="000000"/>
          <w:sz w:val="32"/>
          <w:lang w:eastAsia="zh-CN"/>
        </w:rPr>
      </w:pPr>
      <w:r>
        <w:rPr>
          <w:rFonts w:asciiTheme="majorHAnsi" w:eastAsiaTheme="minorEastAsia" w:hAnsiTheme="majorHAnsi" w:cs="Meiryo UI" w:hint="eastAsia"/>
          <w:color w:val="000000"/>
          <w:sz w:val="32"/>
          <w:lang w:eastAsia="zh-CN"/>
        </w:rPr>
        <w:t xml:space="preserve">        </w:t>
      </w:r>
      <w:r w:rsidRPr="005E1754">
        <w:rPr>
          <w:rFonts w:ascii="黑体" w:eastAsia="黑体" w:hAnsi="黑体" w:cs="黑体" w:hint="eastAsia"/>
          <w:color w:val="000000"/>
          <w:sz w:val="32"/>
          <w:lang w:eastAsia="zh-CN"/>
        </w:rPr>
        <w:t>保障措施</w:t>
      </w:r>
    </w:p>
    <w:p w:rsidR="005E1754" w:rsidRDefault="005E1754" w:rsidP="005E1754">
      <w:pPr>
        <w:ind w:firstLineChars="200" w:firstLine="640"/>
        <w:rPr>
          <w:rFonts w:ascii="仿宋" w:eastAsia="仿宋" w:hAnsi="仿宋" w:cs="仿宋"/>
          <w:sz w:val="32"/>
          <w:szCs w:val="32"/>
          <w:lang w:eastAsia="zh-CN"/>
        </w:rPr>
      </w:pPr>
      <w:r>
        <w:rPr>
          <w:rFonts w:ascii="仿宋" w:eastAsia="仿宋" w:hAnsi="仿宋" w:cs="仿宋" w:hint="eastAsia"/>
          <w:sz w:val="32"/>
          <w:szCs w:val="32"/>
        </w:rPr>
        <w:t>障性租赁住房房源采取“政府租赁+转租”的模式，由企业按照保障性租赁住房标准完成装修，再由中心依据相关政策定向租赁给符合住房保障条件的新市民、青年人家庭居住。</w:t>
      </w:r>
    </w:p>
    <w:p w:rsidR="005E1754" w:rsidRPr="005E1754" w:rsidRDefault="005E1754" w:rsidP="005E1754">
      <w:pPr>
        <w:spacing w:before="10" w:after="10"/>
        <w:outlineLvl w:val="5"/>
        <w:rPr>
          <w:rFonts w:ascii="黑体" w:eastAsia="黑体" w:hAnsi="黑体" w:cs="黑体"/>
          <w:color w:val="000000"/>
          <w:sz w:val="32"/>
          <w:lang w:eastAsia="zh-CN"/>
        </w:rPr>
      </w:pPr>
    </w:p>
    <w:p w:rsidR="005E1754" w:rsidRPr="005E1754" w:rsidRDefault="005E1754" w:rsidP="005E1754">
      <w:pPr>
        <w:spacing w:before="10" w:after="10"/>
        <w:outlineLvl w:val="5"/>
        <w:rPr>
          <w:rFonts w:ascii="黑体" w:eastAsia="黑体" w:hAnsi="黑体" w:cs="黑体"/>
          <w:color w:val="000000"/>
          <w:sz w:val="32"/>
          <w:lang w:eastAsia="zh-CN"/>
        </w:rPr>
      </w:pPr>
    </w:p>
    <w:p w:rsidR="00AE2E5D" w:rsidRDefault="00AE2E5D">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lastRenderedPageBreak/>
        <w:t>六、单位主管专项资金预算安排情况及绩效目标</w:t>
      </w:r>
    </w:p>
    <w:p w:rsidR="00AE2E5D" w:rsidRDefault="00AE2E5D">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本单位无主管专项资金预算</w:t>
      </w:r>
    </w:p>
    <w:p w:rsidR="00E07200" w:rsidRPr="000D6BEE" w:rsidRDefault="00AE2E5D">
      <w:pPr>
        <w:spacing w:before="10" w:after="10"/>
        <w:ind w:firstLine="640"/>
        <w:outlineLvl w:val="5"/>
        <w:rPr>
          <w:rFonts w:ascii="黑体" w:eastAsia="黑体" w:hAnsi="黑体" w:cs="黑体"/>
          <w:color w:val="000000"/>
          <w:sz w:val="32"/>
          <w:lang w:val="uk-UA" w:eastAsia="zh-CN"/>
        </w:rPr>
      </w:pPr>
      <w:r>
        <w:rPr>
          <w:rFonts w:ascii="黑体" w:eastAsia="黑体" w:hAnsi="黑体" w:cs="黑体" w:hint="eastAsia"/>
          <w:color w:val="000000"/>
          <w:sz w:val="32"/>
          <w:lang w:eastAsia="zh-CN"/>
        </w:rPr>
        <w:t>七、</w:t>
      </w:r>
      <w:r w:rsidR="00C27A64">
        <w:rPr>
          <w:rFonts w:ascii="黑体" w:eastAsia="黑体" w:hAnsi="黑体" w:cs="黑体"/>
          <w:color w:val="000000"/>
          <w:sz w:val="32"/>
        </w:rPr>
        <w:t>单位项目预算安排情况及绩效目标</w:t>
      </w:r>
    </w:p>
    <w:p w:rsidR="000D6BEE" w:rsidRDefault="000D6BEE" w:rsidP="000D6BEE">
      <w:pPr>
        <w:ind w:firstLine="560"/>
      </w:pPr>
      <w:r>
        <w:rPr>
          <w:rFonts w:ascii="方正仿宋_GBK" w:eastAsia="方正仿宋_GBK" w:hAnsi="方正仿宋_GBK" w:cs="方正仿宋_GBK"/>
          <w:b/>
          <w:color w:val="000000"/>
          <w:sz w:val="28"/>
        </w:rPr>
        <w:t>1、公租房物业费、维修及基础设施维修资金绩效目标表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6BEE" w:rsidTr="000D6BE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6BEE" w:rsidRDefault="000D6BEE" w:rsidP="000D6BEE">
            <w:pPr>
              <w:pStyle w:val="4"/>
            </w:pPr>
            <w:r>
              <w:t>单位：万元</w:t>
            </w:r>
          </w:p>
        </w:tc>
      </w:tr>
      <w:tr w:rsidR="000D6BEE" w:rsidTr="000D6BEE">
        <w:trPr>
          <w:trHeight w:val="369"/>
          <w:jc w:val="center"/>
        </w:trPr>
        <w:tc>
          <w:tcPr>
            <w:tcW w:w="1276" w:type="dxa"/>
            <w:vAlign w:val="center"/>
          </w:tcPr>
          <w:p w:rsidR="000D6BEE" w:rsidRDefault="000D6BEE" w:rsidP="000D6BEE">
            <w:pPr>
              <w:pStyle w:val="10"/>
            </w:pPr>
            <w:r>
              <w:t>项目编码</w:t>
            </w:r>
          </w:p>
        </w:tc>
        <w:tc>
          <w:tcPr>
            <w:tcW w:w="5102" w:type="dxa"/>
            <w:gridSpan w:val="2"/>
            <w:vAlign w:val="center"/>
          </w:tcPr>
          <w:p w:rsidR="000D6BEE" w:rsidRDefault="000D6BEE" w:rsidP="000D6BEE">
            <w:pPr>
              <w:pStyle w:val="23"/>
            </w:pPr>
            <w:r>
              <w:t>13032123P003381100077</w:t>
            </w:r>
          </w:p>
        </w:tc>
        <w:tc>
          <w:tcPr>
            <w:tcW w:w="2835" w:type="dxa"/>
            <w:vAlign w:val="center"/>
          </w:tcPr>
          <w:p w:rsidR="000D6BEE" w:rsidRDefault="000D6BEE" w:rsidP="000D6BEE">
            <w:pPr>
              <w:pStyle w:val="10"/>
            </w:pPr>
            <w:r>
              <w:t>项目名称</w:t>
            </w:r>
          </w:p>
        </w:tc>
        <w:tc>
          <w:tcPr>
            <w:tcW w:w="6094" w:type="dxa"/>
            <w:gridSpan w:val="3"/>
            <w:vAlign w:val="center"/>
          </w:tcPr>
          <w:p w:rsidR="000D6BEE" w:rsidRDefault="000D6BEE" w:rsidP="000D6BEE">
            <w:pPr>
              <w:pStyle w:val="23"/>
            </w:pPr>
            <w:r>
              <w:t>公租房物业费、维修及基础设施维修资金</w:t>
            </w:r>
          </w:p>
        </w:tc>
      </w:tr>
      <w:tr w:rsidR="000D6BEE" w:rsidTr="000D6BEE">
        <w:trPr>
          <w:trHeight w:val="369"/>
          <w:jc w:val="center"/>
        </w:trPr>
        <w:tc>
          <w:tcPr>
            <w:tcW w:w="1276" w:type="dxa"/>
            <w:vMerge w:val="restart"/>
            <w:vAlign w:val="center"/>
          </w:tcPr>
          <w:p w:rsidR="000D6BEE" w:rsidRDefault="000D6BEE" w:rsidP="000D6BEE">
            <w:pPr>
              <w:pStyle w:val="10"/>
            </w:pPr>
            <w:r>
              <w:t>预算规模及资金用途</w:t>
            </w:r>
          </w:p>
        </w:tc>
        <w:tc>
          <w:tcPr>
            <w:tcW w:w="2268" w:type="dxa"/>
            <w:vAlign w:val="center"/>
          </w:tcPr>
          <w:p w:rsidR="000D6BEE" w:rsidRDefault="000D6BEE" w:rsidP="000D6BEE">
            <w:pPr>
              <w:pStyle w:val="10"/>
            </w:pPr>
            <w:r>
              <w:t>预算数</w:t>
            </w:r>
          </w:p>
        </w:tc>
        <w:tc>
          <w:tcPr>
            <w:tcW w:w="2835" w:type="dxa"/>
            <w:vAlign w:val="center"/>
          </w:tcPr>
          <w:p w:rsidR="000D6BEE" w:rsidRDefault="000D6BEE" w:rsidP="000D6BEE">
            <w:pPr>
              <w:pStyle w:val="23"/>
            </w:pPr>
            <w:r>
              <w:t>54.32</w:t>
            </w:r>
          </w:p>
        </w:tc>
        <w:tc>
          <w:tcPr>
            <w:tcW w:w="2835" w:type="dxa"/>
            <w:vAlign w:val="center"/>
          </w:tcPr>
          <w:p w:rsidR="000D6BEE" w:rsidRDefault="000D6BEE" w:rsidP="000D6BEE">
            <w:pPr>
              <w:pStyle w:val="10"/>
            </w:pPr>
            <w:r>
              <w:t>其中：财政    资金</w:t>
            </w:r>
          </w:p>
        </w:tc>
        <w:tc>
          <w:tcPr>
            <w:tcW w:w="2551" w:type="dxa"/>
            <w:vAlign w:val="center"/>
          </w:tcPr>
          <w:p w:rsidR="000D6BEE" w:rsidRDefault="000D6BEE" w:rsidP="000D6BEE">
            <w:pPr>
              <w:pStyle w:val="23"/>
            </w:pPr>
            <w:r>
              <w:t>54.32</w:t>
            </w:r>
          </w:p>
        </w:tc>
        <w:tc>
          <w:tcPr>
            <w:tcW w:w="2268" w:type="dxa"/>
            <w:vAlign w:val="center"/>
          </w:tcPr>
          <w:p w:rsidR="000D6BEE" w:rsidRDefault="000D6BEE" w:rsidP="000D6BEE">
            <w:pPr>
              <w:pStyle w:val="10"/>
            </w:pPr>
            <w:r>
              <w:t>其他资金</w:t>
            </w:r>
          </w:p>
        </w:tc>
        <w:tc>
          <w:tcPr>
            <w:tcW w:w="1276" w:type="dxa"/>
            <w:vAlign w:val="center"/>
          </w:tcPr>
          <w:p w:rsidR="000D6BEE" w:rsidRDefault="000D6BEE" w:rsidP="000D6BEE">
            <w:pPr>
              <w:pStyle w:val="23"/>
            </w:pPr>
          </w:p>
        </w:tc>
      </w:tr>
      <w:tr w:rsidR="000D6BEE" w:rsidTr="000D6BEE">
        <w:trPr>
          <w:trHeight w:val="369"/>
          <w:jc w:val="center"/>
        </w:trPr>
        <w:tc>
          <w:tcPr>
            <w:tcW w:w="1276" w:type="dxa"/>
            <w:vMerge/>
          </w:tcPr>
          <w:p w:rsidR="000D6BEE" w:rsidRDefault="000D6BEE" w:rsidP="000D6BEE"/>
        </w:tc>
        <w:tc>
          <w:tcPr>
            <w:tcW w:w="14031" w:type="dxa"/>
            <w:gridSpan w:val="6"/>
            <w:vAlign w:val="center"/>
          </w:tcPr>
          <w:p w:rsidR="000D6BEE" w:rsidRDefault="000D6BEE" w:rsidP="000D6BEE">
            <w:pPr>
              <w:pStyle w:val="23"/>
            </w:pPr>
            <w:r>
              <w:t>预算安排54.320987元，其中财政资金54.320987万元，主要用于公租房物业费、维修及基础设施建设等支出。</w:t>
            </w:r>
          </w:p>
        </w:tc>
      </w:tr>
      <w:tr w:rsidR="000D6BEE" w:rsidTr="000D6BEE">
        <w:trPr>
          <w:trHeight w:val="369"/>
          <w:jc w:val="center"/>
        </w:trPr>
        <w:tc>
          <w:tcPr>
            <w:tcW w:w="1276" w:type="dxa"/>
            <w:vMerge w:val="restart"/>
            <w:vAlign w:val="center"/>
          </w:tcPr>
          <w:p w:rsidR="000D6BEE" w:rsidRDefault="000D6BEE" w:rsidP="000D6BEE">
            <w:pPr>
              <w:pStyle w:val="10"/>
            </w:pPr>
            <w:r>
              <w:t>资金支出计划（%）</w:t>
            </w:r>
          </w:p>
        </w:tc>
        <w:tc>
          <w:tcPr>
            <w:tcW w:w="5102" w:type="dxa"/>
            <w:gridSpan w:val="2"/>
            <w:vAlign w:val="center"/>
          </w:tcPr>
          <w:p w:rsidR="000D6BEE" w:rsidRDefault="000D6BEE" w:rsidP="000D6BEE">
            <w:pPr>
              <w:pStyle w:val="10"/>
            </w:pPr>
            <w:r>
              <w:t>3月底</w:t>
            </w:r>
          </w:p>
        </w:tc>
        <w:tc>
          <w:tcPr>
            <w:tcW w:w="2835" w:type="dxa"/>
            <w:vAlign w:val="center"/>
          </w:tcPr>
          <w:p w:rsidR="000D6BEE" w:rsidRDefault="000D6BEE" w:rsidP="000D6BEE">
            <w:pPr>
              <w:pStyle w:val="10"/>
            </w:pPr>
            <w:r>
              <w:t>6月底</w:t>
            </w:r>
          </w:p>
        </w:tc>
        <w:tc>
          <w:tcPr>
            <w:tcW w:w="2551" w:type="dxa"/>
            <w:vAlign w:val="center"/>
          </w:tcPr>
          <w:p w:rsidR="000D6BEE" w:rsidRDefault="000D6BEE" w:rsidP="000D6BEE">
            <w:pPr>
              <w:pStyle w:val="10"/>
            </w:pPr>
            <w:r>
              <w:t>10月底</w:t>
            </w:r>
          </w:p>
        </w:tc>
        <w:tc>
          <w:tcPr>
            <w:tcW w:w="3543" w:type="dxa"/>
            <w:gridSpan w:val="2"/>
            <w:vAlign w:val="center"/>
          </w:tcPr>
          <w:p w:rsidR="000D6BEE" w:rsidRDefault="000D6BEE" w:rsidP="000D6BEE">
            <w:pPr>
              <w:pStyle w:val="10"/>
            </w:pPr>
            <w:r>
              <w:t>12月底</w:t>
            </w:r>
          </w:p>
        </w:tc>
      </w:tr>
      <w:tr w:rsidR="000D6BEE" w:rsidTr="000D6BEE">
        <w:trPr>
          <w:trHeight w:val="369"/>
          <w:jc w:val="center"/>
        </w:trPr>
        <w:tc>
          <w:tcPr>
            <w:tcW w:w="1276" w:type="dxa"/>
            <w:vMerge/>
          </w:tcPr>
          <w:p w:rsidR="000D6BEE" w:rsidRDefault="000D6BEE" w:rsidP="000D6BEE"/>
        </w:tc>
        <w:tc>
          <w:tcPr>
            <w:tcW w:w="5102" w:type="dxa"/>
            <w:gridSpan w:val="2"/>
            <w:vAlign w:val="center"/>
          </w:tcPr>
          <w:p w:rsidR="000D6BEE" w:rsidRDefault="000D6BEE" w:rsidP="000D6BEE">
            <w:pPr>
              <w:pStyle w:val="30"/>
            </w:pPr>
            <w:r>
              <w:t>20.00</w:t>
            </w:r>
          </w:p>
        </w:tc>
        <w:tc>
          <w:tcPr>
            <w:tcW w:w="2835" w:type="dxa"/>
            <w:vAlign w:val="center"/>
          </w:tcPr>
          <w:p w:rsidR="000D6BEE" w:rsidRDefault="000D6BEE" w:rsidP="000D6BEE">
            <w:pPr>
              <w:pStyle w:val="30"/>
            </w:pPr>
            <w:r>
              <w:t>20.00</w:t>
            </w:r>
          </w:p>
        </w:tc>
        <w:tc>
          <w:tcPr>
            <w:tcW w:w="2551" w:type="dxa"/>
            <w:vAlign w:val="center"/>
          </w:tcPr>
          <w:p w:rsidR="000D6BEE" w:rsidRDefault="000D6BEE" w:rsidP="000D6BEE">
            <w:pPr>
              <w:pStyle w:val="30"/>
            </w:pPr>
            <w:r>
              <w:t>10.00</w:t>
            </w:r>
          </w:p>
        </w:tc>
        <w:tc>
          <w:tcPr>
            <w:tcW w:w="3543" w:type="dxa"/>
            <w:gridSpan w:val="2"/>
            <w:vAlign w:val="center"/>
          </w:tcPr>
          <w:p w:rsidR="000D6BEE" w:rsidRDefault="000D6BEE" w:rsidP="000D6BEE">
            <w:pPr>
              <w:pStyle w:val="30"/>
            </w:pPr>
            <w:r>
              <w:t>4.32</w:t>
            </w:r>
          </w:p>
        </w:tc>
      </w:tr>
      <w:tr w:rsidR="000D6BEE" w:rsidTr="000D6BEE">
        <w:trPr>
          <w:trHeight w:val="369"/>
          <w:jc w:val="center"/>
        </w:trPr>
        <w:tc>
          <w:tcPr>
            <w:tcW w:w="1276" w:type="dxa"/>
            <w:vAlign w:val="center"/>
          </w:tcPr>
          <w:p w:rsidR="000D6BEE" w:rsidRDefault="000D6BEE" w:rsidP="000D6BEE">
            <w:pPr>
              <w:pStyle w:val="10"/>
            </w:pPr>
            <w:r>
              <w:t>绩效目标</w:t>
            </w:r>
          </w:p>
        </w:tc>
        <w:tc>
          <w:tcPr>
            <w:tcW w:w="14031" w:type="dxa"/>
            <w:gridSpan w:val="6"/>
            <w:vAlign w:val="center"/>
          </w:tcPr>
          <w:p w:rsidR="000D6BEE" w:rsidRDefault="000D6BEE" w:rsidP="000D6BEE">
            <w:pPr>
              <w:pStyle w:val="23"/>
            </w:pPr>
            <w:r>
              <w:t>1.通过维修公租房基础公共设施与楼体改造，保障业主居住安全。</w:t>
            </w:r>
          </w:p>
          <w:p w:rsidR="000D6BEE" w:rsidRDefault="000D6BEE" w:rsidP="000D6BEE">
            <w:pPr>
              <w:pStyle w:val="23"/>
            </w:pPr>
            <w:r>
              <w:t>2.通过对公租房室内进行维修，改善居住环境。</w:t>
            </w:r>
          </w:p>
        </w:tc>
      </w:tr>
    </w:tbl>
    <w:p w:rsidR="000D6BEE" w:rsidRDefault="000D6BEE" w:rsidP="000D6B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6BEE" w:rsidTr="000D6BEE">
        <w:trPr>
          <w:trHeight w:val="397"/>
          <w:tblHeader/>
          <w:jc w:val="center"/>
        </w:trPr>
        <w:tc>
          <w:tcPr>
            <w:tcW w:w="1276" w:type="dxa"/>
            <w:vAlign w:val="center"/>
          </w:tcPr>
          <w:p w:rsidR="000D6BEE" w:rsidRDefault="000D6BEE" w:rsidP="000D6BEE">
            <w:pPr>
              <w:pStyle w:val="10"/>
            </w:pPr>
            <w:r>
              <w:t>一级指标</w:t>
            </w:r>
          </w:p>
        </w:tc>
        <w:tc>
          <w:tcPr>
            <w:tcW w:w="2268" w:type="dxa"/>
            <w:vAlign w:val="center"/>
          </w:tcPr>
          <w:p w:rsidR="000D6BEE" w:rsidRDefault="000D6BEE" w:rsidP="000D6BEE">
            <w:pPr>
              <w:pStyle w:val="10"/>
            </w:pPr>
            <w:r>
              <w:t>二级指标</w:t>
            </w:r>
          </w:p>
        </w:tc>
        <w:tc>
          <w:tcPr>
            <w:tcW w:w="2835" w:type="dxa"/>
            <w:vAlign w:val="center"/>
          </w:tcPr>
          <w:p w:rsidR="000D6BEE" w:rsidRDefault="000D6BEE" w:rsidP="000D6BEE">
            <w:pPr>
              <w:pStyle w:val="10"/>
            </w:pPr>
            <w:r>
              <w:t>三级指标</w:t>
            </w:r>
          </w:p>
        </w:tc>
        <w:tc>
          <w:tcPr>
            <w:tcW w:w="5386" w:type="dxa"/>
            <w:vAlign w:val="center"/>
          </w:tcPr>
          <w:p w:rsidR="000D6BEE" w:rsidRDefault="000D6BEE" w:rsidP="000D6BEE">
            <w:pPr>
              <w:pStyle w:val="10"/>
            </w:pPr>
            <w:r>
              <w:t>绩效指标描述</w:t>
            </w:r>
          </w:p>
        </w:tc>
        <w:tc>
          <w:tcPr>
            <w:tcW w:w="2268" w:type="dxa"/>
            <w:vAlign w:val="center"/>
          </w:tcPr>
          <w:p w:rsidR="000D6BEE" w:rsidRDefault="000D6BEE" w:rsidP="000D6BEE">
            <w:pPr>
              <w:pStyle w:val="10"/>
            </w:pPr>
            <w:r>
              <w:t>指标值</w:t>
            </w:r>
          </w:p>
        </w:tc>
        <w:tc>
          <w:tcPr>
            <w:tcW w:w="1276" w:type="dxa"/>
            <w:vAlign w:val="center"/>
          </w:tcPr>
          <w:p w:rsidR="000D6BEE" w:rsidRDefault="000D6BEE" w:rsidP="000D6BEE">
            <w:pPr>
              <w:pStyle w:val="10"/>
            </w:pPr>
            <w:r>
              <w:t>指标值确定依据</w:t>
            </w:r>
          </w:p>
        </w:tc>
      </w:tr>
      <w:tr w:rsidR="000D6BEE" w:rsidTr="000D6BEE">
        <w:trPr>
          <w:trHeight w:val="397"/>
          <w:jc w:val="center"/>
        </w:trPr>
        <w:tc>
          <w:tcPr>
            <w:tcW w:w="1276" w:type="dxa"/>
            <w:vMerge w:val="restart"/>
            <w:vAlign w:val="center"/>
          </w:tcPr>
          <w:p w:rsidR="000D6BEE" w:rsidRDefault="000D6BEE" w:rsidP="000D6BEE">
            <w:pPr>
              <w:pStyle w:val="30"/>
            </w:pPr>
            <w:r>
              <w:t>产出指标</w:t>
            </w:r>
          </w:p>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保障公租房维修户数</w:t>
            </w:r>
          </w:p>
        </w:tc>
        <w:tc>
          <w:tcPr>
            <w:tcW w:w="5386" w:type="dxa"/>
            <w:vAlign w:val="center"/>
          </w:tcPr>
          <w:p w:rsidR="000D6BEE" w:rsidRDefault="000D6BEE" w:rsidP="000D6BEE">
            <w:pPr>
              <w:pStyle w:val="23"/>
            </w:pPr>
            <w:r>
              <w:t>全年保障公租房维修的户数</w:t>
            </w:r>
          </w:p>
        </w:tc>
        <w:tc>
          <w:tcPr>
            <w:tcW w:w="2268" w:type="dxa"/>
            <w:vAlign w:val="center"/>
          </w:tcPr>
          <w:p w:rsidR="000D6BEE" w:rsidRDefault="000D6BEE" w:rsidP="000D6BEE">
            <w:pPr>
              <w:pStyle w:val="23"/>
            </w:pPr>
            <w:r>
              <w:t>≥557户</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清运、清掏次数</w:t>
            </w:r>
          </w:p>
        </w:tc>
        <w:tc>
          <w:tcPr>
            <w:tcW w:w="5386" w:type="dxa"/>
            <w:vAlign w:val="center"/>
          </w:tcPr>
          <w:p w:rsidR="000D6BEE" w:rsidRDefault="000D6BEE" w:rsidP="000D6BEE">
            <w:pPr>
              <w:pStyle w:val="23"/>
            </w:pPr>
            <w:r>
              <w:t>公租房清运、清掏次数</w:t>
            </w:r>
          </w:p>
        </w:tc>
        <w:tc>
          <w:tcPr>
            <w:tcW w:w="2268" w:type="dxa"/>
            <w:vAlign w:val="center"/>
          </w:tcPr>
          <w:p w:rsidR="000D6BEE" w:rsidRDefault="000D6BEE" w:rsidP="000D6BEE">
            <w:pPr>
              <w:pStyle w:val="23"/>
            </w:pPr>
            <w:r>
              <w:t>≥3次</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维修验收合格率</w:t>
            </w:r>
          </w:p>
        </w:tc>
        <w:tc>
          <w:tcPr>
            <w:tcW w:w="5386" w:type="dxa"/>
            <w:vAlign w:val="center"/>
          </w:tcPr>
          <w:p w:rsidR="000D6BEE" w:rsidRDefault="000D6BEE" w:rsidP="000D6BEE">
            <w:pPr>
              <w:pStyle w:val="23"/>
            </w:pPr>
            <w:r>
              <w:t>基础设施维修验收通过合格</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室内维修达标率</w:t>
            </w:r>
          </w:p>
        </w:tc>
        <w:tc>
          <w:tcPr>
            <w:tcW w:w="5386" w:type="dxa"/>
            <w:vAlign w:val="center"/>
          </w:tcPr>
          <w:p w:rsidR="000D6BEE" w:rsidRDefault="000D6BEE" w:rsidP="000D6BEE">
            <w:pPr>
              <w:pStyle w:val="23"/>
            </w:pPr>
            <w:r>
              <w:t>室内设施维修合格率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楼体维护达标率</w:t>
            </w:r>
          </w:p>
        </w:tc>
        <w:tc>
          <w:tcPr>
            <w:tcW w:w="5386" w:type="dxa"/>
            <w:vAlign w:val="center"/>
          </w:tcPr>
          <w:p w:rsidR="000D6BEE" w:rsidRDefault="000D6BEE" w:rsidP="000D6BEE">
            <w:pPr>
              <w:pStyle w:val="23"/>
            </w:pPr>
            <w:r>
              <w:t>楼体维护合格达标情况</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时效指标</w:t>
            </w:r>
          </w:p>
        </w:tc>
        <w:tc>
          <w:tcPr>
            <w:tcW w:w="2835" w:type="dxa"/>
            <w:vAlign w:val="center"/>
          </w:tcPr>
          <w:p w:rsidR="000D6BEE" w:rsidRDefault="000D6BEE" w:rsidP="000D6BEE">
            <w:pPr>
              <w:pStyle w:val="23"/>
            </w:pPr>
            <w:r>
              <w:t>及时性</w:t>
            </w:r>
          </w:p>
        </w:tc>
        <w:tc>
          <w:tcPr>
            <w:tcW w:w="5386" w:type="dxa"/>
            <w:vAlign w:val="center"/>
          </w:tcPr>
          <w:p w:rsidR="000D6BEE" w:rsidRDefault="000D6BEE" w:rsidP="000D6BEE">
            <w:pPr>
              <w:pStyle w:val="23"/>
            </w:pPr>
            <w:r>
              <w:t>发现问题及时解决率</w:t>
            </w:r>
          </w:p>
        </w:tc>
        <w:tc>
          <w:tcPr>
            <w:tcW w:w="2268" w:type="dxa"/>
            <w:vAlign w:val="center"/>
          </w:tcPr>
          <w:p w:rsidR="000D6BEE" w:rsidRDefault="000D6BEE" w:rsidP="000D6BEE">
            <w:pPr>
              <w:pStyle w:val="23"/>
            </w:pPr>
            <w:r>
              <w:t>≥95%</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控制成本数</w:t>
            </w:r>
          </w:p>
        </w:tc>
        <w:tc>
          <w:tcPr>
            <w:tcW w:w="5386" w:type="dxa"/>
            <w:vAlign w:val="center"/>
          </w:tcPr>
          <w:p w:rsidR="000D6BEE" w:rsidRDefault="000D6BEE" w:rsidP="000D6BEE">
            <w:pPr>
              <w:pStyle w:val="23"/>
            </w:pPr>
            <w:r>
              <w:t>总体控制在年度预算额度内</w:t>
            </w:r>
          </w:p>
        </w:tc>
        <w:tc>
          <w:tcPr>
            <w:tcW w:w="2268" w:type="dxa"/>
            <w:vAlign w:val="center"/>
          </w:tcPr>
          <w:p w:rsidR="000D6BEE" w:rsidRDefault="000D6BEE" w:rsidP="000D6BEE">
            <w:pPr>
              <w:pStyle w:val="23"/>
            </w:pPr>
            <w:r>
              <w:t>≤54.32万元</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restart"/>
            <w:vAlign w:val="center"/>
          </w:tcPr>
          <w:p w:rsidR="000D6BEE" w:rsidRDefault="000D6BEE" w:rsidP="000D6BEE">
            <w:pPr>
              <w:pStyle w:val="30"/>
            </w:pPr>
            <w:r>
              <w:t>效益指标</w:t>
            </w:r>
          </w:p>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提高住户居住环境</w:t>
            </w:r>
          </w:p>
        </w:tc>
        <w:tc>
          <w:tcPr>
            <w:tcW w:w="5386" w:type="dxa"/>
            <w:vAlign w:val="center"/>
          </w:tcPr>
          <w:p w:rsidR="000D6BEE" w:rsidRDefault="000D6BEE" w:rsidP="000D6BEE">
            <w:pPr>
              <w:pStyle w:val="23"/>
            </w:pPr>
            <w:r>
              <w:t>提高低保低收入、外来务工人员群体享受良好的物业管理服务，提升居住环境幸福感</w:t>
            </w:r>
          </w:p>
        </w:tc>
        <w:tc>
          <w:tcPr>
            <w:tcW w:w="2268" w:type="dxa"/>
            <w:vAlign w:val="center"/>
          </w:tcPr>
          <w:p w:rsidR="000D6BEE" w:rsidRDefault="000D6BEE" w:rsidP="000D6BEE">
            <w:pPr>
              <w:pStyle w:val="23"/>
            </w:pPr>
            <w:r>
              <w:t>≥10%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可持续影响指标</w:t>
            </w:r>
          </w:p>
        </w:tc>
        <w:tc>
          <w:tcPr>
            <w:tcW w:w="2835" w:type="dxa"/>
            <w:vAlign w:val="center"/>
          </w:tcPr>
          <w:p w:rsidR="000D6BEE" w:rsidRDefault="000D6BEE" w:rsidP="000D6BEE">
            <w:pPr>
              <w:pStyle w:val="23"/>
            </w:pPr>
            <w:r>
              <w:t>提高公租房使用效率</w:t>
            </w:r>
          </w:p>
        </w:tc>
        <w:tc>
          <w:tcPr>
            <w:tcW w:w="5386" w:type="dxa"/>
            <w:vAlign w:val="center"/>
          </w:tcPr>
          <w:p w:rsidR="000D6BEE" w:rsidRDefault="000D6BEE" w:rsidP="000D6BEE">
            <w:pPr>
              <w:pStyle w:val="23"/>
            </w:pPr>
            <w:r>
              <w:t>通过维修延长公租房使用效率</w:t>
            </w:r>
          </w:p>
        </w:tc>
        <w:tc>
          <w:tcPr>
            <w:tcW w:w="2268" w:type="dxa"/>
            <w:vAlign w:val="center"/>
          </w:tcPr>
          <w:p w:rsidR="000D6BEE" w:rsidRDefault="000D6BEE" w:rsidP="000D6BEE">
            <w:pPr>
              <w:pStyle w:val="23"/>
            </w:pPr>
            <w:r>
              <w:t>≥10%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Align w:val="center"/>
          </w:tcPr>
          <w:p w:rsidR="000D6BEE" w:rsidRDefault="000D6BEE" w:rsidP="000D6BEE">
            <w:pPr>
              <w:pStyle w:val="30"/>
            </w:pPr>
            <w:r>
              <w:t>满意度指标</w:t>
            </w:r>
          </w:p>
        </w:tc>
        <w:tc>
          <w:tcPr>
            <w:tcW w:w="2268" w:type="dxa"/>
            <w:vAlign w:val="center"/>
          </w:tcPr>
          <w:p w:rsidR="000D6BEE" w:rsidRDefault="000D6BEE" w:rsidP="000D6BEE">
            <w:pPr>
              <w:pStyle w:val="23"/>
            </w:pPr>
            <w:r>
              <w:t>服务对象满意度指标</w:t>
            </w:r>
          </w:p>
        </w:tc>
        <w:tc>
          <w:tcPr>
            <w:tcW w:w="2835" w:type="dxa"/>
            <w:vAlign w:val="center"/>
          </w:tcPr>
          <w:p w:rsidR="000D6BEE" w:rsidRDefault="000D6BEE" w:rsidP="000D6BEE">
            <w:pPr>
              <w:pStyle w:val="23"/>
            </w:pPr>
            <w:r>
              <w:t>满意度</w:t>
            </w:r>
          </w:p>
        </w:tc>
        <w:tc>
          <w:tcPr>
            <w:tcW w:w="5386" w:type="dxa"/>
            <w:vAlign w:val="center"/>
          </w:tcPr>
          <w:p w:rsidR="000D6BEE" w:rsidRDefault="000D6BEE" w:rsidP="000D6BEE">
            <w:pPr>
              <w:pStyle w:val="23"/>
            </w:pPr>
            <w:r>
              <w:t>服务对象满意度</w:t>
            </w:r>
          </w:p>
        </w:tc>
        <w:tc>
          <w:tcPr>
            <w:tcW w:w="2268" w:type="dxa"/>
            <w:vAlign w:val="center"/>
          </w:tcPr>
          <w:p w:rsidR="000D6BEE" w:rsidRDefault="000D6BEE" w:rsidP="000D6BEE">
            <w:pPr>
              <w:pStyle w:val="23"/>
            </w:pPr>
            <w:r>
              <w:t>≥90%</w:t>
            </w:r>
          </w:p>
        </w:tc>
        <w:tc>
          <w:tcPr>
            <w:tcW w:w="1276" w:type="dxa"/>
            <w:vAlign w:val="center"/>
          </w:tcPr>
          <w:p w:rsidR="000D6BEE" w:rsidRDefault="000D6BEE" w:rsidP="000D6BEE">
            <w:pPr>
              <w:pStyle w:val="23"/>
            </w:pPr>
            <w:r>
              <w:t>调查问卷</w:t>
            </w:r>
          </w:p>
        </w:tc>
      </w:tr>
    </w:tbl>
    <w:p w:rsidR="000D6BEE" w:rsidRDefault="000D6BEE" w:rsidP="000D6BEE">
      <w:pPr>
        <w:sectPr w:rsidR="000D6BEE">
          <w:pgSz w:w="16840" w:h="11900" w:orient="landscape"/>
          <w:pgMar w:top="1361" w:right="1020" w:bottom="1134" w:left="1020" w:header="720" w:footer="720" w:gutter="0"/>
          <w:cols w:space="720"/>
        </w:sectPr>
      </w:pPr>
    </w:p>
    <w:p w:rsidR="000D6BEE" w:rsidRDefault="000D6BEE" w:rsidP="000D6BEE">
      <w:pPr>
        <w:ind w:firstLine="560"/>
      </w:pPr>
      <w:r>
        <w:rPr>
          <w:rFonts w:ascii="方正仿宋_GBK" w:eastAsia="方正仿宋_GBK" w:hAnsi="方正仿宋_GBK" w:cs="方正仿宋_GBK"/>
          <w:b/>
          <w:color w:val="000000"/>
          <w:sz w:val="28"/>
        </w:rPr>
        <w:lastRenderedPageBreak/>
        <w:t>2、保租房维修资金绩效目标表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6BEE" w:rsidTr="000D6BE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6BEE" w:rsidRDefault="000D6BEE" w:rsidP="000D6BEE">
            <w:pPr>
              <w:pStyle w:val="4"/>
            </w:pPr>
            <w:r>
              <w:t>单位：万元</w:t>
            </w:r>
          </w:p>
        </w:tc>
      </w:tr>
      <w:tr w:rsidR="000D6BEE" w:rsidTr="000D6BEE">
        <w:trPr>
          <w:trHeight w:val="369"/>
          <w:jc w:val="center"/>
        </w:trPr>
        <w:tc>
          <w:tcPr>
            <w:tcW w:w="1276" w:type="dxa"/>
            <w:vAlign w:val="center"/>
          </w:tcPr>
          <w:p w:rsidR="000D6BEE" w:rsidRDefault="000D6BEE" w:rsidP="000D6BEE">
            <w:pPr>
              <w:pStyle w:val="10"/>
            </w:pPr>
            <w:r>
              <w:t>项目编码</w:t>
            </w:r>
          </w:p>
        </w:tc>
        <w:tc>
          <w:tcPr>
            <w:tcW w:w="5102" w:type="dxa"/>
            <w:gridSpan w:val="2"/>
            <w:vAlign w:val="center"/>
          </w:tcPr>
          <w:p w:rsidR="000D6BEE" w:rsidRDefault="000D6BEE" w:rsidP="000D6BEE">
            <w:pPr>
              <w:pStyle w:val="23"/>
            </w:pPr>
            <w:r>
              <w:t>13032123P003263100468</w:t>
            </w:r>
          </w:p>
        </w:tc>
        <w:tc>
          <w:tcPr>
            <w:tcW w:w="2835" w:type="dxa"/>
            <w:vAlign w:val="center"/>
          </w:tcPr>
          <w:p w:rsidR="000D6BEE" w:rsidRDefault="000D6BEE" w:rsidP="000D6BEE">
            <w:pPr>
              <w:pStyle w:val="10"/>
            </w:pPr>
            <w:r>
              <w:t>项目名称</w:t>
            </w:r>
          </w:p>
        </w:tc>
        <w:tc>
          <w:tcPr>
            <w:tcW w:w="6094" w:type="dxa"/>
            <w:gridSpan w:val="3"/>
            <w:vAlign w:val="center"/>
          </w:tcPr>
          <w:p w:rsidR="000D6BEE" w:rsidRDefault="000D6BEE" w:rsidP="000D6BEE">
            <w:pPr>
              <w:pStyle w:val="23"/>
            </w:pPr>
            <w:r>
              <w:t>保租房维修资金</w:t>
            </w:r>
          </w:p>
        </w:tc>
      </w:tr>
      <w:tr w:rsidR="000D6BEE" w:rsidTr="000D6BEE">
        <w:trPr>
          <w:trHeight w:val="369"/>
          <w:jc w:val="center"/>
        </w:trPr>
        <w:tc>
          <w:tcPr>
            <w:tcW w:w="1276" w:type="dxa"/>
            <w:vMerge w:val="restart"/>
            <w:vAlign w:val="center"/>
          </w:tcPr>
          <w:p w:rsidR="000D6BEE" w:rsidRDefault="000D6BEE" w:rsidP="000D6BEE">
            <w:pPr>
              <w:pStyle w:val="10"/>
            </w:pPr>
            <w:r>
              <w:t>预算规模及资金用途</w:t>
            </w:r>
          </w:p>
        </w:tc>
        <w:tc>
          <w:tcPr>
            <w:tcW w:w="2268" w:type="dxa"/>
            <w:vAlign w:val="center"/>
          </w:tcPr>
          <w:p w:rsidR="000D6BEE" w:rsidRDefault="000D6BEE" w:rsidP="000D6BEE">
            <w:pPr>
              <w:pStyle w:val="10"/>
            </w:pPr>
            <w:r>
              <w:t>预算数</w:t>
            </w:r>
          </w:p>
        </w:tc>
        <w:tc>
          <w:tcPr>
            <w:tcW w:w="2835" w:type="dxa"/>
            <w:vAlign w:val="center"/>
          </w:tcPr>
          <w:p w:rsidR="000D6BEE" w:rsidRDefault="000D6BEE" w:rsidP="000D6BEE">
            <w:pPr>
              <w:pStyle w:val="23"/>
            </w:pPr>
            <w:r>
              <w:t>26.00</w:t>
            </w:r>
          </w:p>
        </w:tc>
        <w:tc>
          <w:tcPr>
            <w:tcW w:w="2835" w:type="dxa"/>
            <w:vAlign w:val="center"/>
          </w:tcPr>
          <w:p w:rsidR="000D6BEE" w:rsidRDefault="000D6BEE" w:rsidP="000D6BEE">
            <w:pPr>
              <w:pStyle w:val="10"/>
            </w:pPr>
            <w:r>
              <w:t>其中：财政    资金</w:t>
            </w:r>
          </w:p>
        </w:tc>
        <w:tc>
          <w:tcPr>
            <w:tcW w:w="2551" w:type="dxa"/>
            <w:vAlign w:val="center"/>
          </w:tcPr>
          <w:p w:rsidR="000D6BEE" w:rsidRDefault="000D6BEE" w:rsidP="000D6BEE">
            <w:pPr>
              <w:pStyle w:val="23"/>
            </w:pPr>
            <w:r>
              <w:t>26.00</w:t>
            </w:r>
          </w:p>
        </w:tc>
        <w:tc>
          <w:tcPr>
            <w:tcW w:w="2268" w:type="dxa"/>
            <w:vAlign w:val="center"/>
          </w:tcPr>
          <w:p w:rsidR="000D6BEE" w:rsidRDefault="000D6BEE" w:rsidP="000D6BEE">
            <w:pPr>
              <w:pStyle w:val="10"/>
            </w:pPr>
            <w:r>
              <w:t>其他资金</w:t>
            </w:r>
          </w:p>
        </w:tc>
        <w:tc>
          <w:tcPr>
            <w:tcW w:w="1276" w:type="dxa"/>
            <w:vAlign w:val="center"/>
          </w:tcPr>
          <w:p w:rsidR="000D6BEE" w:rsidRDefault="000D6BEE" w:rsidP="000D6BEE">
            <w:pPr>
              <w:pStyle w:val="23"/>
            </w:pPr>
          </w:p>
        </w:tc>
      </w:tr>
      <w:tr w:rsidR="000D6BEE" w:rsidTr="000D6BEE">
        <w:trPr>
          <w:trHeight w:val="369"/>
          <w:jc w:val="center"/>
        </w:trPr>
        <w:tc>
          <w:tcPr>
            <w:tcW w:w="1276" w:type="dxa"/>
            <w:vMerge/>
          </w:tcPr>
          <w:p w:rsidR="000D6BEE" w:rsidRDefault="000D6BEE" w:rsidP="000D6BEE"/>
        </w:tc>
        <w:tc>
          <w:tcPr>
            <w:tcW w:w="14031" w:type="dxa"/>
            <w:gridSpan w:val="6"/>
            <w:vAlign w:val="center"/>
          </w:tcPr>
          <w:p w:rsidR="000D6BEE" w:rsidRDefault="000D6BEE" w:rsidP="000D6BEE">
            <w:pPr>
              <w:pStyle w:val="23"/>
            </w:pPr>
            <w:r>
              <w:t>预算资金安排26万元，其中财政资金26万元，主要用于保租房维修支出。</w:t>
            </w:r>
          </w:p>
        </w:tc>
      </w:tr>
      <w:tr w:rsidR="000D6BEE" w:rsidTr="000D6BEE">
        <w:trPr>
          <w:trHeight w:val="369"/>
          <w:jc w:val="center"/>
        </w:trPr>
        <w:tc>
          <w:tcPr>
            <w:tcW w:w="1276" w:type="dxa"/>
            <w:vMerge w:val="restart"/>
            <w:vAlign w:val="center"/>
          </w:tcPr>
          <w:p w:rsidR="000D6BEE" w:rsidRDefault="000D6BEE" w:rsidP="000D6BEE">
            <w:pPr>
              <w:pStyle w:val="10"/>
            </w:pPr>
            <w:r>
              <w:t>资金支出计划（%）</w:t>
            </w:r>
          </w:p>
        </w:tc>
        <w:tc>
          <w:tcPr>
            <w:tcW w:w="5102" w:type="dxa"/>
            <w:gridSpan w:val="2"/>
            <w:vAlign w:val="center"/>
          </w:tcPr>
          <w:p w:rsidR="000D6BEE" w:rsidRDefault="000D6BEE" w:rsidP="000D6BEE">
            <w:pPr>
              <w:pStyle w:val="10"/>
            </w:pPr>
            <w:r>
              <w:t>3月底</w:t>
            </w:r>
          </w:p>
        </w:tc>
        <w:tc>
          <w:tcPr>
            <w:tcW w:w="2835" w:type="dxa"/>
            <w:vAlign w:val="center"/>
          </w:tcPr>
          <w:p w:rsidR="000D6BEE" w:rsidRDefault="000D6BEE" w:rsidP="000D6BEE">
            <w:pPr>
              <w:pStyle w:val="10"/>
            </w:pPr>
            <w:r>
              <w:t>6月底</w:t>
            </w:r>
          </w:p>
        </w:tc>
        <w:tc>
          <w:tcPr>
            <w:tcW w:w="2551" w:type="dxa"/>
            <w:vAlign w:val="center"/>
          </w:tcPr>
          <w:p w:rsidR="000D6BEE" w:rsidRDefault="000D6BEE" w:rsidP="000D6BEE">
            <w:pPr>
              <w:pStyle w:val="10"/>
            </w:pPr>
            <w:r>
              <w:t>10月底</w:t>
            </w:r>
          </w:p>
        </w:tc>
        <w:tc>
          <w:tcPr>
            <w:tcW w:w="3543" w:type="dxa"/>
            <w:gridSpan w:val="2"/>
            <w:vAlign w:val="center"/>
          </w:tcPr>
          <w:p w:rsidR="000D6BEE" w:rsidRDefault="000D6BEE" w:rsidP="000D6BEE">
            <w:pPr>
              <w:pStyle w:val="10"/>
            </w:pPr>
            <w:r>
              <w:t>12月底</w:t>
            </w:r>
          </w:p>
        </w:tc>
      </w:tr>
      <w:tr w:rsidR="000D6BEE" w:rsidTr="000D6BEE">
        <w:trPr>
          <w:trHeight w:val="369"/>
          <w:jc w:val="center"/>
        </w:trPr>
        <w:tc>
          <w:tcPr>
            <w:tcW w:w="1276" w:type="dxa"/>
            <w:vMerge/>
          </w:tcPr>
          <w:p w:rsidR="000D6BEE" w:rsidRDefault="000D6BEE" w:rsidP="000D6BEE"/>
        </w:tc>
        <w:tc>
          <w:tcPr>
            <w:tcW w:w="5102" w:type="dxa"/>
            <w:gridSpan w:val="2"/>
            <w:vAlign w:val="center"/>
          </w:tcPr>
          <w:p w:rsidR="000D6BEE" w:rsidRDefault="000D6BEE" w:rsidP="000D6BEE">
            <w:pPr>
              <w:pStyle w:val="30"/>
            </w:pPr>
            <w:r>
              <w:t>6.50</w:t>
            </w:r>
          </w:p>
        </w:tc>
        <w:tc>
          <w:tcPr>
            <w:tcW w:w="2835" w:type="dxa"/>
            <w:vAlign w:val="center"/>
          </w:tcPr>
          <w:p w:rsidR="000D6BEE" w:rsidRDefault="000D6BEE" w:rsidP="000D6BEE">
            <w:pPr>
              <w:pStyle w:val="30"/>
            </w:pPr>
            <w:r>
              <w:t>13.00</w:t>
            </w:r>
          </w:p>
        </w:tc>
        <w:tc>
          <w:tcPr>
            <w:tcW w:w="2551" w:type="dxa"/>
            <w:vAlign w:val="center"/>
          </w:tcPr>
          <w:p w:rsidR="000D6BEE" w:rsidRDefault="000D6BEE" w:rsidP="000D6BEE">
            <w:pPr>
              <w:pStyle w:val="30"/>
            </w:pPr>
            <w:r>
              <w:t>19.50</w:t>
            </w:r>
          </w:p>
        </w:tc>
        <w:tc>
          <w:tcPr>
            <w:tcW w:w="3543" w:type="dxa"/>
            <w:gridSpan w:val="2"/>
            <w:vAlign w:val="center"/>
          </w:tcPr>
          <w:p w:rsidR="000D6BEE" w:rsidRDefault="000D6BEE" w:rsidP="000D6BEE">
            <w:pPr>
              <w:pStyle w:val="30"/>
            </w:pPr>
            <w:r>
              <w:t>26.00</w:t>
            </w:r>
          </w:p>
        </w:tc>
      </w:tr>
      <w:tr w:rsidR="000D6BEE" w:rsidTr="000D6BEE">
        <w:trPr>
          <w:trHeight w:val="369"/>
          <w:jc w:val="center"/>
        </w:trPr>
        <w:tc>
          <w:tcPr>
            <w:tcW w:w="1276" w:type="dxa"/>
            <w:vAlign w:val="center"/>
          </w:tcPr>
          <w:p w:rsidR="000D6BEE" w:rsidRDefault="000D6BEE" w:rsidP="000D6BEE">
            <w:pPr>
              <w:pStyle w:val="10"/>
            </w:pPr>
            <w:r>
              <w:t>绩效目标</w:t>
            </w:r>
          </w:p>
        </w:tc>
        <w:tc>
          <w:tcPr>
            <w:tcW w:w="14031" w:type="dxa"/>
            <w:gridSpan w:val="6"/>
            <w:vAlign w:val="center"/>
          </w:tcPr>
          <w:p w:rsidR="000D6BEE" w:rsidRDefault="000D6BEE" w:rsidP="000D6BEE">
            <w:pPr>
              <w:pStyle w:val="23"/>
            </w:pPr>
            <w:r>
              <w:t>1.通过保租房维修资金的支出 ，有效保障了保租房室内进行维修，改善居住环境。</w:t>
            </w:r>
          </w:p>
          <w:p w:rsidR="000D6BEE" w:rsidRDefault="000D6BEE" w:rsidP="000D6BEE">
            <w:pPr>
              <w:pStyle w:val="23"/>
            </w:pPr>
            <w:r>
              <w:t>2.通过保租房维修资金的支出 ，有效保障维修公租房基础公共设施与楼体改造，保障业主居住安全，提供良好服务。</w:t>
            </w:r>
          </w:p>
        </w:tc>
      </w:tr>
    </w:tbl>
    <w:p w:rsidR="000D6BEE" w:rsidRDefault="000D6BEE" w:rsidP="000D6B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6BEE" w:rsidTr="000D6BEE">
        <w:trPr>
          <w:trHeight w:val="397"/>
          <w:tblHeader/>
          <w:jc w:val="center"/>
        </w:trPr>
        <w:tc>
          <w:tcPr>
            <w:tcW w:w="1276" w:type="dxa"/>
            <w:vAlign w:val="center"/>
          </w:tcPr>
          <w:p w:rsidR="000D6BEE" w:rsidRDefault="000D6BEE" w:rsidP="000D6BEE">
            <w:pPr>
              <w:pStyle w:val="10"/>
            </w:pPr>
            <w:r>
              <w:t>一级指标</w:t>
            </w:r>
          </w:p>
        </w:tc>
        <w:tc>
          <w:tcPr>
            <w:tcW w:w="2268" w:type="dxa"/>
            <w:vAlign w:val="center"/>
          </w:tcPr>
          <w:p w:rsidR="000D6BEE" w:rsidRDefault="000D6BEE" w:rsidP="000D6BEE">
            <w:pPr>
              <w:pStyle w:val="10"/>
            </w:pPr>
            <w:r>
              <w:t>二级指标</w:t>
            </w:r>
          </w:p>
        </w:tc>
        <w:tc>
          <w:tcPr>
            <w:tcW w:w="2835" w:type="dxa"/>
            <w:vAlign w:val="center"/>
          </w:tcPr>
          <w:p w:rsidR="000D6BEE" w:rsidRDefault="000D6BEE" w:rsidP="000D6BEE">
            <w:pPr>
              <w:pStyle w:val="10"/>
            </w:pPr>
            <w:r>
              <w:t>三级指标</w:t>
            </w:r>
          </w:p>
        </w:tc>
        <w:tc>
          <w:tcPr>
            <w:tcW w:w="5386" w:type="dxa"/>
            <w:vAlign w:val="center"/>
          </w:tcPr>
          <w:p w:rsidR="000D6BEE" w:rsidRDefault="000D6BEE" w:rsidP="000D6BEE">
            <w:pPr>
              <w:pStyle w:val="10"/>
            </w:pPr>
            <w:r>
              <w:t>绩效指标描述</w:t>
            </w:r>
          </w:p>
        </w:tc>
        <w:tc>
          <w:tcPr>
            <w:tcW w:w="2268" w:type="dxa"/>
            <w:vAlign w:val="center"/>
          </w:tcPr>
          <w:p w:rsidR="000D6BEE" w:rsidRDefault="000D6BEE" w:rsidP="000D6BEE">
            <w:pPr>
              <w:pStyle w:val="10"/>
            </w:pPr>
            <w:r>
              <w:t>指标值</w:t>
            </w:r>
          </w:p>
        </w:tc>
        <w:tc>
          <w:tcPr>
            <w:tcW w:w="1276" w:type="dxa"/>
            <w:vAlign w:val="center"/>
          </w:tcPr>
          <w:p w:rsidR="000D6BEE" w:rsidRDefault="000D6BEE" w:rsidP="000D6BEE">
            <w:pPr>
              <w:pStyle w:val="10"/>
            </w:pPr>
            <w:r>
              <w:t>指标值确定依据</w:t>
            </w:r>
          </w:p>
        </w:tc>
      </w:tr>
      <w:tr w:rsidR="000D6BEE" w:rsidTr="000D6BEE">
        <w:trPr>
          <w:trHeight w:val="397"/>
          <w:jc w:val="center"/>
        </w:trPr>
        <w:tc>
          <w:tcPr>
            <w:tcW w:w="1276" w:type="dxa"/>
            <w:vMerge w:val="restart"/>
            <w:vAlign w:val="center"/>
          </w:tcPr>
          <w:p w:rsidR="000D6BEE" w:rsidRDefault="000D6BEE" w:rsidP="000D6BEE">
            <w:pPr>
              <w:pStyle w:val="30"/>
            </w:pPr>
            <w:r>
              <w:t>产出指标</w:t>
            </w:r>
          </w:p>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公寓楼数量</w:t>
            </w:r>
          </w:p>
        </w:tc>
        <w:tc>
          <w:tcPr>
            <w:tcW w:w="5386" w:type="dxa"/>
            <w:vAlign w:val="center"/>
          </w:tcPr>
          <w:p w:rsidR="000D6BEE" w:rsidRDefault="000D6BEE" w:rsidP="000D6BEE">
            <w:pPr>
              <w:pStyle w:val="23"/>
            </w:pPr>
            <w:r>
              <w:t>建设公寓楼数量</w:t>
            </w:r>
          </w:p>
        </w:tc>
        <w:tc>
          <w:tcPr>
            <w:tcW w:w="2268" w:type="dxa"/>
            <w:vAlign w:val="center"/>
          </w:tcPr>
          <w:p w:rsidR="000D6BEE" w:rsidRDefault="000D6BEE" w:rsidP="000D6BEE">
            <w:pPr>
              <w:pStyle w:val="23"/>
            </w:pPr>
            <w:r>
              <w:t>≥44套</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面积</w:t>
            </w:r>
          </w:p>
        </w:tc>
        <w:tc>
          <w:tcPr>
            <w:tcW w:w="5386" w:type="dxa"/>
            <w:vAlign w:val="center"/>
          </w:tcPr>
          <w:p w:rsidR="000D6BEE" w:rsidRDefault="000D6BEE" w:rsidP="000D6BEE">
            <w:pPr>
              <w:pStyle w:val="23"/>
            </w:pPr>
            <w:r>
              <w:t>第套毛坯房面积</w:t>
            </w:r>
          </w:p>
        </w:tc>
        <w:tc>
          <w:tcPr>
            <w:tcW w:w="2268" w:type="dxa"/>
            <w:vAlign w:val="center"/>
          </w:tcPr>
          <w:p w:rsidR="000D6BEE" w:rsidRDefault="000D6BEE" w:rsidP="000D6BEE">
            <w:pPr>
              <w:pStyle w:val="23"/>
            </w:pPr>
            <w:r>
              <w:t>≤78平方米</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租赁期限</w:t>
            </w:r>
          </w:p>
        </w:tc>
        <w:tc>
          <w:tcPr>
            <w:tcW w:w="5386" w:type="dxa"/>
            <w:vAlign w:val="center"/>
          </w:tcPr>
          <w:p w:rsidR="000D6BEE" w:rsidRDefault="000D6BEE" w:rsidP="000D6BEE">
            <w:pPr>
              <w:pStyle w:val="23"/>
            </w:pPr>
            <w:r>
              <w:t>符合条件人群租赁期限</w:t>
            </w:r>
          </w:p>
        </w:tc>
        <w:tc>
          <w:tcPr>
            <w:tcW w:w="2268" w:type="dxa"/>
            <w:vAlign w:val="center"/>
          </w:tcPr>
          <w:p w:rsidR="000D6BEE" w:rsidRDefault="000D6BEE" w:rsidP="000D6BEE">
            <w:pPr>
              <w:pStyle w:val="23"/>
            </w:pPr>
            <w:r>
              <w:t>≤10年</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合格率</w:t>
            </w:r>
          </w:p>
        </w:tc>
        <w:tc>
          <w:tcPr>
            <w:tcW w:w="5386" w:type="dxa"/>
            <w:vAlign w:val="center"/>
          </w:tcPr>
          <w:p w:rsidR="000D6BEE" w:rsidRDefault="000D6BEE" w:rsidP="000D6BEE">
            <w:pPr>
              <w:pStyle w:val="23"/>
            </w:pPr>
            <w:r>
              <w:t>符合条件人群审核合格率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时效指标</w:t>
            </w:r>
          </w:p>
        </w:tc>
        <w:tc>
          <w:tcPr>
            <w:tcW w:w="2835" w:type="dxa"/>
            <w:vAlign w:val="center"/>
          </w:tcPr>
          <w:p w:rsidR="000D6BEE" w:rsidRDefault="000D6BEE" w:rsidP="000D6BEE">
            <w:pPr>
              <w:pStyle w:val="23"/>
            </w:pPr>
            <w:r>
              <w:t>及时性</w:t>
            </w:r>
          </w:p>
        </w:tc>
        <w:tc>
          <w:tcPr>
            <w:tcW w:w="5386" w:type="dxa"/>
            <w:vAlign w:val="center"/>
          </w:tcPr>
          <w:p w:rsidR="000D6BEE" w:rsidRDefault="000D6BEE" w:rsidP="000D6BEE">
            <w:pPr>
              <w:pStyle w:val="23"/>
            </w:pPr>
            <w:r>
              <w:t>保租房建成投入使用及时性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建设成本</w:t>
            </w:r>
          </w:p>
        </w:tc>
        <w:tc>
          <w:tcPr>
            <w:tcW w:w="5386" w:type="dxa"/>
            <w:vAlign w:val="center"/>
          </w:tcPr>
          <w:p w:rsidR="000D6BEE" w:rsidRDefault="000D6BEE" w:rsidP="000D6BEE">
            <w:pPr>
              <w:pStyle w:val="23"/>
            </w:pPr>
            <w:r>
              <w:t>保租房建设成本</w:t>
            </w:r>
          </w:p>
        </w:tc>
        <w:tc>
          <w:tcPr>
            <w:tcW w:w="2268" w:type="dxa"/>
            <w:vAlign w:val="center"/>
          </w:tcPr>
          <w:p w:rsidR="000D6BEE" w:rsidRDefault="000D6BEE" w:rsidP="000D6BEE">
            <w:pPr>
              <w:pStyle w:val="23"/>
            </w:pPr>
            <w:r>
              <w:t>≤26万元</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restart"/>
            <w:vAlign w:val="center"/>
          </w:tcPr>
          <w:p w:rsidR="000D6BEE" w:rsidRDefault="000D6BEE" w:rsidP="000D6BEE">
            <w:pPr>
              <w:pStyle w:val="30"/>
            </w:pPr>
            <w:r>
              <w:t>效益指标</w:t>
            </w:r>
          </w:p>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提高住户居住环境</w:t>
            </w:r>
          </w:p>
        </w:tc>
        <w:tc>
          <w:tcPr>
            <w:tcW w:w="5386" w:type="dxa"/>
            <w:vAlign w:val="center"/>
          </w:tcPr>
          <w:p w:rsidR="000D6BEE" w:rsidRDefault="000D6BEE" w:rsidP="000D6BEE">
            <w:pPr>
              <w:pStyle w:val="23"/>
            </w:pPr>
            <w:r>
              <w:t>提高低保低收入、外来务工人员群体享受良好的物业管理服务</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可持续影响指标</w:t>
            </w:r>
          </w:p>
        </w:tc>
        <w:tc>
          <w:tcPr>
            <w:tcW w:w="2835" w:type="dxa"/>
            <w:vAlign w:val="center"/>
          </w:tcPr>
          <w:p w:rsidR="000D6BEE" w:rsidRDefault="000D6BEE" w:rsidP="000D6BEE">
            <w:pPr>
              <w:pStyle w:val="23"/>
            </w:pPr>
            <w:r>
              <w:t>幸福感</w:t>
            </w:r>
          </w:p>
        </w:tc>
        <w:tc>
          <w:tcPr>
            <w:tcW w:w="5386" w:type="dxa"/>
            <w:vAlign w:val="center"/>
          </w:tcPr>
          <w:p w:rsidR="000D6BEE" w:rsidRDefault="000D6BEE" w:rsidP="000D6BEE">
            <w:pPr>
              <w:pStyle w:val="23"/>
            </w:pPr>
            <w:r>
              <w:t>提升居住环境幸福感</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Align w:val="center"/>
          </w:tcPr>
          <w:p w:rsidR="000D6BEE" w:rsidRDefault="000D6BEE" w:rsidP="000D6BEE">
            <w:pPr>
              <w:pStyle w:val="30"/>
            </w:pPr>
            <w:r>
              <w:t>满意度指标</w:t>
            </w:r>
          </w:p>
        </w:tc>
        <w:tc>
          <w:tcPr>
            <w:tcW w:w="2268" w:type="dxa"/>
            <w:vAlign w:val="center"/>
          </w:tcPr>
          <w:p w:rsidR="000D6BEE" w:rsidRDefault="000D6BEE" w:rsidP="000D6BEE">
            <w:pPr>
              <w:pStyle w:val="23"/>
            </w:pPr>
            <w:r>
              <w:t>服务对象满意度指标</w:t>
            </w:r>
          </w:p>
        </w:tc>
        <w:tc>
          <w:tcPr>
            <w:tcW w:w="2835" w:type="dxa"/>
            <w:vAlign w:val="center"/>
          </w:tcPr>
          <w:p w:rsidR="000D6BEE" w:rsidRDefault="000D6BEE" w:rsidP="000D6BEE">
            <w:pPr>
              <w:pStyle w:val="23"/>
            </w:pPr>
            <w:r>
              <w:t>群众满意度</w:t>
            </w:r>
          </w:p>
        </w:tc>
        <w:tc>
          <w:tcPr>
            <w:tcW w:w="5386" w:type="dxa"/>
            <w:vAlign w:val="center"/>
          </w:tcPr>
          <w:p w:rsidR="000D6BEE" w:rsidRDefault="000D6BEE" w:rsidP="000D6BEE">
            <w:pPr>
              <w:pStyle w:val="23"/>
            </w:pPr>
            <w:r>
              <w:t>符合条件群众满意度</w:t>
            </w:r>
          </w:p>
        </w:tc>
        <w:tc>
          <w:tcPr>
            <w:tcW w:w="2268" w:type="dxa"/>
            <w:vAlign w:val="center"/>
          </w:tcPr>
          <w:p w:rsidR="000D6BEE" w:rsidRDefault="000D6BEE" w:rsidP="000D6BEE">
            <w:pPr>
              <w:pStyle w:val="23"/>
            </w:pPr>
            <w:r>
              <w:t>≥90%</w:t>
            </w:r>
          </w:p>
        </w:tc>
        <w:tc>
          <w:tcPr>
            <w:tcW w:w="1276" w:type="dxa"/>
            <w:vAlign w:val="center"/>
          </w:tcPr>
          <w:p w:rsidR="000D6BEE" w:rsidRDefault="000D6BEE" w:rsidP="000D6BEE">
            <w:pPr>
              <w:pStyle w:val="23"/>
            </w:pPr>
            <w:r>
              <w:t>走访调查</w:t>
            </w:r>
          </w:p>
        </w:tc>
      </w:tr>
    </w:tbl>
    <w:p w:rsidR="000D6BEE" w:rsidRDefault="000D6BEE" w:rsidP="000D6BEE">
      <w:pPr>
        <w:sectPr w:rsidR="000D6BEE">
          <w:pgSz w:w="16840" w:h="11900" w:orient="landscape"/>
          <w:pgMar w:top="1361" w:right="1020" w:bottom="1134" w:left="1020" w:header="720" w:footer="720" w:gutter="0"/>
          <w:cols w:space="720"/>
        </w:sectPr>
      </w:pPr>
    </w:p>
    <w:p w:rsidR="000D6BEE" w:rsidRDefault="000D6BEE" w:rsidP="000D6BEE">
      <w:pPr>
        <w:ind w:firstLine="560"/>
      </w:pPr>
      <w:r>
        <w:rPr>
          <w:rFonts w:ascii="方正仿宋_GBK" w:eastAsia="方正仿宋_GBK" w:hAnsi="方正仿宋_GBK" w:cs="方正仿宋_GBK"/>
          <w:b/>
          <w:color w:val="000000"/>
          <w:sz w:val="28"/>
        </w:rPr>
        <w:lastRenderedPageBreak/>
        <w:t>3、公租房物业费、维修及基础设施建设资金绩效目标表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6BEE" w:rsidTr="000D6BE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6BEE" w:rsidRDefault="000D6BEE" w:rsidP="000D6BEE">
            <w:pPr>
              <w:pStyle w:val="4"/>
            </w:pPr>
            <w:r>
              <w:t>单位：万元</w:t>
            </w:r>
          </w:p>
        </w:tc>
      </w:tr>
      <w:tr w:rsidR="000D6BEE" w:rsidTr="000D6BEE">
        <w:trPr>
          <w:trHeight w:val="369"/>
          <w:jc w:val="center"/>
        </w:trPr>
        <w:tc>
          <w:tcPr>
            <w:tcW w:w="1276" w:type="dxa"/>
            <w:vAlign w:val="center"/>
          </w:tcPr>
          <w:p w:rsidR="000D6BEE" w:rsidRDefault="000D6BEE" w:rsidP="000D6BEE">
            <w:pPr>
              <w:pStyle w:val="10"/>
            </w:pPr>
            <w:r>
              <w:t>项目编码</w:t>
            </w:r>
          </w:p>
        </w:tc>
        <w:tc>
          <w:tcPr>
            <w:tcW w:w="5102" w:type="dxa"/>
            <w:gridSpan w:val="2"/>
            <w:vAlign w:val="center"/>
          </w:tcPr>
          <w:p w:rsidR="000D6BEE" w:rsidRDefault="000D6BEE" w:rsidP="000D6BEE">
            <w:pPr>
              <w:pStyle w:val="23"/>
            </w:pPr>
            <w:r>
              <w:t>13032123P00326310045L</w:t>
            </w:r>
          </w:p>
        </w:tc>
        <w:tc>
          <w:tcPr>
            <w:tcW w:w="2835" w:type="dxa"/>
            <w:vAlign w:val="center"/>
          </w:tcPr>
          <w:p w:rsidR="000D6BEE" w:rsidRDefault="000D6BEE" w:rsidP="000D6BEE">
            <w:pPr>
              <w:pStyle w:val="10"/>
            </w:pPr>
            <w:r>
              <w:t>项目名称</w:t>
            </w:r>
          </w:p>
        </w:tc>
        <w:tc>
          <w:tcPr>
            <w:tcW w:w="6094" w:type="dxa"/>
            <w:gridSpan w:val="3"/>
            <w:vAlign w:val="center"/>
          </w:tcPr>
          <w:p w:rsidR="000D6BEE" w:rsidRDefault="000D6BEE" w:rsidP="000D6BEE">
            <w:pPr>
              <w:pStyle w:val="23"/>
            </w:pPr>
            <w:r>
              <w:t>公租房物业费、维修及基础设施建设资金</w:t>
            </w:r>
          </w:p>
        </w:tc>
      </w:tr>
      <w:tr w:rsidR="000D6BEE" w:rsidTr="000D6BEE">
        <w:trPr>
          <w:trHeight w:val="369"/>
          <w:jc w:val="center"/>
        </w:trPr>
        <w:tc>
          <w:tcPr>
            <w:tcW w:w="1276" w:type="dxa"/>
            <w:vMerge w:val="restart"/>
            <w:vAlign w:val="center"/>
          </w:tcPr>
          <w:p w:rsidR="000D6BEE" w:rsidRDefault="000D6BEE" w:rsidP="000D6BEE">
            <w:pPr>
              <w:pStyle w:val="10"/>
            </w:pPr>
            <w:r>
              <w:t>预算规模及资金用途</w:t>
            </w:r>
          </w:p>
        </w:tc>
        <w:tc>
          <w:tcPr>
            <w:tcW w:w="2268" w:type="dxa"/>
            <w:vAlign w:val="center"/>
          </w:tcPr>
          <w:p w:rsidR="000D6BEE" w:rsidRDefault="000D6BEE" w:rsidP="000D6BEE">
            <w:pPr>
              <w:pStyle w:val="10"/>
            </w:pPr>
            <w:r>
              <w:t>预算数</w:t>
            </w:r>
          </w:p>
        </w:tc>
        <w:tc>
          <w:tcPr>
            <w:tcW w:w="2835" w:type="dxa"/>
            <w:vAlign w:val="center"/>
          </w:tcPr>
          <w:p w:rsidR="000D6BEE" w:rsidRDefault="000D6BEE" w:rsidP="000D6BEE">
            <w:pPr>
              <w:pStyle w:val="23"/>
            </w:pPr>
            <w:r>
              <w:t>150.00</w:t>
            </w:r>
          </w:p>
        </w:tc>
        <w:tc>
          <w:tcPr>
            <w:tcW w:w="2835" w:type="dxa"/>
            <w:vAlign w:val="center"/>
          </w:tcPr>
          <w:p w:rsidR="000D6BEE" w:rsidRDefault="000D6BEE" w:rsidP="000D6BEE">
            <w:pPr>
              <w:pStyle w:val="10"/>
            </w:pPr>
            <w:r>
              <w:t>其中：财政    资金</w:t>
            </w:r>
          </w:p>
        </w:tc>
        <w:tc>
          <w:tcPr>
            <w:tcW w:w="2551" w:type="dxa"/>
            <w:vAlign w:val="center"/>
          </w:tcPr>
          <w:p w:rsidR="000D6BEE" w:rsidRDefault="000D6BEE" w:rsidP="000D6BEE">
            <w:pPr>
              <w:pStyle w:val="23"/>
            </w:pPr>
            <w:r>
              <w:t>150.00</w:t>
            </w:r>
          </w:p>
        </w:tc>
        <w:tc>
          <w:tcPr>
            <w:tcW w:w="2268" w:type="dxa"/>
            <w:vAlign w:val="center"/>
          </w:tcPr>
          <w:p w:rsidR="000D6BEE" w:rsidRDefault="000D6BEE" w:rsidP="000D6BEE">
            <w:pPr>
              <w:pStyle w:val="10"/>
            </w:pPr>
            <w:r>
              <w:t>其他资金</w:t>
            </w:r>
          </w:p>
        </w:tc>
        <w:tc>
          <w:tcPr>
            <w:tcW w:w="1276" w:type="dxa"/>
            <w:vAlign w:val="center"/>
          </w:tcPr>
          <w:p w:rsidR="000D6BEE" w:rsidRDefault="000D6BEE" w:rsidP="000D6BEE">
            <w:pPr>
              <w:pStyle w:val="23"/>
            </w:pPr>
          </w:p>
        </w:tc>
      </w:tr>
      <w:tr w:rsidR="000D6BEE" w:rsidTr="000D6BEE">
        <w:trPr>
          <w:trHeight w:val="369"/>
          <w:jc w:val="center"/>
        </w:trPr>
        <w:tc>
          <w:tcPr>
            <w:tcW w:w="1276" w:type="dxa"/>
            <w:vMerge/>
          </w:tcPr>
          <w:p w:rsidR="000D6BEE" w:rsidRDefault="000D6BEE" w:rsidP="000D6BEE"/>
        </w:tc>
        <w:tc>
          <w:tcPr>
            <w:tcW w:w="14031" w:type="dxa"/>
            <w:gridSpan w:val="6"/>
            <w:vAlign w:val="center"/>
          </w:tcPr>
          <w:p w:rsidR="000D6BEE" w:rsidRDefault="000D6BEE" w:rsidP="000D6BEE">
            <w:pPr>
              <w:pStyle w:val="23"/>
            </w:pPr>
            <w:r>
              <w:t>预算资金安排150万元，其中财政资金150万元，主要用于公租房维修支出。</w:t>
            </w:r>
          </w:p>
        </w:tc>
      </w:tr>
      <w:tr w:rsidR="000D6BEE" w:rsidTr="000D6BEE">
        <w:trPr>
          <w:trHeight w:val="369"/>
          <w:jc w:val="center"/>
        </w:trPr>
        <w:tc>
          <w:tcPr>
            <w:tcW w:w="1276" w:type="dxa"/>
            <w:vMerge w:val="restart"/>
            <w:vAlign w:val="center"/>
          </w:tcPr>
          <w:p w:rsidR="000D6BEE" w:rsidRDefault="000D6BEE" w:rsidP="000D6BEE">
            <w:pPr>
              <w:pStyle w:val="10"/>
            </w:pPr>
            <w:r>
              <w:t>资金支出计划（%）</w:t>
            </w:r>
          </w:p>
        </w:tc>
        <w:tc>
          <w:tcPr>
            <w:tcW w:w="5102" w:type="dxa"/>
            <w:gridSpan w:val="2"/>
            <w:vAlign w:val="center"/>
          </w:tcPr>
          <w:p w:rsidR="000D6BEE" w:rsidRDefault="000D6BEE" w:rsidP="000D6BEE">
            <w:pPr>
              <w:pStyle w:val="10"/>
            </w:pPr>
            <w:r>
              <w:t>3月底</w:t>
            </w:r>
          </w:p>
        </w:tc>
        <w:tc>
          <w:tcPr>
            <w:tcW w:w="2835" w:type="dxa"/>
            <w:vAlign w:val="center"/>
          </w:tcPr>
          <w:p w:rsidR="000D6BEE" w:rsidRDefault="000D6BEE" w:rsidP="000D6BEE">
            <w:pPr>
              <w:pStyle w:val="10"/>
            </w:pPr>
            <w:r>
              <w:t>6月底</w:t>
            </w:r>
          </w:p>
        </w:tc>
        <w:tc>
          <w:tcPr>
            <w:tcW w:w="2551" w:type="dxa"/>
            <w:vAlign w:val="center"/>
          </w:tcPr>
          <w:p w:rsidR="000D6BEE" w:rsidRDefault="000D6BEE" w:rsidP="000D6BEE">
            <w:pPr>
              <w:pStyle w:val="10"/>
            </w:pPr>
            <w:r>
              <w:t>10月底</w:t>
            </w:r>
          </w:p>
        </w:tc>
        <w:tc>
          <w:tcPr>
            <w:tcW w:w="3543" w:type="dxa"/>
            <w:gridSpan w:val="2"/>
            <w:vAlign w:val="center"/>
          </w:tcPr>
          <w:p w:rsidR="000D6BEE" w:rsidRDefault="000D6BEE" w:rsidP="000D6BEE">
            <w:pPr>
              <w:pStyle w:val="10"/>
            </w:pPr>
            <w:r>
              <w:t>12月底</w:t>
            </w:r>
          </w:p>
        </w:tc>
      </w:tr>
      <w:tr w:rsidR="000D6BEE" w:rsidTr="000D6BEE">
        <w:trPr>
          <w:trHeight w:val="369"/>
          <w:jc w:val="center"/>
        </w:trPr>
        <w:tc>
          <w:tcPr>
            <w:tcW w:w="1276" w:type="dxa"/>
            <w:vMerge/>
          </w:tcPr>
          <w:p w:rsidR="000D6BEE" w:rsidRDefault="000D6BEE" w:rsidP="000D6BEE"/>
        </w:tc>
        <w:tc>
          <w:tcPr>
            <w:tcW w:w="5102" w:type="dxa"/>
            <w:gridSpan w:val="2"/>
            <w:vAlign w:val="center"/>
          </w:tcPr>
          <w:p w:rsidR="000D6BEE" w:rsidRDefault="000D6BEE" w:rsidP="000D6BEE">
            <w:pPr>
              <w:pStyle w:val="30"/>
            </w:pPr>
            <w:r>
              <w:t>37.50</w:t>
            </w:r>
          </w:p>
        </w:tc>
        <w:tc>
          <w:tcPr>
            <w:tcW w:w="2835" w:type="dxa"/>
            <w:vAlign w:val="center"/>
          </w:tcPr>
          <w:p w:rsidR="000D6BEE" w:rsidRDefault="000D6BEE" w:rsidP="000D6BEE">
            <w:pPr>
              <w:pStyle w:val="30"/>
            </w:pPr>
            <w:r>
              <w:t>75.00</w:t>
            </w:r>
          </w:p>
        </w:tc>
        <w:tc>
          <w:tcPr>
            <w:tcW w:w="2551" w:type="dxa"/>
            <w:vAlign w:val="center"/>
          </w:tcPr>
          <w:p w:rsidR="000D6BEE" w:rsidRDefault="000D6BEE" w:rsidP="000D6BEE">
            <w:pPr>
              <w:pStyle w:val="30"/>
            </w:pPr>
            <w:r>
              <w:t>112.50</w:t>
            </w:r>
          </w:p>
        </w:tc>
        <w:tc>
          <w:tcPr>
            <w:tcW w:w="3543" w:type="dxa"/>
            <w:gridSpan w:val="2"/>
            <w:vAlign w:val="center"/>
          </w:tcPr>
          <w:p w:rsidR="000D6BEE" w:rsidRDefault="000D6BEE" w:rsidP="000D6BEE">
            <w:pPr>
              <w:pStyle w:val="30"/>
            </w:pPr>
            <w:r>
              <w:t>150.00</w:t>
            </w:r>
          </w:p>
        </w:tc>
      </w:tr>
      <w:tr w:rsidR="000D6BEE" w:rsidTr="000D6BEE">
        <w:trPr>
          <w:trHeight w:val="369"/>
          <w:jc w:val="center"/>
        </w:trPr>
        <w:tc>
          <w:tcPr>
            <w:tcW w:w="1276" w:type="dxa"/>
            <w:vAlign w:val="center"/>
          </w:tcPr>
          <w:p w:rsidR="000D6BEE" w:rsidRDefault="000D6BEE" w:rsidP="000D6BEE">
            <w:pPr>
              <w:pStyle w:val="10"/>
            </w:pPr>
            <w:r>
              <w:t>绩效目标</w:t>
            </w:r>
          </w:p>
        </w:tc>
        <w:tc>
          <w:tcPr>
            <w:tcW w:w="14031" w:type="dxa"/>
            <w:gridSpan w:val="6"/>
            <w:vAlign w:val="center"/>
          </w:tcPr>
          <w:p w:rsidR="000D6BEE" w:rsidRDefault="000D6BEE" w:rsidP="000D6BEE">
            <w:pPr>
              <w:pStyle w:val="23"/>
            </w:pPr>
            <w:r>
              <w:t>1.维修公租房基础公共设施与楼体改造。保障业主居住安全，提供良好服务。</w:t>
            </w:r>
          </w:p>
          <w:p w:rsidR="000D6BEE" w:rsidRDefault="000D6BEE" w:rsidP="000D6BEE">
            <w:pPr>
              <w:pStyle w:val="23"/>
            </w:pPr>
            <w:r>
              <w:t>2.对公租房室内进行维修，改善居住环境。</w:t>
            </w:r>
          </w:p>
        </w:tc>
      </w:tr>
    </w:tbl>
    <w:p w:rsidR="000D6BEE" w:rsidRDefault="000D6BEE" w:rsidP="000D6B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6BEE" w:rsidTr="000D6BEE">
        <w:trPr>
          <w:trHeight w:val="397"/>
          <w:tblHeader/>
          <w:jc w:val="center"/>
        </w:trPr>
        <w:tc>
          <w:tcPr>
            <w:tcW w:w="1276" w:type="dxa"/>
            <w:vAlign w:val="center"/>
          </w:tcPr>
          <w:p w:rsidR="000D6BEE" w:rsidRDefault="000D6BEE" w:rsidP="000D6BEE">
            <w:pPr>
              <w:pStyle w:val="10"/>
            </w:pPr>
            <w:r>
              <w:t>一级指标</w:t>
            </w:r>
          </w:p>
        </w:tc>
        <w:tc>
          <w:tcPr>
            <w:tcW w:w="2268" w:type="dxa"/>
            <w:vAlign w:val="center"/>
          </w:tcPr>
          <w:p w:rsidR="000D6BEE" w:rsidRDefault="000D6BEE" w:rsidP="000D6BEE">
            <w:pPr>
              <w:pStyle w:val="10"/>
            </w:pPr>
            <w:r>
              <w:t>二级指标</w:t>
            </w:r>
          </w:p>
        </w:tc>
        <w:tc>
          <w:tcPr>
            <w:tcW w:w="2835" w:type="dxa"/>
            <w:vAlign w:val="center"/>
          </w:tcPr>
          <w:p w:rsidR="000D6BEE" w:rsidRDefault="000D6BEE" w:rsidP="000D6BEE">
            <w:pPr>
              <w:pStyle w:val="10"/>
            </w:pPr>
            <w:r>
              <w:t>三级指标</w:t>
            </w:r>
          </w:p>
        </w:tc>
        <w:tc>
          <w:tcPr>
            <w:tcW w:w="5386" w:type="dxa"/>
            <w:vAlign w:val="center"/>
          </w:tcPr>
          <w:p w:rsidR="000D6BEE" w:rsidRDefault="000D6BEE" w:rsidP="000D6BEE">
            <w:pPr>
              <w:pStyle w:val="10"/>
            </w:pPr>
            <w:r>
              <w:t>绩效指标描述</w:t>
            </w:r>
          </w:p>
        </w:tc>
        <w:tc>
          <w:tcPr>
            <w:tcW w:w="2268" w:type="dxa"/>
            <w:vAlign w:val="center"/>
          </w:tcPr>
          <w:p w:rsidR="000D6BEE" w:rsidRDefault="000D6BEE" w:rsidP="000D6BEE">
            <w:pPr>
              <w:pStyle w:val="10"/>
            </w:pPr>
            <w:r>
              <w:t>指标值</w:t>
            </w:r>
          </w:p>
        </w:tc>
        <w:tc>
          <w:tcPr>
            <w:tcW w:w="1276" w:type="dxa"/>
            <w:vAlign w:val="center"/>
          </w:tcPr>
          <w:p w:rsidR="000D6BEE" w:rsidRDefault="000D6BEE" w:rsidP="000D6BEE">
            <w:pPr>
              <w:pStyle w:val="10"/>
            </w:pPr>
            <w:r>
              <w:t>指标值确定依据</w:t>
            </w:r>
          </w:p>
        </w:tc>
      </w:tr>
      <w:tr w:rsidR="000D6BEE" w:rsidTr="000D6BEE">
        <w:trPr>
          <w:trHeight w:val="397"/>
          <w:jc w:val="center"/>
        </w:trPr>
        <w:tc>
          <w:tcPr>
            <w:tcW w:w="1276" w:type="dxa"/>
            <w:vMerge w:val="restart"/>
            <w:vAlign w:val="center"/>
          </w:tcPr>
          <w:p w:rsidR="000D6BEE" w:rsidRDefault="000D6BEE" w:rsidP="000D6BEE">
            <w:pPr>
              <w:pStyle w:val="30"/>
            </w:pPr>
            <w:r>
              <w:t>产出指标</w:t>
            </w:r>
          </w:p>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保障公租房维修户数</w:t>
            </w:r>
          </w:p>
        </w:tc>
        <w:tc>
          <w:tcPr>
            <w:tcW w:w="5386" w:type="dxa"/>
            <w:vAlign w:val="center"/>
          </w:tcPr>
          <w:p w:rsidR="000D6BEE" w:rsidRDefault="000D6BEE" w:rsidP="000D6BEE">
            <w:pPr>
              <w:pStyle w:val="23"/>
            </w:pPr>
            <w:r>
              <w:t>全年保障公租房维修的户数</w:t>
            </w:r>
          </w:p>
        </w:tc>
        <w:tc>
          <w:tcPr>
            <w:tcW w:w="2268" w:type="dxa"/>
            <w:vAlign w:val="center"/>
          </w:tcPr>
          <w:p w:rsidR="000D6BEE" w:rsidRDefault="000D6BEE" w:rsidP="000D6BEE">
            <w:pPr>
              <w:pStyle w:val="23"/>
            </w:pPr>
            <w:r>
              <w:t>557户</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维修验收合格率</w:t>
            </w:r>
          </w:p>
        </w:tc>
        <w:tc>
          <w:tcPr>
            <w:tcW w:w="5386" w:type="dxa"/>
            <w:vAlign w:val="center"/>
          </w:tcPr>
          <w:p w:rsidR="000D6BEE" w:rsidRDefault="000D6BEE" w:rsidP="000D6BEE">
            <w:pPr>
              <w:pStyle w:val="23"/>
            </w:pPr>
            <w:r>
              <w:t>基础设施维修验收通过合格</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室内维修达标率</w:t>
            </w:r>
          </w:p>
        </w:tc>
        <w:tc>
          <w:tcPr>
            <w:tcW w:w="5386" w:type="dxa"/>
            <w:vAlign w:val="center"/>
          </w:tcPr>
          <w:p w:rsidR="000D6BEE" w:rsidRDefault="000D6BEE" w:rsidP="000D6BEE">
            <w:pPr>
              <w:pStyle w:val="23"/>
            </w:pPr>
            <w:r>
              <w:t>室内设施维修合格率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楼体维护达标率</w:t>
            </w:r>
          </w:p>
        </w:tc>
        <w:tc>
          <w:tcPr>
            <w:tcW w:w="5386" w:type="dxa"/>
            <w:vAlign w:val="center"/>
          </w:tcPr>
          <w:p w:rsidR="000D6BEE" w:rsidRDefault="000D6BEE" w:rsidP="000D6BEE">
            <w:pPr>
              <w:pStyle w:val="23"/>
            </w:pPr>
            <w:r>
              <w:t>楼体维护合格率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清运、清掏次数</w:t>
            </w:r>
          </w:p>
        </w:tc>
        <w:tc>
          <w:tcPr>
            <w:tcW w:w="5386" w:type="dxa"/>
            <w:vAlign w:val="center"/>
          </w:tcPr>
          <w:p w:rsidR="000D6BEE" w:rsidRDefault="000D6BEE" w:rsidP="000D6BEE">
            <w:pPr>
              <w:pStyle w:val="23"/>
            </w:pPr>
            <w:r>
              <w:t>公租房清运、清掏次数</w:t>
            </w:r>
          </w:p>
        </w:tc>
        <w:tc>
          <w:tcPr>
            <w:tcW w:w="2268" w:type="dxa"/>
            <w:vAlign w:val="center"/>
          </w:tcPr>
          <w:p w:rsidR="000D6BEE" w:rsidRDefault="000D6BEE" w:rsidP="000D6BEE">
            <w:pPr>
              <w:pStyle w:val="23"/>
            </w:pPr>
            <w:r>
              <w:t>≥2次</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时效指标</w:t>
            </w:r>
          </w:p>
        </w:tc>
        <w:tc>
          <w:tcPr>
            <w:tcW w:w="2835" w:type="dxa"/>
            <w:vAlign w:val="center"/>
          </w:tcPr>
          <w:p w:rsidR="000D6BEE" w:rsidRDefault="000D6BEE" w:rsidP="000D6BEE">
            <w:pPr>
              <w:pStyle w:val="23"/>
            </w:pPr>
            <w:r>
              <w:t>发现问题及时解决率</w:t>
            </w:r>
          </w:p>
        </w:tc>
        <w:tc>
          <w:tcPr>
            <w:tcW w:w="5386" w:type="dxa"/>
            <w:vAlign w:val="center"/>
          </w:tcPr>
          <w:p w:rsidR="000D6BEE" w:rsidRDefault="000D6BEE" w:rsidP="000D6BEE">
            <w:pPr>
              <w:pStyle w:val="23"/>
            </w:pPr>
            <w:r>
              <w:t>发现问题已经解决户数占总户数的比率</w:t>
            </w:r>
          </w:p>
        </w:tc>
        <w:tc>
          <w:tcPr>
            <w:tcW w:w="2268" w:type="dxa"/>
            <w:vAlign w:val="center"/>
          </w:tcPr>
          <w:p w:rsidR="000D6BEE" w:rsidRDefault="000D6BEE" w:rsidP="000D6BEE">
            <w:pPr>
              <w:pStyle w:val="23"/>
            </w:pPr>
            <w:r>
              <w:t>≥95%</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控制成本数</w:t>
            </w:r>
          </w:p>
        </w:tc>
        <w:tc>
          <w:tcPr>
            <w:tcW w:w="5386" w:type="dxa"/>
            <w:vAlign w:val="center"/>
          </w:tcPr>
          <w:p w:rsidR="000D6BEE" w:rsidRDefault="000D6BEE" w:rsidP="000D6BEE">
            <w:pPr>
              <w:pStyle w:val="23"/>
            </w:pPr>
            <w:r>
              <w:t>总体控制在年度预算额度内</w:t>
            </w:r>
          </w:p>
        </w:tc>
        <w:tc>
          <w:tcPr>
            <w:tcW w:w="2268" w:type="dxa"/>
            <w:vAlign w:val="center"/>
          </w:tcPr>
          <w:p w:rsidR="000D6BEE" w:rsidRDefault="000D6BEE" w:rsidP="000D6BEE">
            <w:pPr>
              <w:pStyle w:val="23"/>
            </w:pPr>
            <w:r>
              <w:t>≤150万元</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restart"/>
            <w:vAlign w:val="center"/>
          </w:tcPr>
          <w:p w:rsidR="000D6BEE" w:rsidRDefault="000D6BEE" w:rsidP="000D6BEE">
            <w:pPr>
              <w:pStyle w:val="30"/>
            </w:pPr>
            <w:r>
              <w:t>效益指标</w:t>
            </w:r>
          </w:p>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提高住户居住环境</w:t>
            </w:r>
          </w:p>
        </w:tc>
        <w:tc>
          <w:tcPr>
            <w:tcW w:w="5386" w:type="dxa"/>
            <w:vAlign w:val="center"/>
          </w:tcPr>
          <w:p w:rsidR="000D6BEE" w:rsidRDefault="000D6BEE" w:rsidP="000D6BEE">
            <w:pPr>
              <w:pStyle w:val="23"/>
            </w:pPr>
            <w:r>
              <w:t>提高低保低收入、外来务工人员群体享受良好的物业管理服务，提升居住环境幸福感</w:t>
            </w:r>
          </w:p>
        </w:tc>
        <w:tc>
          <w:tcPr>
            <w:tcW w:w="2268" w:type="dxa"/>
            <w:vAlign w:val="center"/>
          </w:tcPr>
          <w:p w:rsidR="000D6BEE" w:rsidRDefault="000D6BEE" w:rsidP="000D6BEE">
            <w:pPr>
              <w:pStyle w:val="23"/>
            </w:pPr>
            <w:r>
              <w:t>≥30%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可持续影响指标</w:t>
            </w:r>
          </w:p>
        </w:tc>
        <w:tc>
          <w:tcPr>
            <w:tcW w:w="2835" w:type="dxa"/>
            <w:vAlign w:val="center"/>
          </w:tcPr>
          <w:p w:rsidR="000D6BEE" w:rsidRDefault="000D6BEE" w:rsidP="000D6BEE">
            <w:pPr>
              <w:pStyle w:val="23"/>
            </w:pPr>
            <w:r>
              <w:t>提高公租房使用效率</w:t>
            </w:r>
          </w:p>
        </w:tc>
        <w:tc>
          <w:tcPr>
            <w:tcW w:w="5386" w:type="dxa"/>
            <w:vAlign w:val="center"/>
          </w:tcPr>
          <w:p w:rsidR="000D6BEE" w:rsidRDefault="000D6BEE" w:rsidP="000D6BEE">
            <w:pPr>
              <w:pStyle w:val="23"/>
            </w:pPr>
            <w:r>
              <w:t>通过维修延长公租房使用效率</w:t>
            </w:r>
          </w:p>
        </w:tc>
        <w:tc>
          <w:tcPr>
            <w:tcW w:w="2268" w:type="dxa"/>
            <w:vAlign w:val="center"/>
          </w:tcPr>
          <w:p w:rsidR="000D6BEE" w:rsidRDefault="000D6BEE" w:rsidP="000D6BEE">
            <w:pPr>
              <w:pStyle w:val="23"/>
            </w:pPr>
            <w:r>
              <w:t>≥30%</w:t>
            </w:r>
          </w:p>
        </w:tc>
        <w:tc>
          <w:tcPr>
            <w:tcW w:w="1276" w:type="dxa"/>
            <w:vAlign w:val="center"/>
          </w:tcPr>
          <w:p w:rsidR="000D6BEE" w:rsidRDefault="000D6BEE" w:rsidP="000D6BEE">
            <w:pPr>
              <w:pStyle w:val="23"/>
            </w:pPr>
            <w:r>
              <w:t>年初工作计划</w:t>
            </w:r>
          </w:p>
        </w:tc>
      </w:tr>
      <w:tr w:rsidR="000D6BEE" w:rsidTr="000D6BEE">
        <w:trPr>
          <w:trHeight w:val="397"/>
          <w:jc w:val="center"/>
        </w:trPr>
        <w:tc>
          <w:tcPr>
            <w:tcW w:w="1276" w:type="dxa"/>
            <w:vAlign w:val="center"/>
          </w:tcPr>
          <w:p w:rsidR="000D6BEE" w:rsidRDefault="000D6BEE" w:rsidP="000D6BEE">
            <w:pPr>
              <w:pStyle w:val="30"/>
            </w:pPr>
            <w:r>
              <w:lastRenderedPageBreak/>
              <w:t>满意度指标</w:t>
            </w:r>
          </w:p>
        </w:tc>
        <w:tc>
          <w:tcPr>
            <w:tcW w:w="2268" w:type="dxa"/>
            <w:vAlign w:val="center"/>
          </w:tcPr>
          <w:p w:rsidR="000D6BEE" w:rsidRDefault="000D6BEE" w:rsidP="000D6BEE">
            <w:pPr>
              <w:pStyle w:val="23"/>
            </w:pPr>
            <w:r>
              <w:t>服务对象满意度指标</w:t>
            </w:r>
          </w:p>
        </w:tc>
        <w:tc>
          <w:tcPr>
            <w:tcW w:w="2835" w:type="dxa"/>
            <w:vAlign w:val="center"/>
          </w:tcPr>
          <w:p w:rsidR="000D6BEE" w:rsidRDefault="000D6BEE" w:rsidP="000D6BEE">
            <w:pPr>
              <w:pStyle w:val="23"/>
            </w:pPr>
            <w:r>
              <w:t>群众满意度</w:t>
            </w:r>
          </w:p>
        </w:tc>
        <w:tc>
          <w:tcPr>
            <w:tcW w:w="5386" w:type="dxa"/>
            <w:vAlign w:val="center"/>
          </w:tcPr>
          <w:p w:rsidR="000D6BEE" w:rsidRDefault="000D6BEE" w:rsidP="000D6BEE">
            <w:pPr>
              <w:pStyle w:val="23"/>
            </w:pPr>
            <w:r>
              <w:t>群众满意数量占总数的比例。</w:t>
            </w:r>
          </w:p>
        </w:tc>
        <w:tc>
          <w:tcPr>
            <w:tcW w:w="2268" w:type="dxa"/>
            <w:vAlign w:val="center"/>
          </w:tcPr>
          <w:p w:rsidR="000D6BEE" w:rsidRDefault="000D6BEE" w:rsidP="000D6BEE">
            <w:pPr>
              <w:pStyle w:val="23"/>
            </w:pPr>
            <w:r>
              <w:t>≥95%</w:t>
            </w:r>
          </w:p>
        </w:tc>
        <w:tc>
          <w:tcPr>
            <w:tcW w:w="1276" w:type="dxa"/>
            <w:vAlign w:val="center"/>
          </w:tcPr>
          <w:p w:rsidR="000D6BEE" w:rsidRDefault="000D6BEE" w:rsidP="000D6BEE">
            <w:pPr>
              <w:pStyle w:val="23"/>
            </w:pPr>
            <w:r>
              <w:t>实际调查结果</w:t>
            </w:r>
          </w:p>
        </w:tc>
      </w:tr>
    </w:tbl>
    <w:p w:rsidR="000D6BEE" w:rsidRDefault="000D6BEE" w:rsidP="000D6BEE">
      <w:pPr>
        <w:sectPr w:rsidR="000D6BEE">
          <w:pgSz w:w="16840" w:h="11900" w:orient="landscape"/>
          <w:pgMar w:top="1361" w:right="1020" w:bottom="1134" w:left="1020" w:header="720" w:footer="720" w:gutter="0"/>
          <w:cols w:space="720"/>
        </w:sectPr>
      </w:pPr>
    </w:p>
    <w:p w:rsidR="000D6BEE" w:rsidRDefault="000D6BEE" w:rsidP="000D6BEE">
      <w:pPr>
        <w:ind w:firstLine="560"/>
      </w:pPr>
      <w:r>
        <w:rPr>
          <w:rFonts w:ascii="方正仿宋_GBK" w:eastAsia="方正仿宋_GBK" w:hAnsi="方正仿宋_GBK" w:cs="方正仿宋_GBK"/>
          <w:b/>
          <w:color w:val="000000"/>
          <w:sz w:val="28"/>
        </w:rPr>
        <w:lastRenderedPageBreak/>
        <w:t>4、关于提前下达2023年部分中央财政城镇保障性安居工程补助资金预算的通知（冀财综[2022]49号）绩效目标表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6BEE" w:rsidTr="000D6BE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6BEE" w:rsidRDefault="000D6BEE" w:rsidP="000D6BEE">
            <w:pPr>
              <w:pStyle w:val="4"/>
            </w:pPr>
            <w:r>
              <w:t>单位：万元</w:t>
            </w:r>
          </w:p>
        </w:tc>
      </w:tr>
      <w:tr w:rsidR="000D6BEE" w:rsidTr="000D6BEE">
        <w:trPr>
          <w:trHeight w:val="369"/>
          <w:jc w:val="center"/>
        </w:trPr>
        <w:tc>
          <w:tcPr>
            <w:tcW w:w="1276" w:type="dxa"/>
            <w:vAlign w:val="center"/>
          </w:tcPr>
          <w:p w:rsidR="000D6BEE" w:rsidRDefault="000D6BEE" w:rsidP="000D6BEE">
            <w:pPr>
              <w:pStyle w:val="10"/>
            </w:pPr>
            <w:r>
              <w:t>项目编码</w:t>
            </w:r>
          </w:p>
        </w:tc>
        <w:tc>
          <w:tcPr>
            <w:tcW w:w="5102" w:type="dxa"/>
            <w:gridSpan w:val="2"/>
            <w:vAlign w:val="center"/>
          </w:tcPr>
          <w:p w:rsidR="000D6BEE" w:rsidRDefault="000D6BEE" w:rsidP="000D6BEE">
            <w:pPr>
              <w:pStyle w:val="23"/>
            </w:pPr>
            <w:r>
              <w:t>13032123P00339510008Q</w:t>
            </w:r>
          </w:p>
        </w:tc>
        <w:tc>
          <w:tcPr>
            <w:tcW w:w="2835" w:type="dxa"/>
            <w:vAlign w:val="center"/>
          </w:tcPr>
          <w:p w:rsidR="000D6BEE" w:rsidRDefault="000D6BEE" w:rsidP="000D6BEE">
            <w:pPr>
              <w:pStyle w:val="10"/>
            </w:pPr>
            <w:r>
              <w:t>项目名称</w:t>
            </w:r>
          </w:p>
        </w:tc>
        <w:tc>
          <w:tcPr>
            <w:tcW w:w="6094" w:type="dxa"/>
            <w:gridSpan w:val="3"/>
            <w:vAlign w:val="center"/>
          </w:tcPr>
          <w:p w:rsidR="000D6BEE" w:rsidRDefault="000D6BEE" w:rsidP="000D6BEE">
            <w:pPr>
              <w:pStyle w:val="23"/>
            </w:pPr>
            <w:r>
              <w:t>关于提前下达2023年部分中央财政城镇保障性安居工程补助资金预算的通知（冀财综[2022]49号）</w:t>
            </w:r>
          </w:p>
        </w:tc>
      </w:tr>
      <w:tr w:rsidR="000D6BEE" w:rsidTr="000D6BEE">
        <w:trPr>
          <w:trHeight w:val="369"/>
          <w:jc w:val="center"/>
        </w:trPr>
        <w:tc>
          <w:tcPr>
            <w:tcW w:w="1276" w:type="dxa"/>
            <w:vMerge w:val="restart"/>
            <w:vAlign w:val="center"/>
          </w:tcPr>
          <w:p w:rsidR="000D6BEE" w:rsidRDefault="000D6BEE" w:rsidP="000D6BEE">
            <w:pPr>
              <w:pStyle w:val="10"/>
            </w:pPr>
            <w:r>
              <w:t>预算规模及资金用途</w:t>
            </w:r>
          </w:p>
        </w:tc>
        <w:tc>
          <w:tcPr>
            <w:tcW w:w="2268" w:type="dxa"/>
            <w:vAlign w:val="center"/>
          </w:tcPr>
          <w:p w:rsidR="000D6BEE" w:rsidRDefault="000D6BEE" w:rsidP="000D6BEE">
            <w:pPr>
              <w:pStyle w:val="10"/>
            </w:pPr>
            <w:r>
              <w:t>预算数</w:t>
            </w:r>
          </w:p>
        </w:tc>
        <w:tc>
          <w:tcPr>
            <w:tcW w:w="2835" w:type="dxa"/>
            <w:vAlign w:val="center"/>
          </w:tcPr>
          <w:p w:rsidR="000D6BEE" w:rsidRDefault="000D6BEE" w:rsidP="000D6BEE">
            <w:pPr>
              <w:pStyle w:val="23"/>
            </w:pPr>
            <w:r>
              <w:t>194.95</w:t>
            </w:r>
          </w:p>
        </w:tc>
        <w:tc>
          <w:tcPr>
            <w:tcW w:w="2835" w:type="dxa"/>
            <w:vAlign w:val="center"/>
          </w:tcPr>
          <w:p w:rsidR="000D6BEE" w:rsidRDefault="000D6BEE" w:rsidP="000D6BEE">
            <w:pPr>
              <w:pStyle w:val="10"/>
            </w:pPr>
            <w:r>
              <w:t>其中：财政    资金</w:t>
            </w:r>
          </w:p>
        </w:tc>
        <w:tc>
          <w:tcPr>
            <w:tcW w:w="2551" w:type="dxa"/>
            <w:vAlign w:val="center"/>
          </w:tcPr>
          <w:p w:rsidR="000D6BEE" w:rsidRDefault="000D6BEE" w:rsidP="000D6BEE">
            <w:pPr>
              <w:pStyle w:val="23"/>
            </w:pPr>
            <w:r>
              <w:t>194.95</w:t>
            </w:r>
          </w:p>
        </w:tc>
        <w:tc>
          <w:tcPr>
            <w:tcW w:w="2268" w:type="dxa"/>
            <w:vAlign w:val="center"/>
          </w:tcPr>
          <w:p w:rsidR="000D6BEE" w:rsidRDefault="000D6BEE" w:rsidP="000D6BEE">
            <w:pPr>
              <w:pStyle w:val="10"/>
            </w:pPr>
            <w:r>
              <w:t>其他资金</w:t>
            </w:r>
          </w:p>
        </w:tc>
        <w:tc>
          <w:tcPr>
            <w:tcW w:w="1276" w:type="dxa"/>
            <w:vAlign w:val="center"/>
          </w:tcPr>
          <w:p w:rsidR="000D6BEE" w:rsidRDefault="000D6BEE" w:rsidP="000D6BEE">
            <w:pPr>
              <w:pStyle w:val="23"/>
            </w:pPr>
          </w:p>
        </w:tc>
      </w:tr>
      <w:tr w:rsidR="000D6BEE" w:rsidTr="000D6BEE">
        <w:trPr>
          <w:trHeight w:val="369"/>
          <w:jc w:val="center"/>
        </w:trPr>
        <w:tc>
          <w:tcPr>
            <w:tcW w:w="1276" w:type="dxa"/>
            <w:vMerge/>
          </w:tcPr>
          <w:p w:rsidR="000D6BEE" w:rsidRDefault="000D6BEE" w:rsidP="000D6BEE"/>
        </w:tc>
        <w:tc>
          <w:tcPr>
            <w:tcW w:w="14031" w:type="dxa"/>
            <w:gridSpan w:val="6"/>
            <w:vAlign w:val="center"/>
          </w:tcPr>
          <w:p w:rsidR="000D6BEE" w:rsidRDefault="000D6BEE" w:rsidP="000D6BEE">
            <w:pPr>
              <w:pStyle w:val="23"/>
            </w:pPr>
            <w:r>
              <w:t xml:space="preserve"> 预算安排194.954万元，其中上级资金194.954万元，主要用于保障房基础设施建设和租赁补贴发放。</w:t>
            </w:r>
          </w:p>
        </w:tc>
      </w:tr>
      <w:tr w:rsidR="000D6BEE" w:rsidTr="000D6BEE">
        <w:trPr>
          <w:trHeight w:val="369"/>
          <w:jc w:val="center"/>
        </w:trPr>
        <w:tc>
          <w:tcPr>
            <w:tcW w:w="1276" w:type="dxa"/>
            <w:vMerge w:val="restart"/>
            <w:vAlign w:val="center"/>
          </w:tcPr>
          <w:p w:rsidR="000D6BEE" w:rsidRDefault="000D6BEE" w:rsidP="000D6BEE">
            <w:pPr>
              <w:pStyle w:val="10"/>
            </w:pPr>
            <w:r>
              <w:t>资金支出计划（%）</w:t>
            </w:r>
          </w:p>
        </w:tc>
        <w:tc>
          <w:tcPr>
            <w:tcW w:w="5102" w:type="dxa"/>
            <w:gridSpan w:val="2"/>
            <w:vAlign w:val="center"/>
          </w:tcPr>
          <w:p w:rsidR="000D6BEE" w:rsidRDefault="000D6BEE" w:rsidP="000D6BEE">
            <w:pPr>
              <w:pStyle w:val="10"/>
            </w:pPr>
            <w:r>
              <w:t>3月底</w:t>
            </w:r>
          </w:p>
        </w:tc>
        <w:tc>
          <w:tcPr>
            <w:tcW w:w="2835" w:type="dxa"/>
            <w:vAlign w:val="center"/>
          </w:tcPr>
          <w:p w:rsidR="000D6BEE" w:rsidRDefault="000D6BEE" w:rsidP="000D6BEE">
            <w:pPr>
              <w:pStyle w:val="10"/>
            </w:pPr>
            <w:r>
              <w:t>6月底</w:t>
            </w:r>
          </w:p>
        </w:tc>
        <w:tc>
          <w:tcPr>
            <w:tcW w:w="2551" w:type="dxa"/>
            <w:vAlign w:val="center"/>
          </w:tcPr>
          <w:p w:rsidR="000D6BEE" w:rsidRDefault="000D6BEE" w:rsidP="000D6BEE">
            <w:pPr>
              <w:pStyle w:val="10"/>
            </w:pPr>
            <w:r>
              <w:t>10月底</w:t>
            </w:r>
          </w:p>
        </w:tc>
        <w:tc>
          <w:tcPr>
            <w:tcW w:w="3543" w:type="dxa"/>
            <w:gridSpan w:val="2"/>
            <w:vAlign w:val="center"/>
          </w:tcPr>
          <w:p w:rsidR="000D6BEE" w:rsidRDefault="000D6BEE" w:rsidP="000D6BEE">
            <w:pPr>
              <w:pStyle w:val="10"/>
            </w:pPr>
            <w:r>
              <w:t>12月底</w:t>
            </w:r>
          </w:p>
        </w:tc>
      </w:tr>
      <w:tr w:rsidR="000D6BEE" w:rsidTr="000D6BEE">
        <w:trPr>
          <w:trHeight w:val="369"/>
          <w:jc w:val="center"/>
        </w:trPr>
        <w:tc>
          <w:tcPr>
            <w:tcW w:w="1276" w:type="dxa"/>
            <w:vMerge/>
          </w:tcPr>
          <w:p w:rsidR="000D6BEE" w:rsidRDefault="000D6BEE" w:rsidP="000D6BEE"/>
        </w:tc>
        <w:tc>
          <w:tcPr>
            <w:tcW w:w="5102" w:type="dxa"/>
            <w:gridSpan w:val="2"/>
            <w:vAlign w:val="center"/>
          </w:tcPr>
          <w:p w:rsidR="000D6BEE" w:rsidRDefault="000D6BEE" w:rsidP="000D6BEE">
            <w:pPr>
              <w:pStyle w:val="30"/>
            </w:pPr>
            <w:r>
              <w:t>50.00</w:t>
            </w:r>
          </w:p>
        </w:tc>
        <w:tc>
          <w:tcPr>
            <w:tcW w:w="2835" w:type="dxa"/>
            <w:vAlign w:val="center"/>
          </w:tcPr>
          <w:p w:rsidR="000D6BEE" w:rsidRDefault="000D6BEE" w:rsidP="000D6BEE">
            <w:pPr>
              <w:pStyle w:val="30"/>
            </w:pPr>
            <w:r>
              <w:t>100.00</w:t>
            </w:r>
          </w:p>
        </w:tc>
        <w:tc>
          <w:tcPr>
            <w:tcW w:w="2551" w:type="dxa"/>
            <w:vAlign w:val="center"/>
          </w:tcPr>
          <w:p w:rsidR="000D6BEE" w:rsidRDefault="000D6BEE" w:rsidP="000D6BEE">
            <w:pPr>
              <w:pStyle w:val="30"/>
            </w:pPr>
            <w:r>
              <w:t>150.00</w:t>
            </w:r>
          </w:p>
        </w:tc>
        <w:tc>
          <w:tcPr>
            <w:tcW w:w="3543" w:type="dxa"/>
            <w:gridSpan w:val="2"/>
            <w:vAlign w:val="center"/>
          </w:tcPr>
          <w:p w:rsidR="000D6BEE" w:rsidRDefault="000D6BEE" w:rsidP="000D6BEE">
            <w:pPr>
              <w:pStyle w:val="30"/>
            </w:pPr>
            <w:r>
              <w:t>194.95</w:t>
            </w:r>
          </w:p>
        </w:tc>
      </w:tr>
      <w:tr w:rsidR="000D6BEE" w:rsidTr="000D6BEE">
        <w:trPr>
          <w:trHeight w:val="369"/>
          <w:jc w:val="center"/>
        </w:trPr>
        <w:tc>
          <w:tcPr>
            <w:tcW w:w="1276" w:type="dxa"/>
            <w:vAlign w:val="center"/>
          </w:tcPr>
          <w:p w:rsidR="000D6BEE" w:rsidRDefault="000D6BEE" w:rsidP="000D6BEE">
            <w:pPr>
              <w:pStyle w:val="10"/>
            </w:pPr>
            <w:r>
              <w:t>绩效目标</w:t>
            </w:r>
          </w:p>
        </w:tc>
        <w:tc>
          <w:tcPr>
            <w:tcW w:w="14031" w:type="dxa"/>
            <w:gridSpan w:val="6"/>
            <w:vAlign w:val="center"/>
          </w:tcPr>
          <w:p w:rsidR="000D6BEE" w:rsidRDefault="000D6BEE" w:rsidP="000D6BEE">
            <w:pPr>
              <w:pStyle w:val="23"/>
            </w:pPr>
            <w:r>
              <w:t>1.通过对申请廉租住房补贴按规定严格审查，达到了专项补贴的合格标准。</w:t>
            </w:r>
          </w:p>
          <w:p w:rsidR="000D6BEE" w:rsidRDefault="000D6BEE" w:rsidP="000D6BEE">
            <w:pPr>
              <w:pStyle w:val="23"/>
            </w:pPr>
            <w:r>
              <w:t>2.通过安居工程专项补贴，实现了公租房补贴及时发放，减少群众上访隐患。</w:t>
            </w:r>
          </w:p>
        </w:tc>
      </w:tr>
    </w:tbl>
    <w:p w:rsidR="000D6BEE" w:rsidRDefault="000D6BEE" w:rsidP="000D6B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6BEE" w:rsidTr="000D6BEE">
        <w:trPr>
          <w:trHeight w:val="397"/>
          <w:tblHeader/>
          <w:jc w:val="center"/>
        </w:trPr>
        <w:tc>
          <w:tcPr>
            <w:tcW w:w="1276" w:type="dxa"/>
            <w:vAlign w:val="center"/>
          </w:tcPr>
          <w:p w:rsidR="000D6BEE" w:rsidRDefault="000D6BEE" w:rsidP="000D6BEE">
            <w:pPr>
              <w:pStyle w:val="10"/>
            </w:pPr>
            <w:r>
              <w:t>一级指标</w:t>
            </w:r>
          </w:p>
        </w:tc>
        <w:tc>
          <w:tcPr>
            <w:tcW w:w="2268" w:type="dxa"/>
            <w:vAlign w:val="center"/>
          </w:tcPr>
          <w:p w:rsidR="000D6BEE" w:rsidRDefault="000D6BEE" w:rsidP="000D6BEE">
            <w:pPr>
              <w:pStyle w:val="10"/>
            </w:pPr>
            <w:r>
              <w:t>二级指标</w:t>
            </w:r>
          </w:p>
        </w:tc>
        <w:tc>
          <w:tcPr>
            <w:tcW w:w="2835" w:type="dxa"/>
            <w:vAlign w:val="center"/>
          </w:tcPr>
          <w:p w:rsidR="000D6BEE" w:rsidRDefault="000D6BEE" w:rsidP="000D6BEE">
            <w:pPr>
              <w:pStyle w:val="10"/>
            </w:pPr>
            <w:r>
              <w:t>三级指标</w:t>
            </w:r>
          </w:p>
        </w:tc>
        <w:tc>
          <w:tcPr>
            <w:tcW w:w="5386" w:type="dxa"/>
            <w:vAlign w:val="center"/>
          </w:tcPr>
          <w:p w:rsidR="000D6BEE" w:rsidRDefault="000D6BEE" w:rsidP="000D6BEE">
            <w:pPr>
              <w:pStyle w:val="10"/>
            </w:pPr>
            <w:r>
              <w:t>绩效指标描述</w:t>
            </w:r>
          </w:p>
        </w:tc>
        <w:tc>
          <w:tcPr>
            <w:tcW w:w="2268" w:type="dxa"/>
            <w:vAlign w:val="center"/>
          </w:tcPr>
          <w:p w:rsidR="000D6BEE" w:rsidRDefault="000D6BEE" w:rsidP="000D6BEE">
            <w:pPr>
              <w:pStyle w:val="10"/>
            </w:pPr>
            <w:r>
              <w:t>指标值</w:t>
            </w:r>
          </w:p>
        </w:tc>
        <w:tc>
          <w:tcPr>
            <w:tcW w:w="1276" w:type="dxa"/>
            <w:vAlign w:val="center"/>
          </w:tcPr>
          <w:p w:rsidR="000D6BEE" w:rsidRDefault="000D6BEE" w:rsidP="000D6BEE">
            <w:pPr>
              <w:pStyle w:val="10"/>
            </w:pPr>
            <w:r>
              <w:t>指标值确定依据</w:t>
            </w:r>
          </w:p>
        </w:tc>
      </w:tr>
      <w:tr w:rsidR="000D6BEE" w:rsidTr="000D6BEE">
        <w:trPr>
          <w:trHeight w:val="397"/>
          <w:jc w:val="center"/>
        </w:trPr>
        <w:tc>
          <w:tcPr>
            <w:tcW w:w="1276" w:type="dxa"/>
            <w:vMerge w:val="restart"/>
            <w:vAlign w:val="center"/>
          </w:tcPr>
          <w:p w:rsidR="000D6BEE" w:rsidRDefault="000D6BEE" w:rsidP="000D6BEE">
            <w:pPr>
              <w:pStyle w:val="30"/>
            </w:pPr>
            <w:r>
              <w:t>产出指标</w:t>
            </w:r>
          </w:p>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家庭补贴数量</w:t>
            </w:r>
          </w:p>
        </w:tc>
        <w:tc>
          <w:tcPr>
            <w:tcW w:w="5386" w:type="dxa"/>
            <w:vAlign w:val="center"/>
          </w:tcPr>
          <w:p w:rsidR="000D6BEE" w:rsidRDefault="000D6BEE" w:rsidP="000D6BEE">
            <w:pPr>
              <w:pStyle w:val="23"/>
            </w:pPr>
            <w:r>
              <w:t>符合补贴要求家庭数量</w:t>
            </w:r>
          </w:p>
        </w:tc>
        <w:tc>
          <w:tcPr>
            <w:tcW w:w="2268" w:type="dxa"/>
            <w:vAlign w:val="center"/>
          </w:tcPr>
          <w:p w:rsidR="000D6BEE" w:rsidRDefault="000D6BEE" w:rsidP="000D6BEE">
            <w:pPr>
              <w:pStyle w:val="23"/>
            </w:pPr>
            <w:r>
              <w:t>144户</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准确率</w:t>
            </w:r>
          </w:p>
        </w:tc>
        <w:tc>
          <w:tcPr>
            <w:tcW w:w="5386" w:type="dxa"/>
            <w:vAlign w:val="center"/>
          </w:tcPr>
          <w:p w:rsidR="000D6BEE" w:rsidRDefault="000D6BEE" w:rsidP="000D6BEE">
            <w:pPr>
              <w:pStyle w:val="23"/>
            </w:pPr>
            <w:r>
              <w:t>租赁补贴发放准确率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合规性</w:t>
            </w:r>
          </w:p>
        </w:tc>
        <w:tc>
          <w:tcPr>
            <w:tcW w:w="5386" w:type="dxa"/>
            <w:vAlign w:val="center"/>
          </w:tcPr>
          <w:p w:rsidR="000D6BEE" w:rsidRDefault="000D6BEE" w:rsidP="000D6BEE">
            <w:pPr>
              <w:pStyle w:val="23"/>
            </w:pPr>
            <w:r>
              <w:t>审核程序合规性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时效指标</w:t>
            </w:r>
          </w:p>
        </w:tc>
        <w:tc>
          <w:tcPr>
            <w:tcW w:w="2835" w:type="dxa"/>
            <w:vAlign w:val="center"/>
          </w:tcPr>
          <w:p w:rsidR="000D6BEE" w:rsidRDefault="000D6BEE" w:rsidP="000D6BEE">
            <w:pPr>
              <w:pStyle w:val="23"/>
            </w:pPr>
            <w:r>
              <w:t>及时性</w:t>
            </w:r>
          </w:p>
        </w:tc>
        <w:tc>
          <w:tcPr>
            <w:tcW w:w="5386" w:type="dxa"/>
            <w:vAlign w:val="center"/>
          </w:tcPr>
          <w:p w:rsidR="000D6BEE" w:rsidRDefault="000D6BEE" w:rsidP="000D6BEE">
            <w:pPr>
              <w:pStyle w:val="23"/>
            </w:pPr>
            <w:r>
              <w:t>补贴发放及时性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补贴标准</w:t>
            </w:r>
          </w:p>
        </w:tc>
        <w:tc>
          <w:tcPr>
            <w:tcW w:w="5386" w:type="dxa"/>
            <w:vAlign w:val="center"/>
          </w:tcPr>
          <w:p w:rsidR="000D6BEE" w:rsidRDefault="000D6BEE" w:rsidP="000D6BEE">
            <w:pPr>
              <w:pStyle w:val="23"/>
            </w:pPr>
            <w:r>
              <w:t>每1-2口人低保家庭补贴标准</w:t>
            </w:r>
          </w:p>
        </w:tc>
        <w:tc>
          <w:tcPr>
            <w:tcW w:w="2268" w:type="dxa"/>
            <w:vAlign w:val="center"/>
          </w:tcPr>
          <w:p w:rsidR="000D6BEE" w:rsidRDefault="000D6BEE" w:rsidP="000D6BEE">
            <w:pPr>
              <w:pStyle w:val="23"/>
            </w:pPr>
            <w:r>
              <w:t>1280元/半年</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补贴标准</w:t>
            </w:r>
          </w:p>
        </w:tc>
        <w:tc>
          <w:tcPr>
            <w:tcW w:w="5386" w:type="dxa"/>
            <w:vAlign w:val="center"/>
          </w:tcPr>
          <w:p w:rsidR="000D6BEE" w:rsidRDefault="000D6BEE" w:rsidP="000D6BEE">
            <w:pPr>
              <w:pStyle w:val="23"/>
            </w:pPr>
            <w:r>
              <w:t>每3-4口人低保家庭补贴标准</w:t>
            </w:r>
          </w:p>
        </w:tc>
        <w:tc>
          <w:tcPr>
            <w:tcW w:w="2268" w:type="dxa"/>
            <w:vAlign w:val="center"/>
          </w:tcPr>
          <w:p w:rsidR="000D6BEE" w:rsidRDefault="000D6BEE" w:rsidP="000D6BEE">
            <w:pPr>
              <w:pStyle w:val="23"/>
            </w:pPr>
            <w:r>
              <w:t>2280元/半年</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restart"/>
            <w:vAlign w:val="center"/>
          </w:tcPr>
          <w:p w:rsidR="000D6BEE" w:rsidRDefault="000D6BEE" w:rsidP="000D6BEE">
            <w:pPr>
              <w:pStyle w:val="30"/>
            </w:pPr>
            <w:r>
              <w:t>效益指标</w:t>
            </w:r>
          </w:p>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低收入家庭认可度</w:t>
            </w:r>
          </w:p>
        </w:tc>
        <w:tc>
          <w:tcPr>
            <w:tcW w:w="2268" w:type="dxa"/>
            <w:vAlign w:val="center"/>
          </w:tcPr>
          <w:p w:rsidR="000D6BEE" w:rsidRDefault="000D6BEE" w:rsidP="000D6BEE">
            <w:pPr>
              <w:pStyle w:val="23"/>
            </w:pPr>
            <w:r>
              <w:t>≥40%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贫困家庭认可度</w:t>
            </w:r>
          </w:p>
        </w:tc>
        <w:tc>
          <w:tcPr>
            <w:tcW w:w="2268" w:type="dxa"/>
            <w:vAlign w:val="center"/>
          </w:tcPr>
          <w:p w:rsidR="000D6BEE" w:rsidRDefault="000D6BEE" w:rsidP="000D6BEE">
            <w:pPr>
              <w:pStyle w:val="23"/>
            </w:pPr>
            <w:r>
              <w:t>≥40%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可持续影响指标</w:t>
            </w:r>
          </w:p>
        </w:tc>
        <w:tc>
          <w:tcPr>
            <w:tcW w:w="2835" w:type="dxa"/>
            <w:vAlign w:val="center"/>
          </w:tcPr>
          <w:p w:rsidR="000D6BEE" w:rsidRDefault="000D6BEE" w:rsidP="000D6BEE">
            <w:pPr>
              <w:pStyle w:val="23"/>
            </w:pPr>
            <w:r>
              <w:t>社会群众认可度</w:t>
            </w:r>
          </w:p>
        </w:tc>
        <w:tc>
          <w:tcPr>
            <w:tcW w:w="5386" w:type="dxa"/>
            <w:vAlign w:val="center"/>
          </w:tcPr>
          <w:p w:rsidR="000D6BEE" w:rsidRDefault="000D6BEE" w:rsidP="000D6BEE">
            <w:pPr>
              <w:pStyle w:val="23"/>
            </w:pPr>
            <w:r>
              <w:t>提升社会群众认可度</w:t>
            </w:r>
          </w:p>
        </w:tc>
        <w:tc>
          <w:tcPr>
            <w:tcW w:w="2268" w:type="dxa"/>
            <w:vAlign w:val="center"/>
          </w:tcPr>
          <w:p w:rsidR="000D6BEE" w:rsidRDefault="000D6BEE" w:rsidP="000D6BEE">
            <w:pPr>
              <w:pStyle w:val="23"/>
            </w:pPr>
            <w:r>
              <w:t>≥50%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Align w:val="center"/>
          </w:tcPr>
          <w:p w:rsidR="000D6BEE" w:rsidRDefault="000D6BEE" w:rsidP="000D6BEE">
            <w:pPr>
              <w:pStyle w:val="30"/>
            </w:pPr>
            <w:r>
              <w:t>满意度指标</w:t>
            </w:r>
          </w:p>
        </w:tc>
        <w:tc>
          <w:tcPr>
            <w:tcW w:w="2268" w:type="dxa"/>
            <w:vAlign w:val="center"/>
          </w:tcPr>
          <w:p w:rsidR="000D6BEE" w:rsidRDefault="000D6BEE" w:rsidP="000D6BEE">
            <w:pPr>
              <w:pStyle w:val="23"/>
            </w:pPr>
            <w:r>
              <w:t>服务对象满意度指标</w:t>
            </w:r>
          </w:p>
        </w:tc>
        <w:tc>
          <w:tcPr>
            <w:tcW w:w="2835" w:type="dxa"/>
            <w:vAlign w:val="center"/>
          </w:tcPr>
          <w:p w:rsidR="000D6BEE" w:rsidRDefault="000D6BEE" w:rsidP="000D6BEE">
            <w:pPr>
              <w:pStyle w:val="23"/>
            </w:pPr>
            <w:r>
              <w:t>群众满意度</w:t>
            </w:r>
          </w:p>
        </w:tc>
        <w:tc>
          <w:tcPr>
            <w:tcW w:w="5386" w:type="dxa"/>
            <w:vAlign w:val="center"/>
          </w:tcPr>
          <w:p w:rsidR="000D6BEE" w:rsidRDefault="000D6BEE" w:rsidP="000D6BEE">
            <w:pPr>
              <w:pStyle w:val="23"/>
            </w:pPr>
            <w:r>
              <w:t>受益群众满意度</w:t>
            </w:r>
          </w:p>
        </w:tc>
        <w:tc>
          <w:tcPr>
            <w:tcW w:w="2268" w:type="dxa"/>
            <w:vAlign w:val="center"/>
          </w:tcPr>
          <w:p w:rsidR="000D6BEE" w:rsidRDefault="000D6BEE" w:rsidP="000D6BEE">
            <w:pPr>
              <w:pStyle w:val="23"/>
            </w:pPr>
            <w:r>
              <w:t>≥90%</w:t>
            </w:r>
          </w:p>
        </w:tc>
        <w:tc>
          <w:tcPr>
            <w:tcW w:w="1276" w:type="dxa"/>
            <w:vAlign w:val="center"/>
          </w:tcPr>
          <w:p w:rsidR="000D6BEE" w:rsidRDefault="000D6BEE" w:rsidP="000D6BEE">
            <w:pPr>
              <w:pStyle w:val="23"/>
            </w:pPr>
            <w:r>
              <w:t>群众调查问卷</w:t>
            </w:r>
          </w:p>
        </w:tc>
      </w:tr>
    </w:tbl>
    <w:p w:rsidR="000D6BEE" w:rsidRDefault="000D6BEE" w:rsidP="000D6BEE">
      <w:pPr>
        <w:sectPr w:rsidR="000D6BEE">
          <w:pgSz w:w="16840" w:h="11900" w:orient="landscape"/>
          <w:pgMar w:top="1361" w:right="1020" w:bottom="1134" w:left="1020" w:header="720" w:footer="720" w:gutter="0"/>
          <w:cols w:space="720"/>
        </w:sectPr>
      </w:pPr>
    </w:p>
    <w:p w:rsidR="000D6BEE" w:rsidRDefault="000D6BEE" w:rsidP="000D6BEE">
      <w:pPr>
        <w:ind w:firstLine="560"/>
      </w:pPr>
      <w:r>
        <w:rPr>
          <w:rFonts w:ascii="方正仿宋_GBK" w:eastAsia="方正仿宋_GBK" w:hAnsi="方正仿宋_GBK" w:cs="方正仿宋_GBK"/>
          <w:b/>
          <w:color w:val="000000"/>
          <w:sz w:val="28"/>
        </w:rPr>
        <w:lastRenderedPageBreak/>
        <w:t>5、关于提前下达2023年省级城镇保障性安居工程补助资金预算的通知（冀财综【2022】50号绩效目标表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6BEE" w:rsidTr="000D6BE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6BEE" w:rsidRDefault="000D6BEE" w:rsidP="000D6BEE">
            <w:pPr>
              <w:pStyle w:val="4"/>
            </w:pPr>
            <w:r>
              <w:t>单位：万元</w:t>
            </w:r>
          </w:p>
        </w:tc>
      </w:tr>
      <w:tr w:rsidR="000D6BEE" w:rsidTr="000D6BEE">
        <w:trPr>
          <w:trHeight w:val="369"/>
          <w:jc w:val="center"/>
        </w:trPr>
        <w:tc>
          <w:tcPr>
            <w:tcW w:w="1276" w:type="dxa"/>
            <w:vAlign w:val="center"/>
          </w:tcPr>
          <w:p w:rsidR="000D6BEE" w:rsidRDefault="000D6BEE" w:rsidP="000D6BEE">
            <w:pPr>
              <w:pStyle w:val="10"/>
            </w:pPr>
            <w:r>
              <w:t>项目编码</w:t>
            </w:r>
          </w:p>
        </w:tc>
        <w:tc>
          <w:tcPr>
            <w:tcW w:w="5102" w:type="dxa"/>
            <w:gridSpan w:val="2"/>
            <w:vAlign w:val="center"/>
          </w:tcPr>
          <w:p w:rsidR="000D6BEE" w:rsidRDefault="000D6BEE" w:rsidP="000D6BEE">
            <w:pPr>
              <w:pStyle w:val="23"/>
            </w:pPr>
            <w:r>
              <w:t>13032123P00339510001F</w:t>
            </w:r>
          </w:p>
        </w:tc>
        <w:tc>
          <w:tcPr>
            <w:tcW w:w="2835" w:type="dxa"/>
            <w:vAlign w:val="center"/>
          </w:tcPr>
          <w:p w:rsidR="000D6BEE" w:rsidRDefault="000D6BEE" w:rsidP="000D6BEE">
            <w:pPr>
              <w:pStyle w:val="10"/>
            </w:pPr>
            <w:r>
              <w:t>项目名称</w:t>
            </w:r>
          </w:p>
        </w:tc>
        <w:tc>
          <w:tcPr>
            <w:tcW w:w="6094" w:type="dxa"/>
            <w:gridSpan w:val="3"/>
            <w:vAlign w:val="center"/>
          </w:tcPr>
          <w:p w:rsidR="000D6BEE" w:rsidRDefault="000D6BEE" w:rsidP="000D6BEE">
            <w:pPr>
              <w:pStyle w:val="23"/>
            </w:pPr>
            <w:r>
              <w:t>关于提前下达2023年省级城镇保障性安居工程补助资金预算的通知（冀财综【2022】50号</w:t>
            </w:r>
          </w:p>
        </w:tc>
      </w:tr>
      <w:tr w:rsidR="000D6BEE" w:rsidTr="000D6BEE">
        <w:trPr>
          <w:trHeight w:val="369"/>
          <w:jc w:val="center"/>
        </w:trPr>
        <w:tc>
          <w:tcPr>
            <w:tcW w:w="1276" w:type="dxa"/>
            <w:vMerge w:val="restart"/>
            <w:vAlign w:val="center"/>
          </w:tcPr>
          <w:p w:rsidR="000D6BEE" w:rsidRDefault="000D6BEE" w:rsidP="000D6BEE">
            <w:pPr>
              <w:pStyle w:val="10"/>
            </w:pPr>
            <w:r>
              <w:t>预算规模及资金用途</w:t>
            </w:r>
          </w:p>
        </w:tc>
        <w:tc>
          <w:tcPr>
            <w:tcW w:w="2268" w:type="dxa"/>
            <w:vAlign w:val="center"/>
          </w:tcPr>
          <w:p w:rsidR="000D6BEE" w:rsidRDefault="000D6BEE" w:rsidP="000D6BEE">
            <w:pPr>
              <w:pStyle w:val="10"/>
            </w:pPr>
            <w:r>
              <w:t>预算数</w:t>
            </w:r>
          </w:p>
        </w:tc>
        <w:tc>
          <w:tcPr>
            <w:tcW w:w="2835" w:type="dxa"/>
            <w:vAlign w:val="center"/>
          </w:tcPr>
          <w:p w:rsidR="000D6BEE" w:rsidRDefault="000D6BEE" w:rsidP="000D6BEE">
            <w:pPr>
              <w:pStyle w:val="23"/>
            </w:pPr>
            <w:r>
              <w:t>17.00</w:t>
            </w:r>
          </w:p>
        </w:tc>
        <w:tc>
          <w:tcPr>
            <w:tcW w:w="2835" w:type="dxa"/>
            <w:vAlign w:val="center"/>
          </w:tcPr>
          <w:p w:rsidR="000D6BEE" w:rsidRDefault="000D6BEE" w:rsidP="000D6BEE">
            <w:pPr>
              <w:pStyle w:val="10"/>
            </w:pPr>
            <w:r>
              <w:t>其中：财政    资金</w:t>
            </w:r>
          </w:p>
        </w:tc>
        <w:tc>
          <w:tcPr>
            <w:tcW w:w="2551" w:type="dxa"/>
            <w:vAlign w:val="center"/>
          </w:tcPr>
          <w:p w:rsidR="000D6BEE" w:rsidRDefault="000D6BEE" w:rsidP="000D6BEE">
            <w:pPr>
              <w:pStyle w:val="23"/>
            </w:pPr>
            <w:r>
              <w:t>17.00</w:t>
            </w:r>
          </w:p>
        </w:tc>
        <w:tc>
          <w:tcPr>
            <w:tcW w:w="2268" w:type="dxa"/>
            <w:vAlign w:val="center"/>
          </w:tcPr>
          <w:p w:rsidR="000D6BEE" w:rsidRDefault="000D6BEE" w:rsidP="000D6BEE">
            <w:pPr>
              <w:pStyle w:val="10"/>
            </w:pPr>
            <w:r>
              <w:t>其他资金</w:t>
            </w:r>
          </w:p>
        </w:tc>
        <w:tc>
          <w:tcPr>
            <w:tcW w:w="1276" w:type="dxa"/>
            <w:vAlign w:val="center"/>
          </w:tcPr>
          <w:p w:rsidR="000D6BEE" w:rsidRDefault="000D6BEE" w:rsidP="000D6BEE">
            <w:pPr>
              <w:pStyle w:val="23"/>
            </w:pPr>
          </w:p>
        </w:tc>
      </w:tr>
      <w:tr w:rsidR="000D6BEE" w:rsidTr="000D6BEE">
        <w:trPr>
          <w:trHeight w:val="369"/>
          <w:jc w:val="center"/>
        </w:trPr>
        <w:tc>
          <w:tcPr>
            <w:tcW w:w="1276" w:type="dxa"/>
            <w:vMerge/>
          </w:tcPr>
          <w:p w:rsidR="000D6BEE" w:rsidRDefault="000D6BEE" w:rsidP="000D6BEE"/>
        </w:tc>
        <w:tc>
          <w:tcPr>
            <w:tcW w:w="14031" w:type="dxa"/>
            <w:gridSpan w:val="6"/>
            <w:vAlign w:val="center"/>
          </w:tcPr>
          <w:p w:rsidR="000D6BEE" w:rsidRDefault="000D6BEE" w:rsidP="000D6BEE">
            <w:pPr>
              <w:pStyle w:val="23"/>
            </w:pPr>
            <w:r>
              <w:t>预算安排17万元，其中上级资金17万元，主要用于城镇保障性安居工程补助资金支出。</w:t>
            </w:r>
          </w:p>
        </w:tc>
      </w:tr>
      <w:tr w:rsidR="000D6BEE" w:rsidTr="000D6BEE">
        <w:trPr>
          <w:trHeight w:val="369"/>
          <w:jc w:val="center"/>
        </w:trPr>
        <w:tc>
          <w:tcPr>
            <w:tcW w:w="1276" w:type="dxa"/>
            <w:vMerge w:val="restart"/>
            <w:vAlign w:val="center"/>
          </w:tcPr>
          <w:p w:rsidR="000D6BEE" w:rsidRDefault="000D6BEE" w:rsidP="000D6BEE">
            <w:pPr>
              <w:pStyle w:val="10"/>
            </w:pPr>
            <w:r>
              <w:t>资金支出计划（%）</w:t>
            </w:r>
          </w:p>
        </w:tc>
        <w:tc>
          <w:tcPr>
            <w:tcW w:w="5102" w:type="dxa"/>
            <w:gridSpan w:val="2"/>
            <w:vAlign w:val="center"/>
          </w:tcPr>
          <w:p w:rsidR="000D6BEE" w:rsidRDefault="000D6BEE" w:rsidP="000D6BEE">
            <w:pPr>
              <w:pStyle w:val="10"/>
            </w:pPr>
            <w:r>
              <w:t>3月底</w:t>
            </w:r>
          </w:p>
        </w:tc>
        <w:tc>
          <w:tcPr>
            <w:tcW w:w="2835" w:type="dxa"/>
            <w:vAlign w:val="center"/>
          </w:tcPr>
          <w:p w:rsidR="000D6BEE" w:rsidRDefault="000D6BEE" w:rsidP="000D6BEE">
            <w:pPr>
              <w:pStyle w:val="10"/>
            </w:pPr>
            <w:r>
              <w:t>6月底</w:t>
            </w:r>
          </w:p>
        </w:tc>
        <w:tc>
          <w:tcPr>
            <w:tcW w:w="2551" w:type="dxa"/>
            <w:vAlign w:val="center"/>
          </w:tcPr>
          <w:p w:rsidR="000D6BEE" w:rsidRDefault="000D6BEE" w:rsidP="000D6BEE">
            <w:pPr>
              <w:pStyle w:val="10"/>
            </w:pPr>
            <w:r>
              <w:t>10月底</w:t>
            </w:r>
          </w:p>
        </w:tc>
        <w:tc>
          <w:tcPr>
            <w:tcW w:w="3543" w:type="dxa"/>
            <w:gridSpan w:val="2"/>
            <w:vAlign w:val="center"/>
          </w:tcPr>
          <w:p w:rsidR="000D6BEE" w:rsidRDefault="000D6BEE" w:rsidP="000D6BEE">
            <w:pPr>
              <w:pStyle w:val="10"/>
            </w:pPr>
            <w:r>
              <w:t>12月底</w:t>
            </w:r>
          </w:p>
        </w:tc>
      </w:tr>
      <w:tr w:rsidR="000D6BEE" w:rsidTr="000D6BEE">
        <w:trPr>
          <w:trHeight w:val="369"/>
          <w:jc w:val="center"/>
        </w:trPr>
        <w:tc>
          <w:tcPr>
            <w:tcW w:w="1276" w:type="dxa"/>
            <w:vMerge/>
          </w:tcPr>
          <w:p w:rsidR="000D6BEE" w:rsidRDefault="000D6BEE" w:rsidP="000D6BEE"/>
        </w:tc>
        <w:tc>
          <w:tcPr>
            <w:tcW w:w="5102" w:type="dxa"/>
            <w:gridSpan w:val="2"/>
            <w:vAlign w:val="center"/>
          </w:tcPr>
          <w:p w:rsidR="000D6BEE" w:rsidRDefault="000D6BEE" w:rsidP="000D6BEE">
            <w:pPr>
              <w:pStyle w:val="30"/>
            </w:pPr>
            <w:r>
              <w:t>5.00</w:t>
            </w:r>
          </w:p>
        </w:tc>
        <w:tc>
          <w:tcPr>
            <w:tcW w:w="2835" w:type="dxa"/>
            <w:vAlign w:val="center"/>
          </w:tcPr>
          <w:p w:rsidR="000D6BEE" w:rsidRDefault="000D6BEE" w:rsidP="000D6BEE">
            <w:pPr>
              <w:pStyle w:val="30"/>
            </w:pPr>
            <w:r>
              <w:t>10.00</w:t>
            </w:r>
          </w:p>
        </w:tc>
        <w:tc>
          <w:tcPr>
            <w:tcW w:w="2551" w:type="dxa"/>
            <w:vAlign w:val="center"/>
          </w:tcPr>
          <w:p w:rsidR="000D6BEE" w:rsidRDefault="000D6BEE" w:rsidP="000D6BEE">
            <w:pPr>
              <w:pStyle w:val="30"/>
            </w:pPr>
            <w:r>
              <w:t>17.00</w:t>
            </w:r>
          </w:p>
        </w:tc>
        <w:tc>
          <w:tcPr>
            <w:tcW w:w="3543" w:type="dxa"/>
            <w:gridSpan w:val="2"/>
            <w:vAlign w:val="center"/>
          </w:tcPr>
          <w:p w:rsidR="000D6BEE" w:rsidRDefault="000D6BEE" w:rsidP="000D6BEE">
            <w:pPr>
              <w:pStyle w:val="30"/>
            </w:pPr>
          </w:p>
        </w:tc>
      </w:tr>
      <w:tr w:rsidR="000D6BEE" w:rsidTr="000D6BEE">
        <w:trPr>
          <w:trHeight w:val="369"/>
          <w:jc w:val="center"/>
        </w:trPr>
        <w:tc>
          <w:tcPr>
            <w:tcW w:w="1276" w:type="dxa"/>
            <w:vAlign w:val="center"/>
          </w:tcPr>
          <w:p w:rsidR="000D6BEE" w:rsidRDefault="000D6BEE" w:rsidP="000D6BEE">
            <w:pPr>
              <w:pStyle w:val="10"/>
            </w:pPr>
            <w:r>
              <w:t>绩效目标</w:t>
            </w:r>
          </w:p>
        </w:tc>
        <w:tc>
          <w:tcPr>
            <w:tcW w:w="14031" w:type="dxa"/>
            <w:gridSpan w:val="6"/>
            <w:vAlign w:val="center"/>
          </w:tcPr>
          <w:p w:rsidR="000D6BEE" w:rsidRDefault="000D6BEE" w:rsidP="000D6BEE">
            <w:pPr>
              <w:pStyle w:val="23"/>
            </w:pPr>
            <w:r>
              <w:t>1.通过对申请廉租住房补贴按规定严格审查，达到了专项补贴的合格标准。</w:t>
            </w:r>
          </w:p>
          <w:p w:rsidR="000D6BEE" w:rsidRDefault="000D6BEE" w:rsidP="000D6BEE">
            <w:pPr>
              <w:pStyle w:val="23"/>
            </w:pPr>
            <w:r>
              <w:t>2.通过安居工程专项补贴，实现了公租房补贴及时发放，减少群众上访隐患。</w:t>
            </w:r>
          </w:p>
        </w:tc>
      </w:tr>
    </w:tbl>
    <w:p w:rsidR="000D6BEE" w:rsidRDefault="000D6BEE" w:rsidP="000D6B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6BEE" w:rsidTr="000D6BEE">
        <w:trPr>
          <w:trHeight w:val="397"/>
          <w:tblHeader/>
          <w:jc w:val="center"/>
        </w:trPr>
        <w:tc>
          <w:tcPr>
            <w:tcW w:w="1276" w:type="dxa"/>
            <w:vAlign w:val="center"/>
          </w:tcPr>
          <w:p w:rsidR="000D6BEE" w:rsidRDefault="000D6BEE" w:rsidP="000D6BEE">
            <w:pPr>
              <w:pStyle w:val="10"/>
            </w:pPr>
            <w:r>
              <w:t>一级指标</w:t>
            </w:r>
          </w:p>
        </w:tc>
        <w:tc>
          <w:tcPr>
            <w:tcW w:w="2268" w:type="dxa"/>
            <w:vAlign w:val="center"/>
          </w:tcPr>
          <w:p w:rsidR="000D6BEE" w:rsidRDefault="000D6BEE" w:rsidP="000D6BEE">
            <w:pPr>
              <w:pStyle w:val="10"/>
            </w:pPr>
            <w:r>
              <w:t>二级指标</w:t>
            </w:r>
          </w:p>
        </w:tc>
        <w:tc>
          <w:tcPr>
            <w:tcW w:w="2835" w:type="dxa"/>
            <w:vAlign w:val="center"/>
          </w:tcPr>
          <w:p w:rsidR="000D6BEE" w:rsidRDefault="000D6BEE" w:rsidP="000D6BEE">
            <w:pPr>
              <w:pStyle w:val="10"/>
            </w:pPr>
            <w:r>
              <w:t>三级指标</w:t>
            </w:r>
          </w:p>
        </w:tc>
        <w:tc>
          <w:tcPr>
            <w:tcW w:w="5386" w:type="dxa"/>
            <w:vAlign w:val="center"/>
          </w:tcPr>
          <w:p w:rsidR="000D6BEE" w:rsidRDefault="000D6BEE" w:rsidP="000D6BEE">
            <w:pPr>
              <w:pStyle w:val="10"/>
            </w:pPr>
            <w:r>
              <w:t>绩效指标描述</w:t>
            </w:r>
          </w:p>
        </w:tc>
        <w:tc>
          <w:tcPr>
            <w:tcW w:w="2268" w:type="dxa"/>
            <w:vAlign w:val="center"/>
          </w:tcPr>
          <w:p w:rsidR="000D6BEE" w:rsidRDefault="000D6BEE" w:rsidP="000D6BEE">
            <w:pPr>
              <w:pStyle w:val="10"/>
            </w:pPr>
            <w:r>
              <w:t>指标值</w:t>
            </w:r>
          </w:p>
        </w:tc>
        <w:tc>
          <w:tcPr>
            <w:tcW w:w="1276" w:type="dxa"/>
            <w:vAlign w:val="center"/>
          </w:tcPr>
          <w:p w:rsidR="000D6BEE" w:rsidRDefault="000D6BEE" w:rsidP="000D6BEE">
            <w:pPr>
              <w:pStyle w:val="10"/>
            </w:pPr>
            <w:r>
              <w:t>指标值确定依据</w:t>
            </w:r>
          </w:p>
        </w:tc>
      </w:tr>
      <w:tr w:rsidR="000D6BEE" w:rsidTr="000D6BEE">
        <w:trPr>
          <w:trHeight w:val="397"/>
          <w:jc w:val="center"/>
        </w:trPr>
        <w:tc>
          <w:tcPr>
            <w:tcW w:w="1276" w:type="dxa"/>
            <w:vMerge w:val="restart"/>
            <w:vAlign w:val="center"/>
          </w:tcPr>
          <w:p w:rsidR="000D6BEE" w:rsidRDefault="000D6BEE" w:rsidP="000D6BEE">
            <w:pPr>
              <w:pStyle w:val="30"/>
            </w:pPr>
            <w:r>
              <w:t>产出指标</w:t>
            </w:r>
          </w:p>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家庭补贴数量</w:t>
            </w:r>
          </w:p>
        </w:tc>
        <w:tc>
          <w:tcPr>
            <w:tcW w:w="5386" w:type="dxa"/>
            <w:vAlign w:val="center"/>
          </w:tcPr>
          <w:p w:rsidR="000D6BEE" w:rsidRDefault="000D6BEE" w:rsidP="000D6BEE">
            <w:pPr>
              <w:pStyle w:val="23"/>
            </w:pPr>
            <w:r>
              <w:t>符合补贴要求家庭数量</w:t>
            </w:r>
          </w:p>
        </w:tc>
        <w:tc>
          <w:tcPr>
            <w:tcW w:w="2268" w:type="dxa"/>
            <w:vAlign w:val="center"/>
          </w:tcPr>
          <w:p w:rsidR="000D6BEE" w:rsidRDefault="000D6BEE" w:rsidP="000D6BEE">
            <w:pPr>
              <w:pStyle w:val="23"/>
            </w:pPr>
            <w:r>
              <w:t>144户</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准确率</w:t>
            </w:r>
          </w:p>
        </w:tc>
        <w:tc>
          <w:tcPr>
            <w:tcW w:w="5386" w:type="dxa"/>
            <w:vAlign w:val="center"/>
          </w:tcPr>
          <w:p w:rsidR="000D6BEE" w:rsidRDefault="000D6BEE" w:rsidP="000D6BEE">
            <w:pPr>
              <w:pStyle w:val="23"/>
            </w:pPr>
            <w:r>
              <w:t>租赁补贴发放准确率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合规性</w:t>
            </w:r>
          </w:p>
        </w:tc>
        <w:tc>
          <w:tcPr>
            <w:tcW w:w="5386" w:type="dxa"/>
            <w:vAlign w:val="center"/>
          </w:tcPr>
          <w:p w:rsidR="000D6BEE" w:rsidRDefault="000D6BEE" w:rsidP="000D6BEE">
            <w:pPr>
              <w:pStyle w:val="23"/>
            </w:pPr>
            <w:r>
              <w:t>审核程序合规性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时效指标</w:t>
            </w:r>
          </w:p>
        </w:tc>
        <w:tc>
          <w:tcPr>
            <w:tcW w:w="2835" w:type="dxa"/>
            <w:vAlign w:val="center"/>
          </w:tcPr>
          <w:p w:rsidR="000D6BEE" w:rsidRDefault="000D6BEE" w:rsidP="000D6BEE">
            <w:pPr>
              <w:pStyle w:val="23"/>
            </w:pPr>
            <w:r>
              <w:t>及时性</w:t>
            </w:r>
          </w:p>
        </w:tc>
        <w:tc>
          <w:tcPr>
            <w:tcW w:w="5386" w:type="dxa"/>
            <w:vAlign w:val="center"/>
          </w:tcPr>
          <w:p w:rsidR="000D6BEE" w:rsidRDefault="000D6BEE" w:rsidP="000D6BEE">
            <w:pPr>
              <w:pStyle w:val="23"/>
            </w:pPr>
            <w:r>
              <w:t>补贴发放及时性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补贴标准</w:t>
            </w:r>
          </w:p>
        </w:tc>
        <w:tc>
          <w:tcPr>
            <w:tcW w:w="5386" w:type="dxa"/>
            <w:vAlign w:val="center"/>
          </w:tcPr>
          <w:p w:rsidR="000D6BEE" w:rsidRDefault="000D6BEE" w:rsidP="000D6BEE">
            <w:pPr>
              <w:pStyle w:val="23"/>
            </w:pPr>
            <w:r>
              <w:t>每1-2口人低保家庭补贴标准</w:t>
            </w:r>
          </w:p>
        </w:tc>
        <w:tc>
          <w:tcPr>
            <w:tcW w:w="2268" w:type="dxa"/>
            <w:vAlign w:val="center"/>
          </w:tcPr>
          <w:p w:rsidR="000D6BEE" w:rsidRDefault="000D6BEE" w:rsidP="000D6BEE">
            <w:pPr>
              <w:pStyle w:val="23"/>
            </w:pPr>
            <w:r>
              <w:t>1280元/半年</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补贴标准</w:t>
            </w:r>
          </w:p>
        </w:tc>
        <w:tc>
          <w:tcPr>
            <w:tcW w:w="5386" w:type="dxa"/>
            <w:vAlign w:val="center"/>
          </w:tcPr>
          <w:p w:rsidR="000D6BEE" w:rsidRDefault="000D6BEE" w:rsidP="000D6BEE">
            <w:pPr>
              <w:pStyle w:val="23"/>
            </w:pPr>
            <w:r>
              <w:t>每3-4口人低保家庭补贴标准</w:t>
            </w:r>
          </w:p>
        </w:tc>
        <w:tc>
          <w:tcPr>
            <w:tcW w:w="2268" w:type="dxa"/>
            <w:vAlign w:val="center"/>
          </w:tcPr>
          <w:p w:rsidR="000D6BEE" w:rsidRDefault="000D6BEE" w:rsidP="000D6BEE">
            <w:pPr>
              <w:pStyle w:val="23"/>
            </w:pPr>
            <w:r>
              <w:t>2280元/半年</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restart"/>
            <w:vAlign w:val="center"/>
          </w:tcPr>
          <w:p w:rsidR="000D6BEE" w:rsidRDefault="000D6BEE" w:rsidP="000D6BEE">
            <w:pPr>
              <w:pStyle w:val="30"/>
            </w:pPr>
            <w:r>
              <w:t>效益指标</w:t>
            </w:r>
          </w:p>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低收入家庭认可度</w:t>
            </w:r>
          </w:p>
        </w:tc>
        <w:tc>
          <w:tcPr>
            <w:tcW w:w="2268" w:type="dxa"/>
            <w:vAlign w:val="center"/>
          </w:tcPr>
          <w:p w:rsidR="000D6BEE" w:rsidRDefault="000D6BEE" w:rsidP="000D6BEE">
            <w:pPr>
              <w:pStyle w:val="23"/>
            </w:pPr>
            <w:r>
              <w:t>≥40%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贫困家庭认可度</w:t>
            </w:r>
          </w:p>
        </w:tc>
        <w:tc>
          <w:tcPr>
            <w:tcW w:w="2268" w:type="dxa"/>
            <w:vAlign w:val="center"/>
          </w:tcPr>
          <w:p w:rsidR="000D6BEE" w:rsidRDefault="000D6BEE" w:rsidP="000D6BEE">
            <w:pPr>
              <w:pStyle w:val="23"/>
            </w:pPr>
            <w:r>
              <w:t>≥40%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可持续影响指标</w:t>
            </w:r>
          </w:p>
        </w:tc>
        <w:tc>
          <w:tcPr>
            <w:tcW w:w="2835" w:type="dxa"/>
            <w:vAlign w:val="center"/>
          </w:tcPr>
          <w:p w:rsidR="000D6BEE" w:rsidRDefault="000D6BEE" w:rsidP="000D6BEE">
            <w:pPr>
              <w:pStyle w:val="23"/>
            </w:pPr>
            <w:r>
              <w:t>社会群众认可度</w:t>
            </w:r>
          </w:p>
        </w:tc>
        <w:tc>
          <w:tcPr>
            <w:tcW w:w="5386" w:type="dxa"/>
            <w:vAlign w:val="center"/>
          </w:tcPr>
          <w:p w:rsidR="000D6BEE" w:rsidRDefault="000D6BEE" w:rsidP="000D6BEE">
            <w:pPr>
              <w:pStyle w:val="23"/>
            </w:pPr>
            <w:r>
              <w:t>提升社会群众认可度</w:t>
            </w:r>
          </w:p>
        </w:tc>
        <w:tc>
          <w:tcPr>
            <w:tcW w:w="2268" w:type="dxa"/>
            <w:vAlign w:val="center"/>
          </w:tcPr>
          <w:p w:rsidR="000D6BEE" w:rsidRDefault="000D6BEE" w:rsidP="000D6BEE">
            <w:pPr>
              <w:pStyle w:val="23"/>
            </w:pPr>
            <w:r>
              <w:t>≥50%</w:t>
            </w:r>
          </w:p>
        </w:tc>
        <w:tc>
          <w:tcPr>
            <w:tcW w:w="1276" w:type="dxa"/>
            <w:vAlign w:val="center"/>
          </w:tcPr>
          <w:p w:rsidR="000D6BEE" w:rsidRDefault="000D6BEE" w:rsidP="000D6BEE">
            <w:pPr>
              <w:pStyle w:val="23"/>
            </w:pPr>
            <w:r>
              <w:t>工作计划</w:t>
            </w:r>
          </w:p>
        </w:tc>
      </w:tr>
      <w:tr w:rsidR="000D6BEE" w:rsidTr="000D6BEE">
        <w:trPr>
          <w:trHeight w:val="397"/>
          <w:jc w:val="center"/>
        </w:trPr>
        <w:tc>
          <w:tcPr>
            <w:tcW w:w="1276" w:type="dxa"/>
            <w:vAlign w:val="center"/>
          </w:tcPr>
          <w:p w:rsidR="000D6BEE" w:rsidRDefault="000D6BEE" w:rsidP="000D6BEE">
            <w:pPr>
              <w:pStyle w:val="30"/>
            </w:pPr>
            <w:r>
              <w:t>满意度指标</w:t>
            </w:r>
          </w:p>
        </w:tc>
        <w:tc>
          <w:tcPr>
            <w:tcW w:w="2268" w:type="dxa"/>
            <w:vAlign w:val="center"/>
          </w:tcPr>
          <w:p w:rsidR="000D6BEE" w:rsidRDefault="000D6BEE" w:rsidP="000D6BEE">
            <w:pPr>
              <w:pStyle w:val="23"/>
            </w:pPr>
            <w:r>
              <w:t>服务对象满意度指标</w:t>
            </w:r>
          </w:p>
        </w:tc>
        <w:tc>
          <w:tcPr>
            <w:tcW w:w="2835" w:type="dxa"/>
            <w:vAlign w:val="center"/>
          </w:tcPr>
          <w:p w:rsidR="000D6BEE" w:rsidRDefault="000D6BEE" w:rsidP="000D6BEE">
            <w:pPr>
              <w:pStyle w:val="23"/>
            </w:pPr>
            <w:r>
              <w:t>群众满意度</w:t>
            </w:r>
          </w:p>
        </w:tc>
        <w:tc>
          <w:tcPr>
            <w:tcW w:w="5386" w:type="dxa"/>
            <w:vAlign w:val="center"/>
          </w:tcPr>
          <w:p w:rsidR="000D6BEE" w:rsidRDefault="000D6BEE" w:rsidP="000D6BEE">
            <w:pPr>
              <w:pStyle w:val="23"/>
            </w:pPr>
            <w:r>
              <w:t>受益群众满意度</w:t>
            </w:r>
          </w:p>
        </w:tc>
        <w:tc>
          <w:tcPr>
            <w:tcW w:w="2268" w:type="dxa"/>
            <w:vAlign w:val="center"/>
          </w:tcPr>
          <w:p w:rsidR="000D6BEE" w:rsidRDefault="000D6BEE" w:rsidP="000D6BEE">
            <w:pPr>
              <w:pStyle w:val="23"/>
            </w:pPr>
            <w:r>
              <w:t>≥90%</w:t>
            </w:r>
          </w:p>
        </w:tc>
        <w:tc>
          <w:tcPr>
            <w:tcW w:w="1276" w:type="dxa"/>
            <w:vAlign w:val="center"/>
          </w:tcPr>
          <w:p w:rsidR="000D6BEE" w:rsidRDefault="000D6BEE" w:rsidP="000D6BEE">
            <w:pPr>
              <w:pStyle w:val="23"/>
            </w:pPr>
            <w:r>
              <w:t>群众调查问卷</w:t>
            </w:r>
          </w:p>
        </w:tc>
      </w:tr>
    </w:tbl>
    <w:p w:rsidR="000D6BEE" w:rsidRDefault="000D6BEE" w:rsidP="000D6BEE">
      <w:pPr>
        <w:sectPr w:rsidR="000D6BEE">
          <w:pgSz w:w="16840" w:h="11900" w:orient="landscape"/>
          <w:pgMar w:top="1361" w:right="1020" w:bottom="1134" w:left="1020" w:header="720" w:footer="720" w:gutter="0"/>
          <w:cols w:space="720"/>
        </w:sectPr>
      </w:pPr>
    </w:p>
    <w:p w:rsidR="000D6BEE" w:rsidRDefault="000D6BEE" w:rsidP="000D6BEE">
      <w:pPr>
        <w:ind w:firstLine="560"/>
      </w:pPr>
      <w:r>
        <w:rPr>
          <w:rFonts w:ascii="方正仿宋_GBK" w:eastAsia="方正仿宋_GBK" w:hAnsi="方正仿宋_GBK" w:cs="方正仿宋_GBK"/>
          <w:b/>
          <w:color w:val="000000"/>
          <w:sz w:val="28"/>
        </w:rPr>
        <w:lastRenderedPageBreak/>
        <w:t>6、关于提前下达2024年部分中央财政城镇保障性安居工程补助资金预算的通知（冀财综【2023】36号）绩效目标表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6BEE" w:rsidTr="000D6BE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6BEE" w:rsidRDefault="000D6BEE" w:rsidP="000D6BEE">
            <w:pPr>
              <w:pStyle w:val="4"/>
            </w:pPr>
            <w:r>
              <w:t>单位：万元</w:t>
            </w:r>
          </w:p>
        </w:tc>
      </w:tr>
      <w:tr w:rsidR="000D6BEE" w:rsidTr="000D6BEE">
        <w:trPr>
          <w:trHeight w:val="369"/>
          <w:jc w:val="center"/>
        </w:trPr>
        <w:tc>
          <w:tcPr>
            <w:tcW w:w="1276" w:type="dxa"/>
            <w:vAlign w:val="center"/>
          </w:tcPr>
          <w:p w:rsidR="000D6BEE" w:rsidRDefault="000D6BEE" w:rsidP="000D6BEE">
            <w:pPr>
              <w:pStyle w:val="10"/>
            </w:pPr>
            <w:r>
              <w:t>项目编码</w:t>
            </w:r>
          </w:p>
        </w:tc>
        <w:tc>
          <w:tcPr>
            <w:tcW w:w="5102" w:type="dxa"/>
            <w:gridSpan w:val="2"/>
            <w:vAlign w:val="center"/>
          </w:tcPr>
          <w:p w:rsidR="000D6BEE" w:rsidRDefault="000D6BEE" w:rsidP="000D6BEE">
            <w:pPr>
              <w:pStyle w:val="23"/>
            </w:pPr>
            <w:r>
              <w:t>13032123P00326410005T</w:t>
            </w:r>
          </w:p>
        </w:tc>
        <w:tc>
          <w:tcPr>
            <w:tcW w:w="2835" w:type="dxa"/>
            <w:vAlign w:val="center"/>
          </w:tcPr>
          <w:p w:rsidR="000D6BEE" w:rsidRDefault="000D6BEE" w:rsidP="000D6BEE">
            <w:pPr>
              <w:pStyle w:val="10"/>
            </w:pPr>
            <w:r>
              <w:t>项目名称</w:t>
            </w:r>
          </w:p>
        </w:tc>
        <w:tc>
          <w:tcPr>
            <w:tcW w:w="6094" w:type="dxa"/>
            <w:gridSpan w:val="3"/>
            <w:vAlign w:val="center"/>
          </w:tcPr>
          <w:p w:rsidR="000D6BEE" w:rsidRDefault="000D6BEE" w:rsidP="000D6BEE">
            <w:pPr>
              <w:pStyle w:val="23"/>
            </w:pPr>
            <w:r>
              <w:t>关于提前下达2024年部分中央财政城镇保障性安居工程补助资金预算的通知（冀财综【2023】36号）</w:t>
            </w:r>
          </w:p>
        </w:tc>
      </w:tr>
      <w:tr w:rsidR="000D6BEE" w:rsidTr="000D6BEE">
        <w:trPr>
          <w:trHeight w:val="369"/>
          <w:jc w:val="center"/>
        </w:trPr>
        <w:tc>
          <w:tcPr>
            <w:tcW w:w="1276" w:type="dxa"/>
            <w:vMerge w:val="restart"/>
            <w:vAlign w:val="center"/>
          </w:tcPr>
          <w:p w:rsidR="000D6BEE" w:rsidRDefault="000D6BEE" w:rsidP="000D6BEE">
            <w:pPr>
              <w:pStyle w:val="10"/>
            </w:pPr>
            <w:r>
              <w:t>预算规模及资金用途</w:t>
            </w:r>
          </w:p>
        </w:tc>
        <w:tc>
          <w:tcPr>
            <w:tcW w:w="2268" w:type="dxa"/>
            <w:vAlign w:val="center"/>
          </w:tcPr>
          <w:p w:rsidR="000D6BEE" w:rsidRDefault="000D6BEE" w:rsidP="000D6BEE">
            <w:pPr>
              <w:pStyle w:val="10"/>
            </w:pPr>
            <w:r>
              <w:t>预算数</w:t>
            </w:r>
          </w:p>
        </w:tc>
        <w:tc>
          <w:tcPr>
            <w:tcW w:w="2835" w:type="dxa"/>
            <w:vAlign w:val="center"/>
          </w:tcPr>
          <w:p w:rsidR="000D6BEE" w:rsidRDefault="000D6BEE" w:rsidP="000D6BEE">
            <w:pPr>
              <w:pStyle w:val="23"/>
            </w:pPr>
            <w:r>
              <w:t>200.00</w:t>
            </w:r>
          </w:p>
        </w:tc>
        <w:tc>
          <w:tcPr>
            <w:tcW w:w="2835" w:type="dxa"/>
            <w:vAlign w:val="center"/>
          </w:tcPr>
          <w:p w:rsidR="000D6BEE" w:rsidRDefault="000D6BEE" w:rsidP="000D6BEE">
            <w:pPr>
              <w:pStyle w:val="10"/>
            </w:pPr>
            <w:r>
              <w:t>其中：财政    资金</w:t>
            </w:r>
          </w:p>
        </w:tc>
        <w:tc>
          <w:tcPr>
            <w:tcW w:w="2551" w:type="dxa"/>
            <w:vAlign w:val="center"/>
          </w:tcPr>
          <w:p w:rsidR="000D6BEE" w:rsidRDefault="000D6BEE" w:rsidP="000D6BEE">
            <w:pPr>
              <w:pStyle w:val="23"/>
            </w:pPr>
            <w:r>
              <w:t>200.00</w:t>
            </w:r>
          </w:p>
        </w:tc>
        <w:tc>
          <w:tcPr>
            <w:tcW w:w="2268" w:type="dxa"/>
            <w:vAlign w:val="center"/>
          </w:tcPr>
          <w:p w:rsidR="000D6BEE" w:rsidRDefault="000D6BEE" w:rsidP="000D6BEE">
            <w:pPr>
              <w:pStyle w:val="10"/>
            </w:pPr>
            <w:r>
              <w:t>其他资金</w:t>
            </w:r>
          </w:p>
        </w:tc>
        <w:tc>
          <w:tcPr>
            <w:tcW w:w="1276" w:type="dxa"/>
            <w:vAlign w:val="center"/>
          </w:tcPr>
          <w:p w:rsidR="000D6BEE" w:rsidRDefault="000D6BEE" w:rsidP="000D6BEE">
            <w:pPr>
              <w:pStyle w:val="23"/>
            </w:pPr>
          </w:p>
        </w:tc>
      </w:tr>
      <w:tr w:rsidR="000D6BEE" w:rsidTr="000D6BEE">
        <w:trPr>
          <w:trHeight w:val="369"/>
          <w:jc w:val="center"/>
        </w:trPr>
        <w:tc>
          <w:tcPr>
            <w:tcW w:w="1276" w:type="dxa"/>
            <w:vMerge/>
          </w:tcPr>
          <w:p w:rsidR="000D6BEE" w:rsidRDefault="000D6BEE" w:rsidP="000D6BEE"/>
        </w:tc>
        <w:tc>
          <w:tcPr>
            <w:tcW w:w="14031" w:type="dxa"/>
            <w:gridSpan w:val="6"/>
            <w:vAlign w:val="center"/>
          </w:tcPr>
          <w:p w:rsidR="000D6BEE" w:rsidRDefault="000D6BEE" w:rsidP="000D6BEE">
            <w:pPr>
              <w:pStyle w:val="23"/>
            </w:pPr>
            <w:r>
              <w:t>预算资金安排200万元，其中上级专款200万元，主要用于保障性住房支出。</w:t>
            </w:r>
          </w:p>
        </w:tc>
      </w:tr>
      <w:tr w:rsidR="000D6BEE" w:rsidTr="000D6BEE">
        <w:trPr>
          <w:trHeight w:val="369"/>
          <w:jc w:val="center"/>
        </w:trPr>
        <w:tc>
          <w:tcPr>
            <w:tcW w:w="1276" w:type="dxa"/>
            <w:vMerge w:val="restart"/>
            <w:vAlign w:val="center"/>
          </w:tcPr>
          <w:p w:rsidR="000D6BEE" w:rsidRDefault="000D6BEE" w:rsidP="000D6BEE">
            <w:pPr>
              <w:pStyle w:val="10"/>
            </w:pPr>
            <w:r>
              <w:t>资金支出计划（%）</w:t>
            </w:r>
          </w:p>
        </w:tc>
        <w:tc>
          <w:tcPr>
            <w:tcW w:w="5102" w:type="dxa"/>
            <w:gridSpan w:val="2"/>
            <w:vAlign w:val="center"/>
          </w:tcPr>
          <w:p w:rsidR="000D6BEE" w:rsidRDefault="000D6BEE" w:rsidP="000D6BEE">
            <w:pPr>
              <w:pStyle w:val="10"/>
            </w:pPr>
            <w:r>
              <w:t>3月底</w:t>
            </w:r>
          </w:p>
        </w:tc>
        <w:tc>
          <w:tcPr>
            <w:tcW w:w="2835" w:type="dxa"/>
            <w:vAlign w:val="center"/>
          </w:tcPr>
          <w:p w:rsidR="000D6BEE" w:rsidRDefault="000D6BEE" w:rsidP="000D6BEE">
            <w:pPr>
              <w:pStyle w:val="10"/>
            </w:pPr>
            <w:r>
              <w:t>6月底</w:t>
            </w:r>
          </w:p>
        </w:tc>
        <w:tc>
          <w:tcPr>
            <w:tcW w:w="2551" w:type="dxa"/>
            <w:vAlign w:val="center"/>
          </w:tcPr>
          <w:p w:rsidR="000D6BEE" w:rsidRDefault="000D6BEE" w:rsidP="000D6BEE">
            <w:pPr>
              <w:pStyle w:val="10"/>
            </w:pPr>
            <w:r>
              <w:t>10月底</w:t>
            </w:r>
          </w:p>
        </w:tc>
        <w:tc>
          <w:tcPr>
            <w:tcW w:w="3543" w:type="dxa"/>
            <w:gridSpan w:val="2"/>
            <w:vAlign w:val="center"/>
          </w:tcPr>
          <w:p w:rsidR="000D6BEE" w:rsidRDefault="000D6BEE" w:rsidP="000D6BEE">
            <w:pPr>
              <w:pStyle w:val="10"/>
            </w:pPr>
            <w:r>
              <w:t>12月底</w:t>
            </w:r>
          </w:p>
        </w:tc>
      </w:tr>
      <w:tr w:rsidR="000D6BEE" w:rsidTr="000D6BEE">
        <w:trPr>
          <w:trHeight w:val="369"/>
          <w:jc w:val="center"/>
        </w:trPr>
        <w:tc>
          <w:tcPr>
            <w:tcW w:w="1276" w:type="dxa"/>
            <w:vMerge/>
          </w:tcPr>
          <w:p w:rsidR="000D6BEE" w:rsidRDefault="000D6BEE" w:rsidP="000D6BEE"/>
        </w:tc>
        <w:tc>
          <w:tcPr>
            <w:tcW w:w="5102" w:type="dxa"/>
            <w:gridSpan w:val="2"/>
            <w:vAlign w:val="center"/>
          </w:tcPr>
          <w:p w:rsidR="000D6BEE" w:rsidRDefault="000D6BEE" w:rsidP="000D6BEE">
            <w:pPr>
              <w:pStyle w:val="30"/>
            </w:pPr>
            <w:r>
              <w:t>50.00</w:t>
            </w:r>
          </w:p>
        </w:tc>
        <w:tc>
          <w:tcPr>
            <w:tcW w:w="2835" w:type="dxa"/>
            <w:vAlign w:val="center"/>
          </w:tcPr>
          <w:p w:rsidR="000D6BEE" w:rsidRDefault="000D6BEE" w:rsidP="000D6BEE">
            <w:pPr>
              <w:pStyle w:val="30"/>
            </w:pPr>
            <w:r>
              <w:t>100.00</w:t>
            </w:r>
          </w:p>
        </w:tc>
        <w:tc>
          <w:tcPr>
            <w:tcW w:w="2551" w:type="dxa"/>
            <w:vAlign w:val="center"/>
          </w:tcPr>
          <w:p w:rsidR="000D6BEE" w:rsidRDefault="000D6BEE" w:rsidP="000D6BEE">
            <w:pPr>
              <w:pStyle w:val="30"/>
            </w:pPr>
            <w:r>
              <w:t>150.00</w:t>
            </w:r>
          </w:p>
        </w:tc>
        <w:tc>
          <w:tcPr>
            <w:tcW w:w="3543" w:type="dxa"/>
            <w:gridSpan w:val="2"/>
            <w:vAlign w:val="center"/>
          </w:tcPr>
          <w:p w:rsidR="000D6BEE" w:rsidRDefault="000D6BEE" w:rsidP="000D6BEE">
            <w:pPr>
              <w:pStyle w:val="30"/>
            </w:pPr>
            <w:r>
              <w:t>200.00</w:t>
            </w:r>
          </w:p>
        </w:tc>
      </w:tr>
      <w:tr w:rsidR="000D6BEE" w:rsidTr="000D6BEE">
        <w:trPr>
          <w:trHeight w:val="369"/>
          <w:jc w:val="center"/>
        </w:trPr>
        <w:tc>
          <w:tcPr>
            <w:tcW w:w="1276" w:type="dxa"/>
            <w:vAlign w:val="center"/>
          </w:tcPr>
          <w:p w:rsidR="000D6BEE" w:rsidRDefault="000D6BEE" w:rsidP="000D6BEE">
            <w:pPr>
              <w:pStyle w:val="10"/>
            </w:pPr>
            <w:r>
              <w:t>绩效目标</w:t>
            </w:r>
          </w:p>
        </w:tc>
        <w:tc>
          <w:tcPr>
            <w:tcW w:w="14031" w:type="dxa"/>
            <w:gridSpan w:val="6"/>
            <w:vAlign w:val="center"/>
          </w:tcPr>
          <w:p w:rsidR="000D6BEE" w:rsidRDefault="000D6BEE" w:rsidP="000D6BEE">
            <w:pPr>
              <w:pStyle w:val="23"/>
            </w:pPr>
            <w:r>
              <w:t>1.通过对申请公租房筹集按规定严格审查，达到了专项合格标准。</w:t>
            </w:r>
          </w:p>
          <w:p w:rsidR="000D6BEE" w:rsidRDefault="000D6BEE" w:rsidP="000D6BEE">
            <w:pPr>
              <w:pStyle w:val="23"/>
            </w:pPr>
            <w:r>
              <w:t>2.通过安居工程专项补贴，实现了公租房补贴及时发放，减少群众上访隐患。</w:t>
            </w:r>
          </w:p>
        </w:tc>
      </w:tr>
    </w:tbl>
    <w:p w:rsidR="000D6BEE" w:rsidRDefault="000D6BEE" w:rsidP="000D6B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6BEE" w:rsidTr="000D6BEE">
        <w:trPr>
          <w:trHeight w:val="397"/>
          <w:tblHeader/>
          <w:jc w:val="center"/>
        </w:trPr>
        <w:tc>
          <w:tcPr>
            <w:tcW w:w="1276" w:type="dxa"/>
            <w:vAlign w:val="center"/>
          </w:tcPr>
          <w:p w:rsidR="000D6BEE" w:rsidRDefault="000D6BEE" w:rsidP="000D6BEE">
            <w:pPr>
              <w:pStyle w:val="10"/>
            </w:pPr>
            <w:r>
              <w:t>一级指标</w:t>
            </w:r>
          </w:p>
        </w:tc>
        <w:tc>
          <w:tcPr>
            <w:tcW w:w="2268" w:type="dxa"/>
            <w:vAlign w:val="center"/>
          </w:tcPr>
          <w:p w:rsidR="000D6BEE" w:rsidRDefault="000D6BEE" w:rsidP="000D6BEE">
            <w:pPr>
              <w:pStyle w:val="10"/>
            </w:pPr>
            <w:r>
              <w:t>二级指标</w:t>
            </w:r>
          </w:p>
        </w:tc>
        <w:tc>
          <w:tcPr>
            <w:tcW w:w="2835" w:type="dxa"/>
            <w:vAlign w:val="center"/>
          </w:tcPr>
          <w:p w:rsidR="000D6BEE" w:rsidRDefault="000D6BEE" w:rsidP="000D6BEE">
            <w:pPr>
              <w:pStyle w:val="10"/>
            </w:pPr>
            <w:r>
              <w:t>三级指标</w:t>
            </w:r>
          </w:p>
        </w:tc>
        <w:tc>
          <w:tcPr>
            <w:tcW w:w="5386" w:type="dxa"/>
            <w:vAlign w:val="center"/>
          </w:tcPr>
          <w:p w:rsidR="000D6BEE" w:rsidRDefault="000D6BEE" w:rsidP="000D6BEE">
            <w:pPr>
              <w:pStyle w:val="10"/>
            </w:pPr>
            <w:r>
              <w:t>绩效指标描述</w:t>
            </w:r>
          </w:p>
        </w:tc>
        <w:tc>
          <w:tcPr>
            <w:tcW w:w="2268" w:type="dxa"/>
            <w:vAlign w:val="center"/>
          </w:tcPr>
          <w:p w:rsidR="000D6BEE" w:rsidRDefault="000D6BEE" w:rsidP="000D6BEE">
            <w:pPr>
              <w:pStyle w:val="10"/>
            </w:pPr>
            <w:r>
              <w:t>指标值</w:t>
            </w:r>
          </w:p>
        </w:tc>
        <w:tc>
          <w:tcPr>
            <w:tcW w:w="1276" w:type="dxa"/>
            <w:vAlign w:val="center"/>
          </w:tcPr>
          <w:p w:rsidR="000D6BEE" w:rsidRDefault="000D6BEE" w:rsidP="000D6BEE">
            <w:pPr>
              <w:pStyle w:val="10"/>
            </w:pPr>
            <w:r>
              <w:t>指标值确定依据</w:t>
            </w:r>
          </w:p>
        </w:tc>
      </w:tr>
      <w:tr w:rsidR="000D6BEE" w:rsidTr="000D6BEE">
        <w:trPr>
          <w:trHeight w:val="397"/>
          <w:jc w:val="center"/>
        </w:trPr>
        <w:tc>
          <w:tcPr>
            <w:tcW w:w="1276" w:type="dxa"/>
            <w:vMerge w:val="restart"/>
            <w:vAlign w:val="center"/>
          </w:tcPr>
          <w:p w:rsidR="000D6BEE" w:rsidRDefault="000D6BEE" w:rsidP="000D6BEE">
            <w:pPr>
              <w:pStyle w:val="30"/>
            </w:pPr>
            <w:r>
              <w:t>产出指标</w:t>
            </w:r>
          </w:p>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公租房套数</w:t>
            </w:r>
          </w:p>
        </w:tc>
        <w:tc>
          <w:tcPr>
            <w:tcW w:w="5386" w:type="dxa"/>
            <w:vAlign w:val="center"/>
          </w:tcPr>
          <w:p w:rsidR="000D6BEE" w:rsidRDefault="000D6BEE" w:rsidP="000D6BEE">
            <w:pPr>
              <w:pStyle w:val="23"/>
            </w:pPr>
            <w:r>
              <w:t>拟新建公租房套数</w:t>
            </w:r>
          </w:p>
        </w:tc>
        <w:tc>
          <w:tcPr>
            <w:tcW w:w="2268" w:type="dxa"/>
            <w:vAlign w:val="center"/>
          </w:tcPr>
          <w:p w:rsidR="000D6BEE" w:rsidRDefault="000D6BEE" w:rsidP="000D6BEE">
            <w:pPr>
              <w:pStyle w:val="23"/>
            </w:pPr>
            <w:r>
              <w:t>≥10套</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准确率</w:t>
            </w:r>
          </w:p>
        </w:tc>
        <w:tc>
          <w:tcPr>
            <w:tcW w:w="5386" w:type="dxa"/>
            <w:vAlign w:val="center"/>
          </w:tcPr>
          <w:p w:rsidR="000D6BEE" w:rsidRDefault="000D6BEE" w:rsidP="000D6BEE">
            <w:pPr>
              <w:pStyle w:val="23"/>
            </w:pPr>
            <w:r>
              <w:t>符合租赁住房要求准确率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合规性</w:t>
            </w:r>
          </w:p>
        </w:tc>
        <w:tc>
          <w:tcPr>
            <w:tcW w:w="5386" w:type="dxa"/>
            <w:vAlign w:val="center"/>
          </w:tcPr>
          <w:p w:rsidR="000D6BEE" w:rsidRDefault="000D6BEE" w:rsidP="000D6BEE">
            <w:pPr>
              <w:pStyle w:val="23"/>
            </w:pPr>
            <w:r>
              <w:t>审核程序合规性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时效指标</w:t>
            </w:r>
          </w:p>
        </w:tc>
        <w:tc>
          <w:tcPr>
            <w:tcW w:w="2835" w:type="dxa"/>
            <w:vAlign w:val="center"/>
          </w:tcPr>
          <w:p w:rsidR="000D6BEE" w:rsidRDefault="000D6BEE" w:rsidP="000D6BEE">
            <w:pPr>
              <w:pStyle w:val="23"/>
            </w:pPr>
            <w:r>
              <w:t>及时性</w:t>
            </w:r>
          </w:p>
        </w:tc>
        <w:tc>
          <w:tcPr>
            <w:tcW w:w="5386" w:type="dxa"/>
            <w:vAlign w:val="center"/>
          </w:tcPr>
          <w:p w:rsidR="000D6BEE" w:rsidRDefault="000D6BEE" w:rsidP="000D6BEE">
            <w:pPr>
              <w:pStyle w:val="23"/>
            </w:pPr>
            <w:r>
              <w:t>公租房建设及时性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补贴标准</w:t>
            </w:r>
          </w:p>
        </w:tc>
        <w:tc>
          <w:tcPr>
            <w:tcW w:w="5386" w:type="dxa"/>
            <w:vAlign w:val="center"/>
          </w:tcPr>
          <w:p w:rsidR="000D6BEE" w:rsidRDefault="000D6BEE" w:rsidP="000D6BEE">
            <w:pPr>
              <w:pStyle w:val="23"/>
            </w:pPr>
            <w:r>
              <w:t>建设公租房成本</w:t>
            </w:r>
          </w:p>
        </w:tc>
        <w:tc>
          <w:tcPr>
            <w:tcW w:w="2268" w:type="dxa"/>
            <w:vAlign w:val="center"/>
          </w:tcPr>
          <w:p w:rsidR="000D6BEE" w:rsidRDefault="000D6BEE" w:rsidP="000D6BEE">
            <w:pPr>
              <w:pStyle w:val="23"/>
            </w:pPr>
            <w:r>
              <w:t>≤200万元</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restart"/>
            <w:vAlign w:val="center"/>
          </w:tcPr>
          <w:p w:rsidR="000D6BEE" w:rsidRDefault="000D6BEE" w:rsidP="000D6BEE">
            <w:pPr>
              <w:pStyle w:val="30"/>
            </w:pPr>
            <w:r>
              <w:t>效益指标</w:t>
            </w:r>
          </w:p>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低收入家庭认可度</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贫困家庭认可度</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可持续影响指标</w:t>
            </w:r>
          </w:p>
        </w:tc>
        <w:tc>
          <w:tcPr>
            <w:tcW w:w="2835" w:type="dxa"/>
            <w:vAlign w:val="center"/>
          </w:tcPr>
          <w:p w:rsidR="000D6BEE" w:rsidRDefault="000D6BEE" w:rsidP="000D6BEE">
            <w:pPr>
              <w:pStyle w:val="23"/>
            </w:pPr>
            <w:r>
              <w:t>社会群众认可度</w:t>
            </w:r>
          </w:p>
        </w:tc>
        <w:tc>
          <w:tcPr>
            <w:tcW w:w="5386" w:type="dxa"/>
            <w:vAlign w:val="center"/>
          </w:tcPr>
          <w:p w:rsidR="000D6BEE" w:rsidRDefault="000D6BEE" w:rsidP="000D6BEE">
            <w:pPr>
              <w:pStyle w:val="23"/>
            </w:pPr>
            <w:r>
              <w:t>提升社会群众认可度</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Align w:val="center"/>
          </w:tcPr>
          <w:p w:rsidR="000D6BEE" w:rsidRDefault="000D6BEE" w:rsidP="000D6BEE">
            <w:pPr>
              <w:pStyle w:val="30"/>
            </w:pPr>
            <w:r>
              <w:lastRenderedPageBreak/>
              <w:t>满意度指标</w:t>
            </w:r>
          </w:p>
        </w:tc>
        <w:tc>
          <w:tcPr>
            <w:tcW w:w="2268" w:type="dxa"/>
            <w:vAlign w:val="center"/>
          </w:tcPr>
          <w:p w:rsidR="000D6BEE" w:rsidRDefault="000D6BEE" w:rsidP="000D6BEE">
            <w:pPr>
              <w:pStyle w:val="23"/>
            </w:pPr>
            <w:r>
              <w:t>服务对象满意度指标</w:t>
            </w:r>
          </w:p>
        </w:tc>
        <w:tc>
          <w:tcPr>
            <w:tcW w:w="2835" w:type="dxa"/>
            <w:vAlign w:val="center"/>
          </w:tcPr>
          <w:p w:rsidR="000D6BEE" w:rsidRDefault="000D6BEE" w:rsidP="000D6BEE">
            <w:pPr>
              <w:pStyle w:val="23"/>
            </w:pPr>
            <w:r>
              <w:t>群众满意度</w:t>
            </w:r>
          </w:p>
        </w:tc>
        <w:tc>
          <w:tcPr>
            <w:tcW w:w="5386" w:type="dxa"/>
            <w:vAlign w:val="center"/>
          </w:tcPr>
          <w:p w:rsidR="000D6BEE" w:rsidRDefault="000D6BEE" w:rsidP="000D6BEE">
            <w:pPr>
              <w:pStyle w:val="23"/>
            </w:pPr>
            <w:r>
              <w:t>受益群众满意度</w:t>
            </w:r>
          </w:p>
        </w:tc>
        <w:tc>
          <w:tcPr>
            <w:tcW w:w="2268" w:type="dxa"/>
            <w:vAlign w:val="center"/>
          </w:tcPr>
          <w:p w:rsidR="000D6BEE" w:rsidRDefault="000D6BEE" w:rsidP="000D6BEE">
            <w:pPr>
              <w:pStyle w:val="23"/>
            </w:pPr>
            <w:r>
              <w:t>≥90%</w:t>
            </w:r>
          </w:p>
        </w:tc>
        <w:tc>
          <w:tcPr>
            <w:tcW w:w="1276" w:type="dxa"/>
            <w:vAlign w:val="center"/>
          </w:tcPr>
          <w:p w:rsidR="000D6BEE" w:rsidRDefault="000D6BEE" w:rsidP="000D6BEE">
            <w:pPr>
              <w:pStyle w:val="23"/>
            </w:pPr>
            <w:r>
              <w:t>群众调查问卷</w:t>
            </w:r>
          </w:p>
        </w:tc>
      </w:tr>
    </w:tbl>
    <w:p w:rsidR="000D6BEE" w:rsidRDefault="000D6BEE" w:rsidP="000D6BEE">
      <w:pPr>
        <w:sectPr w:rsidR="000D6BEE">
          <w:pgSz w:w="16840" w:h="11900" w:orient="landscape"/>
          <w:pgMar w:top="1361" w:right="1020" w:bottom="1134" w:left="1020" w:header="720" w:footer="720" w:gutter="0"/>
          <w:cols w:space="720"/>
        </w:sectPr>
      </w:pPr>
    </w:p>
    <w:p w:rsidR="000D6BEE" w:rsidRDefault="000D6BEE" w:rsidP="000D6BEE">
      <w:pPr>
        <w:ind w:firstLine="560"/>
      </w:pPr>
      <w:r>
        <w:rPr>
          <w:rFonts w:ascii="方正仿宋_GBK" w:eastAsia="方正仿宋_GBK" w:hAnsi="方正仿宋_GBK" w:cs="方正仿宋_GBK"/>
          <w:b/>
          <w:color w:val="000000"/>
          <w:sz w:val="28"/>
        </w:rPr>
        <w:lastRenderedPageBreak/>
        <w:t>7、关于提前下达2024年省级城镇保障性安居工程补助资金预算的通知（冀财综【2023】37号绩效目标表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6BEE" w:rsidTr="000D6BE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6BEE" w:rsidRDefault="000D6BEE" w:rsidP="000D6BEE">
            <w:pPr>
              <w:pStyle w:val="4"/>
            </w:pPr>
            <w:r>
              <w:t>单位：万元</w:t>
            </w:r>
          </w:p>
        </w:tc>
      </w:tr>
      <w:tr w:rsidR="000D6BEE" w:rsidTr="000D6BEE">
        <w:trPr>
          <w:trHeight w:val="369"/>
          <w:jc w:val="center"/>
        </w:trPr>
        <w:tc>
          <w:tcPr>
            <w:tcW w:w="1276" w:type="dxa"/>
            <w:vAlign w:val="center"/>
          </w:tcPr>
          <w:p w:rsidR="000D6BEE" w:rsidRDefault="000D6BEE" w:rsidP="000D6BEE">
            <w:pPr>
              <w:pStyle w:val="10"/>
            </w:pPr>
            <w:r>
              <w:t>项目编码</w:t>
            </w:r>
          </w:p>
        </w:tc>
        <w:tc>
          <w:tcPr>
            <w:tcW w:w="5102" w:type="dxa"/>
            <w:gridSpan w:val="2"/>
            <w:vAlign w:val="center"/>
          </w:tcPr>
          <w:p w:rsidR="000D6BEE" w:rsidRDefault="000D6BEE" w:rsidP="000D6BEE">
            <w:pPr>
              <w:pStyle w:val="23"/>
            </w:pPr>
            <w:r>
              <w:t>13032123P00326410006E</w:t>
            </w:r>
          </w:p>
        </w:tc>
        <w:tc>
          <w:tcPr>
            <w:tcW w:w="2835" w:type="dxa"/>
            <w:vAlign w:val="center"/>
          </w:tcPr>
          <w:p w:rsidR="000D6BEE" w:rsidRDefault="000D6BEE" w:rsidP="000D6BEE">
            <w:pPr>
              <w:pStyle w:val="10"/>
            </w:pPr>
            <w:r>
              <w:t>项目名称</w:t>
            </w:r>
          </w:p>
        </w:tc>
        <w:tc>
          <w:tcPr>
            <w:tcW w:w="6094" w:type="dxa"/>
            <w:gridSpan w:val="3"/>
            <w:vAlign w:val="center"/>
          </w:tcPr>
          <w:p w:rsidR="000D6BEE" w:rsidRDefault="000D6BEE" w:rsidP="000D6BEE">
            <w:pPr>
              <w:pStyle w:val="23"/>
            </w:pPr>
            <w:r>
              <w:t>关于提前下达2024年省级城镇保障性安居工程补助资金预算的通知（冀财综【2023】37号</w:t>
            </w:r>
          </w:p>
        </w:tc>
      </w:tr>
      <w:tr w:rsidR="000D6BEE" w:rsidTr="000D6BEE">
        <w:trPr>
          <w:trHeight w:val="369"/>
          <w:jc w:val="center"/>
        </w:trPr>
        <w:tc>
          <w:tcPr>
            <w:tcW w:w="1276" w:type="dxa"/>
            <w:vMerge w:val="restart"/>
            <w:vAlign w:val="center"/>
          </w:tcPr>
          <w:p w:rsidR="000D6BEE" w:rsidRDefault="000D6BEE" w:rsidP="000D6BEE">
            <w:pPr>
              <w:pStyle w:val="10"/>
            </w:pPr>
            <w:r>
              <w:t>预算规模及资金用途</w:t>
            </w:r>
          </w:p>
        </w:tc>
        <w:tc>
          <w:tcPr>
            <w:tcW w:w="2268" w:type="dxa"/>
            <w:vAlign w:val="center"/>
          </w:tcPr>
          <w:p w:rsidR="000D6BEE" w:rsidRDefault="000D6BEE" w:rsidP="000D6BEE">
            <w:pPr>
              <w:pStyle w:val="10"/>
            </w:pPr>
            <w:r>
              <w:t>预算数</w:t>
            </w:r>
          </w:p>
        </w:tc>
        <w:tc>
          <w:tcPr>
            <w:tcW w:w="2835" w:type="dxa"/>
            <w:vAlign w:val="center"/>
          </w:tcPr>
          <w:p w:rsidR="000D6BEE" w:rsidRDefault="000D6BEE" w:rsidP="000D6BEE">
            <w:pPr>
              <w:pStyle w:val="23"/>
            </w:pPr>
            <w:r>
              <w:t>16.60</w:t>
            </w:r>
          </w:p>
        </w:tc>
        <w:tc>
          <w:tcPr>
            <w:tcW w:w="2835" w:type="dxa"/>
            <w:vAlign w:val="center"/>
          </w:tcPr>
          <w:p w:rsidR="000D6BEE" w:rsidRDefault="000D6BEE" w:rsidP="000D6BEE">
            <w:pPr>
              <w:pStyle w:val="10"/>
            </w:pPr>
            <w:r>
              <w:t>其中：财政    资金</w:t>
            </w:r>
          </w:p>
        </w:tc>
        <w:tc>
          <w:tcPr>
            <w:tcW w:w="2551" w:type="dxa"/>
            <w:vAlign w:val="center"/>
          </w:tcPr>
          <w:p w:rsidR="000D6BEE" w:rsidRDefault="000D6BEE" w:rsidP="000D6BEE">
            <w:pPr>
              <w:pStyle w:val="23"/>
            </w:pPr>
            <w:r>
              <w:t>16.60</w:t>
            </w:r>
          </w:p>
        </w:tc>
        <w:tc>
          <w:tcPr>
            <w:tcW w:w="2268" w:type="dxa"/>
            <w:vAlign w:val="center"/>
          </w:tcPr>
          <w:p w:rsidR="000D6BEE" w:rsidRDefault="000D6BEE" w:rsidP="000D6BEE">
            <w:pPr>
              <w:pStyle w:val="10"/>
            </w:pPr>
            <w:r>
              <w:t>其他资金</w:t>
            </w:r>
          </w:p>
        </w:tc>
        <w:tc>
          <w:tcPr>
            <w:tcW w:w="1276" w:type="dxa"/>
            <w:vAlign w:val="center"/>
          </w:tcPr>
          <w:p w:rsidR="000D6BEE" w:rsidRDefault="000D6BEE" w:rsidP="000D6BEE">
            <w:pPr>
              <w:pStyle w:val="23"/>
            </w:pPr>
          </w:p>
        </w:tc>
      </w:tr>
      <w:tr w:rsidR="000D6BEE" w:rsidTr="000D6BEE">
        <w:trPr>
          <w:trHeight w:val="369"/>
          <w:jc w:val="center"/>
        </w:trPr>
        <w:tc>
          <w:tcPr>
            <w:tcW w:w="1276" w:type="dxa"/>
            <w:vMerge/>
          </w:tcPr>
          <w:p w:rsidR="000D6BEE" w:rsidRDefault="000D6BEE" w:rsidP="000D6BEE"/>
        </w:tc>
        <w:tc>
          <w:tcPr>
            <w:tcW w:w="14031" w:type="dxa"/>
            <w:gridSpan w:val="6"/>
            <w:vAlign w:val="center"/>
          </w:tcPr>
          <w:p w:rsidR="000D6BEE" w:rsidRDefault="000D6BEE" w:rsidP="000D6BEE">
            <w:pPr>
              <w:pStyle w:val="23"/>
            </w:pPr>
            <w:r>
              <w:t>预算资金安排16.6万元，其中上级专款资金16.6万元，主要用于保障性住房租赁补贴支出。</w:t>
            </w:r>
          </w:p>
        </w:tc>
      </w:tr>
      <w:tr w:rsidR="000D6BEE" w:rsidTr="000D6BEE">
        <w:trPr>
          <w:trHeight w:val="369"/>
          <w:jc w:val="center"/>
        </w:trPr>
        <w:tc>
          <w:tcPr>
            <w:tcW w:w="1276" w:type="dxa"/>
            <w:vMerge w:val="restart"/>
            <w:vAlign w:val="center"/>
          </w:tcPr>
          <w:p w:rsidR="000D6BEE" w:rsidRDefault="000D6BEE" w:rsidP="000D6BEE">
            <w:pPr>
              <w:pStyle w:val="10"/>
            </w:pPr>
            <w:r>
              <w:t>资金支出计划（%）</w:t>
            </w:r>
          </w:p>
        </w:tc>
        <w:tc>
          <w:tcPr>
            <w:tcW w:w="5102" w:type="dxa"/>
            <w:gridSpan w:val="2"/>
            <w:vAlign w:val="center"/>
          </w:tcPr>
          <w:p w:rsidR="000D6BEE" w:rsidRDefault="000D6BEE" w:rsidP="000D6BEE">
            <w:pPr>
              <w:pStyle w:val="10"/>
            </w:pPr>
            <w:r>
              <w:t>3月底</w:t>
            </w:r>
          </w:p>
        </w:tc>
        <w:tc>
          <w:tcPr>
            <w:tcW w:w="2835" w:type="dxa"/>
            <w:vAlign w:val="center"/>
          </w:tcPr>
          <w:p w:rsidR="000D6BEE" w:rsidRDefault="000D6BEE" w:rsidP="000D6BEE">
            <w:pPr>
              <w:pStyle w:val="10"/>
            </w:pPr>
            <w:r>
              <w:t>6月底</w:t>
            </w:r>
          </w:p>
        </w:tc>
        <w:tc>
          <w:tcPr>
            <w:tcW w:w="2551" w:type="dxa"/>
            <w:vAlign w:val="center"/>
          </w:tcPr>
          <w:p w:rsidR="000D6BEE" w:rsidRDefault="000D6BEE" w:rsidP="000D6BEE">
            <w:pPr>
              <w:pStyle w:val="10"/>
            </w:pPr>
            <w:r>
              <w:t>10月底</w:t>
            </w:r>
          </w:p>
        </w:tc>
        <w:tc>
          <w:tcPr>
            <w:tcW w:w="3543" w:type="dxa"/>
            <w:gridSpan w:val="2"/>
            <w:vAlign w:val="center"/>
          </w:tcPr>
          <w:p w:rsidR="000D6BEE" w:rsidRDefault="000D6BEE" w:rsidP="000D6BEE">
            <w:pPr>
              <w:pStyle w:val="10"/>
            </w:pPr>
            <w:r>
              <w:t>12月底</w:t>
            </w:r>
          </w:p>
        </w:tc>
      </w:tr>
      <w:tr w:rsidR="000D6BEE" w:rsidTr="000D6BEE">
        <w:trPr>
          <w:trHeight w:val="369"/>
          <w:jc w:val="center"/>
        </w:trPr>
        <w:tc>
          <w:tcPr>
            <w:tcW w:w="1276" w:type="dxa"/>
            <w:vMerge/>
          </w:tcPr>
          <w:p w:rsidR="000D6BEE" w:rsidRDefault="000D6BEE" w:rsidP="000D6BEE"/>
        </w:tc>
        <w:tc>
          <w:tcPr>
            <w:tcW w:w="5102" w:type="dxa"/>
            <w:gridSpan w:val="2"/>
            <w:vAlign w:val="center"/>
          </w:tcPr>
          <w:p w:rsidR="000D6BEE" w:rsidRDefault="000D6BEE" w:rsidP="000D6BEE">
            <w:pPr>
              <w:pStyle w:val="30"/>
            </w:pPr>
            <w:r>
              <w:t>4.15</w:t>
            </w:r>
          </w:p>
        </w:tc>
        <w:tc>
          <w:tcPr>
            <w:tcW w:w="2835" w:type="dxa"/>
            <w:vAlign w:val="center"/>
          </w:tcPr>
          <w:p w:rsidR="000D6BEE" w:rsidRDefault="000D6BEE" w:rsidP="000D6BEE">
            <w:pPr>
              <w:pStyle w:val="30"/>
            </w:pPr>
            <w:r>
              <w:t>8.30</w:t>
            </w:r>
          </w:p>
        </w:tc>
        <w:tc>
          <w:tcPr>
            <w:tcW w:w="2551" w:type="dxa"/>
            <w:vAlign w:val="center"/>
          </w:tcPr>
          <w:p w:rsidR="000D6BEE" w:rsidRDefault="000D6BEE" w:rsidP="000D6BEE">
            <w:pPr>
              <w:pStyle w:val="30"/>
            </w:pPr>
            <w:r>
              <w:t>12.45</w:t>
            </w:r>
          </w:p>
        </w:tc>
        <w:tc>
          <w:tcPr>
            <w:tcW w:w="3543" w:type="dxa"/>
            <w:gridSpan w:val="2"/>
            <w:vAlign w:val="center"/>
          </w:tcPr>
          <w:p w:rsidR="000D6BEE" w:rsidRDefault="000D6BEE" w:rsidP="000D6BEE">
            <w:pPr>
              <w:pStyle w:val="30"/>
            </w:pPr>
            <w:r>
              <w:t>16.60</w:t>
            </w:r>
          </w:p>
        </w:tc>
      </w:tr>
      <w:tr w:rsidR="000D6BEE" w:rsidTr="000D6BEE">
        <w:trPr>
          <w:trHeight w:val="369"/>
          <w:jc w:val="center"/>
        </w:trPr>
        <w:tc>
          <w:tcPr>
            <w:tcW w:w="1276" w:type="dxa"/>
            <w:vAlign w:val="center"/>
          </w:tcPr>
          <w:p w:rsidR="000D6BEE" w:rsidRDefault="000D6BEE" w:rsidP="000D6BEE">
            <w:pPr>
              <w:pStyle w:val="10"/>
            </w:pPr>
            <w:r>
              <w:t>绩效目标</w:t>
            </w:r>
          </w:p>
        </w:tc>
        <w:tc>
          <w:tcPr>
            <w:tcW w:w="14031" w:type="dxa"/>
            <w:gridSpan w:val="6"/>
            <w:vAlign w:val="center"/>
          </w:tcPr>
          <w:p w:rsidR="000D6BEE" w:rsidRDefault="000D6BEE" w:rsidP="000D6BEE">
            <w:pPr>
              <w:pStyle w:val="23"/>
            </w:pPr>
            <w:r>
              <w:t>1.通过对申请廉租住房补贴按规定严格审查，达到了专项补贴的合格标准。</w:t>
            </w:r>
          </w:p>
          <w:p w:rsidR="000D6BEE" w:rsidRDefault="000D6BEE" w:rsidP="000D6BEE">
            <w:pPr>
              <w:pStyle w:val="23"/>
            </w:pPr>
            <w:r>
              <w:t>2.通过安居工程专项补贴，实现了公租房补贴及时发放，减少群众上访隐患。</w:t>
            </w:r>
          </w:p>
        </w:tc>
      </w:tr>
    </w:tbl>
    <w:p w:rsidR="000D6BEE" w:rsidRDefault="000D6BEE" w:rsidP="000D6B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6BEE" w:rsidTr="000D6BEE">
        <w:trPr>
          <w:trHeight w:val="397"/>
          <w:tblHeader/>
          <w:jc w:val="center"/>
        </w:trPr>
        <w:tc>
          <w:tcPr>
            <w:tcW w:w="1276" w:type="dxa"/>
            <w:vAlign w:val="center"/>
          </w:tcPr>
          <w:p w:rsidR="000D6BEE" w:rsidRDefault="000D6BEE" w:rsidP="000D6BEE">
            <w:pPr>
              <w:pStyle w:val="10"/>
            </w:pPr>
            <w:r>
              <w:t>一级指标</w:t>
            </w:r>
          </w:p>
        </w:tc>
        <w:tc>
          <w:tcPr>
            <w:tcW w:w="2268" w:type="dxa"/>
            <w:vAlign w:val="center"/>
          </w:tcPr>
          <w:p w:rsidR="000D6BEE" w:rsidRDefault="000D6BEE" w:rsidP="000D6BEE">
            <w:pPr>
              <w:pStyle w:val="10"/>
            </w:pPr>
            <w:r>
              <w:t>二级指标</w:t>
            </w:r>
          </w:p>
        </w:tc>
        <w:tc>
          <w:tcPr>
            <w:tcW w:w="2835" w:type="dxa"/>
            <w:vAlign w:val="center"/>
          </w:tcPr>
          <w:p w:rsidR="000D6BEE" w:rsidRDefault="000D6BEE" w:rsidP="000D6BEE">
            <w:pPr>
              <w:pStyle w:val="10"/>
            </w:pPr>
            <w:r>
              <w:t>三级指标</w:t>
            </w:r>
          </w:p>
        </w:tc>
        <w:tc>
          <w:tcPr>
            <w:tcW w:w="5386" w:type="dxa"/>
            <w:vAlign w:val="center"/>
          </w:tcPr>
          <w:p w:rsidR="000D6BEE" w:rsidRDefault="000D6BEE" w:rsidP="000D6BEE">
            <w:pPr>
              <w:pStyle w:val="10"/>
            </w:pPr>
            <w:r>
              <w:t>绩效指标描述</w:t>
            </w:r>
          </w:p>
        </w:tc>
        <w:tc>
          <w:tcPr>
            <w:tcW w:w="2268" w:type="dxa"/>
            <w:vAlign w:val="center"/>
          </w:tcPr>
          <w:p w:rsidR="000D6BEE" w:rsidRDefault="000D6BEE" w:rsidP="000D6BEE">
            <w:pPr>
              <w:pStyle w:val="10"/>
            </w:pPr>
            <w:r>
              <w:t>指标值</w:t>
            </w:r>
          </w:p>
        </w:tc>
        <w:tc>
          <w:tcPr>
            <w:tcW w:w="1276" w:type="dxa"/>
            <w:vAlign w:val="center"/>
          </w:tcPr>
          <w:p w:rsidR="000D6BEE" w:rsidRDefault="000D6BEE" w:rsidP="000D6BEE">
            <w:pPr>
              <w:pStyle w:val="10"/>
            </w:pPr>
            <w:r>
              <w:t>指标值确定依据</w:t>
            </w:r>
          </w:p>
        </w:tc>
      </w:tr>
      <w:tr w:rsidR="000D6BEE" w:rsidTr="000D6BEE">
        <w:trPr>
          <w:trHeight w:val="397"/>
          <w:jc w:val="center"/>
        </w:trPr>
        <w:tc>
          <w:tcPr>
            <w:tcW w:w="1276" w:type="dxa"/>
            <w:vMerge w:val="restart"/>
            <w:vAlign w:val="center"/>
          </w:tcPr>
          <w:p w:rsidR="000D6BEE" w:rsidRDefault="000D6BEE" w:rsidP="000D6BEE">
            <w:pPr>
              <w:pStyle w:val="30"/>
            </w:pPr>
            <w:r>
              <w:t>产出指标</w:t>
            </w:r>
          </w:p>
        </w:tc>
        <w:tc>
          <w:tcPr>
            <w:tcW w:w="2268" w:type="dxa"/>
            <w:vAlign w:val="center"/>
          </w:tcPr>
          <w:p w:rsidR="000D6BEE" w:rsidRDefault="000D6BEE" w:rsidP="000D6BEE">
            <w:pPr>
              <w:pStyle w:val="23"/>
            </w:pPr>
            <w:r>
              <w:t>数量指标</w:t>
            </w:r>
          </w:p>
        </w:tc>
        <w:tc>
          <w:tcPr>
            <w:tcW w:w="2835" w:type="dxa"/>
            <w:vAlign w:val="center"/>
          </w:tcPr>
          <w:p w:rsidR="000D6BEE" w:rsidRDefault="000D6BEE" w:rsidP="000D6BEE">
            <w:pPr>
              <w:pStyle w:val="23"/>
            </w:pPr>
            <w:r>
              <w:t>家庭补贴数量</w:t>
            </w:r>
          </w:p>
        </w:tc>
        <w:tc>
          <w:tcPr>
            <w:tcW w:w="5386" w:type="dxa"/>
            <w:vAlign w:val="center"/>
          </w:tcPr>
          <w:p w:rsidR="000D6BEE" w:rsidRDefault="000D6BEE" w:rsidP="000D6BEE">
            <w:pPr>
              <w:pStyle w:val="23"/>
            </w:pPr>
            <w:r>
              <w:t>符合补贴要求家庭数量</w:t>
            </w:r>
          </w:p>
        </w:tc>
        <w:tc>
          <w:tcPr>
            <w:tcW w:w="2268" w:type="dxa"/>
            <w:vAlign w:val="center"/>
          </w:tcPr>
          <w:p w:rsidR="000D6BEE" w:rsidRDefault="000D6BEE" w:rsidP="000D6BEE">
            <w:pPr>
              <w:pStyle w:val="23"/>
            </w:pPr>
            <w:r>
              <w:t>≥200户</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准确率</w:t>
            </w:r>
          </w:p>
        </w:tc>
        <w:tc>
          <w:tcPr>
            <w:tcW w:w="5386" w:type="dxa"/>
            <w:vAlign w:val="center"/>
          </w:tcPr>
          <w:p w:rsidR="000D6BEE" w:rsidRDefault="000D6BEE" w:rsidP="000D6BEE">
            <w:pPr>
              <w:pStyle w:val="23"/>
            </w:pPr>
            <w:r>
              <w:t>租赁补贴发放准确率</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质量指标</w:t>
            </w:r>
          </w:p>
        </w:tc>
        <w:tc>
          <w:tcPr>
            <w:tcW w:w="2835" w:type="dxa"/>
            <w:vAlign w:val="center"/>
          </w:tcPr>
          <w:p w:rsidR="000D6BEE" w:rsidRDefault="000D6BEE" w:rsidP="000D6BEE">
            <w:pPr>
              <w:pStyle w:val="23"/>
            </w:pPr>
            <w:r>
              <w:t>合规性</w:t>
            </w:r>
          </w:p>
        </w:tc>
        <w:tc>
          <w:tcPr>
            <w:tcW w:w="5386" w:type="dxa"/>
            <w:vAlign w:val="center"/>
          </w:tcPr>
          <w:p w:rsidR="000D6BEE" w:rsidRDefault="000D6BEE" w:rsidP="000D6BEE">
            <w:pPr>
              <w:pStyle w:val="23"/>
            </w:pPr>
            <w:r>
              <w:t>审核程序合规性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时效指标</w:t>
            </w:r>
          </w:p>
        </w:tc>
        <w:tc>
          <w:tcPr>
            <w:tcW w:w="2835" w:type="dxa"/>
            <w:vAlign w:val="center"/>
          </w:tcPr>
          <w:p w:rsidR="000D6BEE" w:rsidRDefault="000D6BEE" w:rsidP="000D6BEE">
            <w:pPr>
              <w:pStyle w:val="23"/>
            </w:pPr>
            <w:r>
              <w:t>及时性</w:t>
            </w:r>
          </w:p>
        </w:tc>
        <w:tc>
          <w:tcPr>
            <w:tcW w:w="5386" w:type="dxa"/>
            <w:vAlign w:val="center"/>
          </w:tcPr>
          <w:p w:rsidR="000D6BEE" w:rsidRDefault="000D6BEE" w:rsidP="000D6BEE">
            <w:pPr>
              <w:pStyle w:val="23"/>
            </w:pPr>
            <w:r>
              <w:t>补贴发放及时性</w:t>
            </w:r>
          </w:p>
        </w:tc>
        <w:tc>
          <w:tcPr>
            <w:tcW w:w="2268" w:type="dxa"/>
            <w:vAlign w:val="center"/>
          </w:tcPr>
          <w:p w:rsidR="000D6BEE" w:rsidRDefault="000D6BEE" w:rsidP="000D6BEE">
            <w:pPr>
              <w:pStyle w:val="23"/>
            </w:pPr>
            <w:r>
              <w:t>100%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补贴标准</w:t>
            </w:r>
          </w:p>
        </w:tc>
        <w:tc>
          <w:tcPr>
            <w:tcW w:w="5386" w:type="dxa"/>
            <w:vAlign w:val="center"/>
          </w:tcPr>
          <w:p w:rsidR="000D6BEE" w:rsidRDefault="000D6BEE" w:rsidP="000D6BEE">
            <w:pPr>
              <w:pStyle w:val="23"/>
            </w:pPr>
            <w:r>
              <w:t>每1-2口人低保家庭补贴标准</w:t>
            </w:r>
          </w:p>
        </w:tc>
        <w:tc>
          <w:tcPr>
            <w:tcW w:w="2268" w:type="dxa"/>
            <w:vAlign w:val="center"/>
          </w:tcPr>
          <w:p w:rsidR="000D6BEE" w:rsidRDefault="000D6BEE" w:rsidP="000D6BEE">
            <w:pPr>
              <w:pStyle w:val="23"/>
            </w:pPr>
            <w:r>
              <w:t>1280元/半年</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成本指标</w:t>
            </w:r>
          </w:p>
        </w:tc>
        <w:tc>
          <w:tcPr>
            <w:tcW w:w="2835" w:type="dxa"/>
            <w:vAlign w:val="center"/>
          </w:tcPr>
          <w:p w:rsidR="000D6BEE" w:rsidRDefault="000D6BEE" w:rsidP="000D6BEE">
            <w:pPr>
              <w:pStyle w:val="23"/>
            </w:pPr>
            <w:r>
              <w:t>补贴标准</w:t>
            </w:r>
          </w:p>
        </w:tc>
        <w:tc>
          <w:tcPr>
            <w:tcW w:w="5386" w:type="dxa"/>
            <w:vAlign w:val="center"/>
          </w:tcPr>
          <w:p w:rsidR="000D6BEE" w:rsidRDefault="000D6BEE" w:rsidP="000D6BEE">
            <w:pPr>
              <w:pStyle w:val="23"/>
            </w:pPr>
            <w:r>
              <w:t>每3-4口人低保家庭补贴标准</w:t>
            </w:r>
          </w:p>
        </w:tc>
        <w:tc>
          <w:tcPr>
            <w:tcW w:w="2268" w:type="dxa"/>
            <w:vAlign w:val="center"/>
          </w:tcPr>
          <w:p w:rsidR="000D6BEE" w:rsidRDefault="000D6BEE" w:rsidP="000D6BEE">
            <w:pPr>
              <w:pStyle w:val="23"/>
            </w:pPr>
            <w:r>
              <w:t>2280元/半年</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restart"/>
            <w:vAlign w:val="center"/>
          </w:tcPr>
          <w:p w:rsidR="000D6BEE" w:rsidRDefault="000D6BEE" w:rsidP="000D6BEE">
            <w:pPr>
              <w:pStyle w:val="30"/>
            </w:pPr>
            <w:r>
              <w:t>效益指标</w:t>
            </w:r>
          </w:p>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低收入家庭认可度</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社会效益指标</w:t>
            </w:r>
          </w:p>
        </w:tc>
        <w:tc>
          <w:tcPr>
            <w:tcW w:w="2835" w:type="dxa"/>
            <w:vAlign w:val="center"/>
          </w:tcPr>
          <w:p w:rsidR="000D6BEE" w:rsidRDefault="000D6BEE" w:rsidP="000D6BEE">
            <w:pPr>
              <w:pStyle w:val="23"/>
            </w:pPr>
            <w:r>
              <w:t>社会认可度</w:t>
            </w:r>
          </w:p>
        </w:tc>
        <w:tc>
          <w:tcPr>
            <w:tcW w:w="5386" w:type="dxa"/>
            <w:vAlign w:val="center"/>
          </w:tcPr>
          <w:p w:rsidR="000D6BEE" w:rsidRDefault="000D6BEE" w:rsidP="000D6BEE">
            <w:pPr>
              <w:pStyle w:val="23"/>
            </w:pPr>
            <w:r>
              <w:t>贫困家庭认可度</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Merge/>
            <w:vAlign w:val="center"/>
          </w:tcPr>
          <w:p w:rsidR="000D6BEE" w:rsidRDefault="000D6BEE" w:rsidP="000D6BEE"/>
        </w:tc>
        <w:tc>
          <w:tcPr>
            <w:tcW w:w="2268" w:type="dxa"/>
            <w:vAlign w:val="center"/>
          </w:tcPr>
          <w:p w:rsidR="000D6BEE" w:rsidRDefault="000D6BEE" w:rsidP="000D6BEE">
            <w:pPr>
              <w:pStyle w:val="23"/>
            </w:pPr>
            <w:r>
              <w:t>可持续影响指标</w:t>
            </w:r>
          </w:p>
        </w:tc>
        <w:tc>
          <w:tcPr>
            <w:tcW w:w="2835" w:type="dxa"/>
            <w:vAlign w:val="center"/>
          </w:tcPr>
          <w:p w:rsidR="000D6BEE" w:rsidRDefault="000D6BEE" w:rsidP="000D6BEE">
            <w:pPr>
              <w:pStyle w:val="23"/>
            </w:pPr>
            <w:r>
              <w:t>社会群众认可度</w:t>
            </w:r>
          </w:p>
        </w:tc>
        <w:tc>
          <w:tcPr>
            <w:tcW w:w="5386" w:type="dxa"/>
            <w:vAlign w:val="center"/>
          </w:tcPr>
          <w:p w:rsidR="000D6BEE" w:rsidRDefault="000D6BEE" w:rsidP="000D6BEE">
            <w:pPr>
              <w:pStyle w:val="23"/>
            </w:pPr>
            <w:r>
              <w:t>提升社会群众认可度</w:t>
            </w:r>
          </w:p>
        </w:tc>
        <w:tc>
          <w:tcPr>
            <w:tcW w:w="2268" w:type="dxa"/>
            <w:vAlign w:val="center"/>
          </w:tcPr>
          <w:p w:rsidR="000D6BEE" w:rsidRDefault="000D6BEE" w:rsidP="000D6BEE">
            <w:pPr>
              <w:pStyle w:val="23"/>
            </w:pPr>
            <w:r>
              <w:t>≥80%</w:t>
            </w:r>
          </w:p>
        </w:tc>
        <w:tc>
          <w:tcPr>
            <w:tcW w:w="1276" w:type="dxa"/>
            <w:vAlign w:val="center"/>
          </w:tcPr>
          <w:p w:rsidR="000D6BEE" w:rsidRDefault="000D6BEE" w:rsidP="000D6BEE">
            <w:pPr>
              <w:pStyle w:val="23"/>
            </w:pPr>
            <w:r>
              <w:t>2024年工作计划</w:t>
            </w:r>
          </w:p>
        </w:tc>
      </w:tr>
      <w:tr w:rsidR="000D6BEE" w:rsidTr="000D6BEE">
        <w:trPr>
          <w:trHeight w:val="397"/>
          <w:jc w:val="center"/>
        </w:trPr>
        <w:tc>
          <w:tcPr>
            <w:tcW w:w="1276" w:type="dxa"/>
            <w:vAlign w:val="center"/>
          </w:tcPr>
          <w:p w:rsidR="000D6BEE" w:rsidRDefault="000D6BEE" w:rsidP="000D6BEE">
            <w:pPr>
              <w:pStyle w:val="30"/>
            </w:pPr>
            <w:r>
              <w:lastRenderedPageBreak/>
              <w:t>满意度指标</w:t>
            </w:r>
          </w:p>
        </w:tc>
        <w:tc>
          <w:tcPr>
            <w:tcW w:w="2268" w:type="dxa"/>
            <w:vAlign w:val="center"/>
          </w:tcPr>
          <w:p w:rsidR="000D6BEE" w:rsidRDefault="000D6BEE" w:rsidP="000D6BEE">
            <w:pPr>
              <w:pStyle w:val="23"/>
            </w:pPr>
            <w:r>
              <w:t>服务对象满意度指标</w:t>
            </w:r>
          </w:p>
        </w:tc>
        <w:tc>
          <w:tcPr>
            <w:tcW w:w="2835" w:type="dxa"/>
            <w:vAlign w:val="center"/>
          </w:tcPr>
          <w:p w:rsidR="000D6BEE" w:rsidRDefault="000D6BEE" w:rsidP="000D6BEE">
            <w:pPr>
              <w:pStyle w:val="23"/>
            </w:pPr>
            <w:r>
              <w:t>群众满意度</w:t>
            </w:r>
          </w:p>
        </w:tc>
        <w:tc>
          <w:tcPr>
            <w:tcW w:w="5386" w:type="dxa"/>
            <w:vAlign w:val="center"/>
          </w:tcPr>
          <w:p w:rsidR="000D6BEE" w:rsidRDefault="000D6BEE" w:rsidP="000D6BEE">
            <w:pPr>
              <w:pStyle w:val="23"/>
            </w:pPr>
            <w:r>
              <w:t>受益群众满意度</w:t>
            </w:r>
          </w:p>
        </w:tc>
        <w:tc>
          <w:tcPr>
            <w:tcW w:w="2268" w:type="dxa"/>
            <w:vAlign w:val="center"/>
          </w:tcPr>
          <w:p w:rsidR="000D6BEE" w:rsidRDefault="000D6BEE" w:rsidP="000D6BEE">
            <w:pPr>
              <w:pStyle w:val="23"/>
            </w:pPr>
            <w:r>
              <w:t>≥90%</w:t>
            </w:r>
          </w:p>
        </w:tc>
        <w:tc>
          <w:tcPr>
            <w:tcW w:w="1276" w:type="dxa"/>
            <w:vAlign w:val="center"/>
          </w:tcPr>
          <w:p w:rsidR="000D6BEE" w:rsidRDefault="000D6BEE" w:rsidP="000D6BEE">
            <w:pPr>
              <w:pStyle w:val="23"/>
            </w:pPr>
            <w:r>
              <w:t>群众调查问卷</w:t>
            </w:r>
          </w:p>
        </w:tc>
      </w:tr>
    </w:tbl>
    <w:p w:rsidR="000D6BEE" w:rsidRDefault="000D6BEE" w:rsidP="000D6BEE">
      <w:pPr>
        <w:sectPr w:rsidR="000D6BEE">
          <w:pgSz w:w="16840" w:h="11900" w:orient="landscape"/>
          <w:pgMar w:top="1361" w:right="1020" w:bottom="1134" w:left="1020" w:header="720" w:footer="720" w:gutter="0"/>
          <w:cols w:space="720"/>
        </w:sectPr>
      </w:pPr>
    </w:p>
    <w:p w:rsidR="000D6BEE" w:rsidRDefault="000D6BEE" w:rsidP="000D6BEE">
      <w:pPr>
        <w:spacing w:before="10" w:after="10"/>
        <w:ind w:firstLine="640"/>
        <w:outlineLvl w:val="5"/>
      </w:pPr>
      <w:r>
        <w:rPr>
          <w:rFonts w:ascii="黑体" w:eastAsia="黑体" w:hAnsi="黑体" w:cs="黑体"/>
          <w:color w:val="000000"/>
          <w:sz w:val="32"/>
        </w:rPr>
        <w:lastRenderedPageBreak/>
        <w:t>六、政府采购预算情况</w:t>
      </w:r>
    </w:p>
    <w:p w:rsidR="000D6BEE" w:rsidRDefault="000D6BEE" w:rsidP="000D6BE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0D6BEE" w:rsidTr="000D6BE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6BEE" w:rsidRDefault="000D6BEE" w:rsidP="000D6BEE">
            <w:pPr>
              <w:pStyle w:val="20"/>
            </w:pPr>
            <w:r>
              <w:t>333004青龙满族自治县保障性住房服务中心</w:t>
            </w:r>
          </w:p>
        </w:tc>
        <w:tc>
          <w:tcPr>
            <w:tcW w:w="7710" w:type="dxa"/>
            <w:gridSpan w:val="8"/>
            <w:tcBorders>
              <w:top w:val="single" w:sz="6" w:space="0" w:color="FFFFFF"/>
              <w:left w:val="single" w:sz="6" w:space="0" w:color="FFFFFF"/>
              <w:right w:val="single" w:sz="6" w:space="0" w:color="FFFFFF"/>
            </w:tcBorders>
            <w:vAlign w:val="center"/>
          </w:tcPr>
          <w:p w:rsidR="000D6BEE" w:rsidRDefault="000D6BEE" w:rsidP="000D6BEE">
            <w:pPr>
              <w:pStyle w:val="230"/>
            </w:pPr>
            <w:r>
              <w:t>单位：万元</w:t>
            </w:r>
          </w:p>
        </w:tc>
      </w:tr>
      <w:tr w:rsidR="000D6BEE" w:rsidTr="000D6BEE">
        <w:trPr>
          <w:cantSplit/>
          <w:tblHeader/>
          <w:jc w:val="center"/>
        </w:trPr>
        <w:tc>
          <w:tcPr>
            <w:tcW w:w="2665" w:type="dxa"/>
            <w:gridSpan w:val="2"/>
            <w:vAlign w:val="center"/>
          </w:tcPr>
          <w:p w:rsidR="000D6BEE" w:rsidRDefault="000D6BEE" w:rsidP="000D6BEE">
            <w:pPr>
              <w:pStyle w:val="10"/>
            </w:pPr>
            <w:r>
              <w:t>政府采购项目来源</w:t>
            </w:r>
          </w:p>
        </w:tc>
        <w:tc>
          <w:tcPr>
            <w:tcW w:w="1134" w:type="dxa"/>
            <w:vMerge w:val="restart"/>
            <w:vAlign w:val="center"/>
          </w:tcPr>
          <w:p w:rsidR="000D6BEE" w:rsidRDefault="000D6BEE" w:rsidP="000D6BEE">
            <w:pPr>
              <w:pStyle w:val="10"/>
            </w:pPr>
            <w:r>
              <w:t>采购物品名称</w:t>
            </w:r>
          </w:p>
        </w:tc>
        <w:tc>
          <w:tcPr>
            <w:tcW w:w="1134" w:type="dxa"/>
            <w:vMerge w:val="restart"/>
            <w:vAlign w:val="center"/>
          </w:tcPr>
          <w:p w:rsidR="000D6BEE" w:rsidRDefault="000D6BEE" w:rsidP="000D6BEE">
            <w:pPr>
              <w:pStyle w:val="10"/>
            </w:pPr>
            <w:r>
              <w:t>政府采购目录序号</w:t>
            </w:r>
          </w:p>
        </w:tc>
        <w:tc>
          <w:tcPr>
            <w:tcW w:w="709" w:type="dxa"/>
            <w:vMerge w:val="restart"/>
            <w:vAlign w:val="center"/>
          </w:tcPr>
          <w:p w:rsidR="000D6BEE" w:rsidRDefault="000D6BEE" w:rsidP="000D6BEE">
            <w:pPr>
              <w:pStyle w:val="10"/>
            </w:pPr>
            <w:r>
              <w:t>计量  单位</w:t>
            </w:r>
          </w:p>
        </w:tc>
        <w:tc>
          <w:tcPr>
            <w:tcW w:w="850" w:type="dxa"/>
            <w:vMerge w:val="restart"/>
            <w:vAlign w:val="center"/>
          </w:tcPr>
          <w:p w:rsidR="000D6BEE" w:rsidRDefault="000D6BEE" w:rsidP="000D6BEE">
            <w:pPr>
              <w:pStyle w:val="10"/>
            </w:pPr>
            <w:r>
              <w:t>数量</w:t>
            </w:r>
          </w:p>
        </w:tc>
        <w:tc>
          <w:tcPr>
            <w:tcW w:w="850" w:type="dxa"/>
            <w:vMerge w:val="restart"/>
            <w:vAlign w:val="center"/>
          </w:tcPr>
          <w:p w:rsidR="000D6BEE" w:rsidRDefault="000D6BEE" w:rsidP="000D6BEE">
            <w:pPr>
              <w:pStyle w:val="10"/>
            </w:pPr>
            <w:r>
              <w:t>单价</w:t>
            </w:r>
          </w:p>
        </w:tc>
        <w:tc>
          <w:tcPr>
            <w:tcW w:w="6746" w:type="dxa"/>
            <w:gridSpan w:val="7"/>
            <w:vAlign w:val="center"/>
          </w:tcPr>
          <w:p w:rsidR="000D6BEE" w:rsidRDefault="000D6BEE" w:rsidP="000D6BEE">
            <w:pPr>
              <w:pStyle w:val="10"/>
            </w:pPr>
            <w:r>
              <w:t>政府采购金额（当年部门预算安排资金）</w:t>
            </w:r>
          </w:p>
        </w:tc>
        <w:tc>
          <w:tcPr>
            <w:tcW w:w="964" w:type="dxa"/>
            <w:vMerge w:val="restart"/>
            <w:vAlign w:val="center"/>
          </w:tcPr>
          <w:p w:rsidR="000D6BEE" w:rsidRDefault="000D6BEE" w:rsidP="000D6BEE">
            <w:pPr>
              <w:pStyle w:val="10"/>
            </w:pPr>
            <w:r>
              <w:t>2024年  预留中  小微企  业份额</w:t>
            </w:r>
          </w:p>
        </w:tc>
      </w:tr>
      <w:tr w:rsidR="000D6BEE" w:rsidTr="000D6BEE">
        <w:trPr>
          <w:cantSplit/>
          <w:tblHeader/>
          <w:jc w:val="center"/>
        </w:trPr>
        <w:tc>
          <w:tcPr>
            <w:tcW w:w="1701" w:type="dxa"/>
            <w:vAlign w:val="center"/>
          </w:tcPr>
          <w:p w:rsidR="000D6BEE" w:rsidRDefault="000D6BEE" w:rsidP="000D6BEE">
            <w:pPr>
              <w:pStyle w:val="10"/>
            </w:pPr>
            <w:r>
              <w:t>项目名称</w:t>
            </w:r>
          </w:p>
        </w:tc>
        <w:tc>
          <w:tcPr>
            <w:tcW w:w="964" w:type="dxa"/>
            <w:vAlign w:val="center"/>
          </w:tcPr>
          <w:p w:rsidR="000D6BEE" w:rsidRDefault="000D6BEE" w:rsidP="000D6BEE">
            <w:pPr>
              <w:pStyle w:val="10"/>
            </w:pPr>
            <w:r>
              <w:t>预算    资金</w:t>
            </w:r>
          </w:p>
        </w:tc>
        <w:tc>
          <w:tcPr>
            <w:tcW w:w="1134" w:type="dxa"/>
            <w:vMerge/>
          </w:tcPr>
          <w:p w:rsidR="000D6BEE" w:rsidRDefault="000D6BEE" w:rsidP="000D6BEE"/>
        </w:tc>
        <w:tc>
          <w:tcPr>
            <w:tcW w:w="1134" w:type="dxa"/>
            <w:vMerge/>
          </w:tcPr>
          <w:p w:rsidR="000D6BEE" w:rsidRDefault="000D6BEE" w:rsidP="000D6BEE"/>
        </w:tc>
        <w:tc>
          <w:tcPr>
            <w:tcW w:w="709" w:type="dxa"/>
            <w:vMerge/>
          </w:tcPr>
          <w:p w:rsidR="000D6BEE" w:rsidRDefault="000D6BEE" w:rsidP="000D6BEE"/>
        </w:tc>
        <w:tc>
          <w:tcPr>
            <w:tcW w:w="850" w:type="dxa"/>
            <w:vMerge/>
          </w:tcPr>
          <w:p w:rsidR="000D6BEE" w:rsidRDefault="000D6BEE" w:rsidP="000D6BEE"/>
        </w:tc>
        <w:tc>
          <w:tcPr>
            <w:tcW w:w="850" w:type="dxa"/>
            <w:vMerge/>
          </w:tcPr>
          <w:p w:rsidR="000D6BEE" w:rsidRDefault="000D6BEE" w:rsidP="000D6BEE"/>
        </w:tc>
        <w:tc>
          <w:tcPr>
            <w:tcW w:w="964" w:type="dxa"/>
            <w:vAlign w:val="center"/>
          </w:tcPr>
          <w:p w:rsidR="000D6BEE" w:rsidRDefault="000D6BEE" w:rsidP="000D6BEE">
            <w:pPr>
              <w:pStyle w:val="10"/>
            </w:pPr>
            <w:r>
              <w:t>合计</w:t>
            </w:r>
          </w:p>
        </w:tc>
        <w:tc>
          <w:tcPr>
            <w:tcW w:w="964" w:type="dxa"/>
            <w:vAlign w:val="center"/>
          </w:tcPr>
          <w:p w:rsidR="000D6BEE" w:rsidRDefault="000D6BEE" w:rsidP="000D6BEE">
            <w:pPr>
              <w:pStyle w:val="10"/>
            </w:pPr>
            <w:r>
              <w:t>一般公共预算拨款</w:t>
            </w:r>
          </w:p>
        </w:tc>
        <w:tc>
          <w:tcPr>
            <w:tcW w:w="964" w:type="dxa"/>
            <w:vAlign w:val="center"/>
          </w:tcPr>
          <w:p w:rsidR="000D6BEE" w:rsidRDefault="000D6BEE" w:rsidP="000D6BEE">
            <w:pPr>
              <w:pStyle w:val="10"/>
            </w:pPr>
            <w:r>
              <w:t>基金预算拨款</w:t>
            </w:r>
          </w:p>
        </w:tc>
        <w:tc>
          <w:tcPr>
            <w:tcW w:w="964" w:type="dxa"/>
            <w:vAlign w:val="center"/>
          </w:tcPr>
          <w:p w:rsidR="000D6BEE" w:rsidRDefault="000D6BEE" w:rsidP="000D6BEE">
            <w:pPr>
              <w:pStyle w:val="10"/>
            </w:pPr>
            <w:r>
              <w:t>国有资本经营预算拨款</w:t>
            </w:r>
          </w:p>
        </w:tc>
        <w:tc>
          <w:tcPr>
            <w:tcW w:w="964" w:type="dxa"/>
            <w:vAlign w:val="center"/>
          </w:tcPr>
          <w:p w:rsidR="000D6BEE" w:rsidRDefault="000D6BEE" w:rsidP="000D6BEE">
            <w:pPr>
              <w:pStyle w:val="10"/>
            </w:pPr>
            <w:r>
              <w:t>财政专户核拨</w:t>
            </w:r>
          </w:p>
        </w:tc>
        <w:tc>
          <w:tcPr>
            <w:tcW w:w="964" w:type="dxa"/>
            <w:vAlign w:val="center"/>
          </w:tcPr>
          <w:p w:rsidR="000D6BEE" w:rsidRDefault="000D6BEE" w:rsidP="000D6BEE">
            <w:pPr>
              <w:pStyle w:val="10"/>
            </w:pPr>
            <w:r>
              <w:t>单位    资金</w:t>
            </w:r>
          </w:p>
        </w:tc>
        <w:tc>
          <w:tcPr>
            <w:tcW w:w="964" w:type="dxa"/>
            <w:vAlign w:val="center"/>
          </w:tcPr>
          <w:p w:rsidR="000D6BEE" w:rsidRDefault="000D6BEE" w:rsidP="000D6BEE">
            <w:pPr>
              <w:pStyle w:val="10"/>
            </w:pPr>
            <w:r>
              <w:t>上年结转结余</w:t>
            </w:r>
          </w:p>
        </w:tc>
        <w:tc>
          <w:tcPr>
            <w:tcW w:w="964" w:type="dxa"/>
            <w:vMerge/>
          </w:tcPr>
          <w:p w:rsidR="000D6BEE" w:rsidRDefault="000D6BEE" w:rsidP="000D6BEE"/>
        </w:tc>
      </w:tr>
      <w:tr w:rsidR="000D6BEE" w:rsidTr="000D6BEE">
        <w:trPr>
          <w:cantSplit/>
          <w:jc w:val="center"/>
        </w:trPr>
        <w:tc>
          <w:tcPr>
            <w:tcW w:w="1701" w:type="dxa"/>
            <w:vAlign w:val="center"/>
          </w:tcPr>
          <w:p w:rsidR="000D6BEE" w:rsidRDefault="000D6BEE" w:rsidP="000D6BEE">
            <w:pPr>
              <w:pStyle w:val="23"/>
            </w:pPr>
          </w:p>
        </w:tc>
        <w:tc>
          <w:tcPr>
            <w:tcW w:w="964" w:type="dxa"/>
            <w:vAlign w:val="center"/>
          </w:tcPr>
          <w:p w:rsidR="000D6BEE" w:rsidRDefault="000D6BEE" w:rsidP="000D6BEE">
            <w:pPr>
              <w:pStyle w:val="4"/>
            </w:pPr>
          </w:p>
        </w:tc>
        <w:tc>
          <w:tcPr>
            <w:tcW w:w="1134" w:type="dxa"/>
            <w:vAlign w:val="center"/>
          </w:tcPr>
          <w:p w:rsidR="000D6BEE" w:rsidRDefault="000D6BEE" w:rsidP="000D6BEE">
            <w:pPr>
              <w:pStyle w:val="23"/>
            </w:pPr>
          </w:p>
        </w:tc>
        <w:tc>
          <w:tcPr>
            <w:tcW w:w="1134" w:type="dxa"/>
            <w:vAlign w:val="center"/>
          </w:tcPr>
          <w:p w:rsidR="000D6BEE" w:rsidRDefault="000D6BEE" w:rsidP="000D6BEE">
            <w:pPr>
              <w:pStyle w:val="23"/>
            </w:pPr>
          </w:p>
        </w:tc>
        <w:tc>
          <w:tcPr>
            <w:tcW w:w="709" w:type="dxa"/>
            <w:vAlign w:val="center"/>
          </w:tcPr>
          <w:p w:rsidR="000D6BEE" w:rsidRDefault="000D6BEE" w:rsidP="000D6BEE">
            <w:pPr>
              <w:pStyle w:val="30"/>
            </w:pPr>
          </w:p>
        </w:tc>
        <w:tc>
          <w:tcPr>
            <w:tcW w:w="850" w:type="dxa"/>
            <w:vAlign w:val="center"/>
          </w:tcPr>
          <w:p w:rsidR="000D6BEE" w:rsidRDefault="000D6BEE" w:rsidP="000D6BEE">
            <w:pPr>
              <w:pStyle w:val="4"/>
            </w:pPr>
          </w:p>
        </w:tc>
        <w:tc>
          <w:tcPr>
            <w:tcW w:w="850" w:type="dxa"/>
            <w:vAlign w:val="center"/>
          </w:tcPr>
          <w:p w:rsidR="000D6BEE" w:rsidRDefault="000D6BEE" w:rsidP="000D6BEE">
            <w:pPr>
              <w:pStyle w:val="4"/>
            </w:pPr>
          </w:p>
        </w:tc>
        <w:tc>
          <w:tcPr>
            <w:tcW w:w="964" w:type="dxa"/>
            <w:vAlign w:val="center"/>
          </w:tcPr>
          <w:p w:rsidR="000D6BEE" w:rsidRDefault="000D6BEE" w:rsidP="000D6BEE">
            <w:pPr>
              <w:pStyle w:val="4"/>
            </w:pPr>
          </w:p>
        </w:tc>
        <w:tc>
          <w:tcPr>
            <w:tcW w:w="964" w:type="dxa"/>
            <w:vAlign w:val="center"/>
          </w:tcPr>
          <w:p w:rsidR="000D6BEE" w:rsidRDefault="000D6BEE" w:rsidP="000D6BEE">
            <w:pPr>
              <w:pStyle w:val="4"/>
            </w:pPr>
          </w:p>
        </w:tc>
        <w:tc>
          <w:tcPr>
            <w:tcW w:w="964" w:type="dxa"/>
            <w:vAlign w:val="center"/>
          </w:tcPr>
          <w:p w:rsidR="000D6BEE" w:rsidRDefault="000D6BEE" w:rsidP="000D6BEE">
            <w:pPr>
              <w:pStyle w:val="4"/>
            </w:pPr>
          </w:p>
        </w:tc>
        <w:tc>
          <w:tcPr>
            <w:tcW w:w="964" w:type="dxa"/>
            <w:vAlign w:val="center"/>
          </w:tcPr>
          <w:p w:rsidR="000D6BEE" w:rsidRDefault="000D6BEE" w:rsidP="000D6BEE">
            <w:pPr>
              <w:pStyle w:val="4"/>
            </w:pPr>
          </w:p>
        </w:tc>
        <w:tc>
          <w:tcPr>
            <w:tcW w:w="964" w:type="dxa"/>
            <w:vAlign w:val="center"/>
          </w:tcPr>
          <w:p w:rsidR="000D6BEE" w:rsidRDefault="000D6BEE" w:rsidP="000D6BEE">
            <w:pPr>
              <w:pStyle w:val="4"/>
            </w:pPr>
          </w:p>
        </w:tc>
        <w:tc>
          <w:tcPr>
            <w:tcW w:w="964" w:type="dxa"/>
            <w:vAlign w:val="center"/>
          </w:tcPr>
          <w:p w:rsidR="000D6BEE" w:rsidRDefault="000D6BEE" w:rsidP="000D6BEE">
            <w:pPr>
              <w:pStyle w:val="4"/>
            </w:pPr>
          </w:p>
        </w:tc>
        <w:tc>
          <w:tcPr>
            <w:tcW w:w="964" w:type="dxa"/>
            <w:vAlign w:val="center"/>
          </w:tcPr>
          <w:p w:rsidR="000D6BEE" w:rsidRDefault="000D6BEE" w:rsidP="000D6BEE">
            <w:pPr>
              <w:pStyle w:val="4"/>
            </w:pPr>
          </w:p>
        </w:tc>
        <w:tc>
          <w:tcPr>
            <w:tcW w:w="964" w:type="dxa"/>
            <w:vAlign w:val="center"/>
          </w:tcPr>
          <w:p w:rsidR="000D6BEE" w:rsidRDefault="000D6BEE" w:rsidP="000D6BEE">
            <w:pPr>
              <w:pStyle w:val="4"/>
            </w:pPr>
          </w:p>
        </w:tc>
      </w:tr>
    </w:tbl>
    <w:p w:rsidR="000D6BEE" w:rsidRDefault="000D6BEE" w:rsidP="000D6BE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6BEE" w:rsidRDefault="000D6BEE" w:rsidP="000D6BEE">
      <w:pPr>
        <w:ind w:firstLine="420"/>
      </w:pPr>
      <w:r>
        <w:rPr>
          <w:rFonts w:ascii="方正书宋_GBK" w:eastAsia="方正书宋_GBK" w:hAnsi="方正书宋_GBK" w:cs="方正书宋_GBK"/>
          <w:color w:val="000000"/>
          <w:sz w:val="21"/>
        </w:rPr>
        <w:t>注：无政府采购预算，空表列示。</w:t>
      </w:r>
    </w:p>
    <w:p w:rsidR="000D6BEE" w:rsidRDefault="000D6BEE" w:rsidP="000D6BEE">
      <w:pPr>
        <w:ind w:firstLine="640"/>
      </w:pPr>
    </w:p>
    <w:p w:rsidR="000D6BEE" w:rsidRDefault="000D6BEE" w:rsidP="000D6BEE">
      <w:pPr>
        <w:spacing w:before="10" w:after="10"/>
        <w:ind w:firstLine="640"/>
        <w:outlineLvl w:val="5"/>
      </w:pPr>
      <w:r>
        <w:rPr>
          <w:rFonts w:ascii="黑体" w:eastAsia="黑体" w:hAnsi="黑体" w:cs="黑体"/>
          <w:color w:val="000000"/>
          <w:sz w:val="32"/>
        </w:rPr>
        <w:t>七、国有资产信息</w:t>
      </w:r>
    </w:p>
    <w:p w:rsidR="000D6BEE" w:rsidRDefault="000D6BEE" w:rsidP="000D6BEE">
      <w:pPr>
        <w:spacing w:line="500" w:lineRule="exact"/>
        <w:ind w:firstLine="560"/>
      </w:pPr>
      <w:r>
        <w:rPr>
          <w:rFonts w:eastAsia="方正仿宋_GBK" w:cs="Times New Roman"/>
          <w:color w:val="000000"/>
          <w:sz w:val="28"/>
        </w:rPr>
        <w:t>青龙满族自治县保障性住房服务中心上年末固定资产金额为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D6BEE" w:rsidRDefault="000D6BEE" w:rsidP="000D6BE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0D6BEE" w:rsidTr="000D6BEE">
        <w:trPr>
          <w:tblHeader/>
          <w:jc w:val="center"/>
        </w:trPr>
        <w:tc>
          <w:tcPr>
            <w:tcW w:w="7370" w:type="dxa"/>
            <w:tcBorders>
              <w:top w:val="single" w:sz="6" w:space="0" w:color="FFFFFF"/>
              <w:left w:val="single" w:sz="6" w:space="0" w:color="FFFFFF"/>
              <w:right w:val="single" w:sz="6" w:space="0" w:color="FFFFFF"/>
            </w:tcBorders>
            <w:vAlign w:val="center"/>
          </w:tcPr>
          <w:p w:rsidR="000D6BEE" w:rsidRDefault="000D6BEE" w:rsidP="000D6BEE">
            <w:pPr>
              <w:pStyle w:val="20"/>
            </w:pPr>
            <w:r>
              <w:t>333004青龙满族自治县保障性住房服务中心</w:t>
            </w:r>
          </w:p>
        </w:tc>
        <w:tc>
          <w:tcPr>
            <w:tcW w:w="5669" w:type="dxa"/>
            <w:gridSpan w:val="2"/>
            <w:tcBorders>
              <w:top w:val="single" w:sz="6" w:space="0" w:color="FFFFFF"/>
              <w:left w:val="single" w:sz="6" w:space="0" w:color="FFFFFF"/>
              <w:right w:val="single" w:sz="6" w:space="0" w:color="FFFFFF"/>
            </w:tcBorders>
            <w:vAlign w:val="center"/>
          </w:tcPr>
          <w:p w:rsidR="000D6BEE" w:rsidRDefault="000D6BEE" w:rsidP="000D6BEE">
            <w:pPr>
              <w:pStyle w:val="22"/>
            </w:pPr>
            <w:r>
              <w:t>截止时间：2023-12-31</w:t>
            </w:r>
          </w:p>
        </w:tc>
      </w:tr>
      <w:tr w:rsidR="000D6BEE" w:rsidTr="000D6BEE">
        <w:trPr>
          <w:tblHeader/>
          <w:jc w:val="center"/>
        </w:trPr>
        <w:tc>
          <w:tcPr>
            <w:tcW w:w="7370" w:type="dxa"/>
            <w:vAlign w:val="center"/>
          </w:tcPr>
          <w:p w:rsidR="000D6BEE" w:rsidRDefault="000D6BEE" w:rsidP="000D6BEE">
            <w:pPr>
              <w:pStyle w:val="10"/>
            </w:pPr>
            <w:r>
              <w:t>项   目</w:t>
            </w:r>
          </w:p>
        </w:tc>
        <w:tc>
          <w:tcPr>
            <w:tcW w:w="2835" w:type="dxa"/>
            <w:vAlign w:val="center"/>
          </w:tcPr>
          <w:p w:rsidR="000D6BEE" w:rsidRDefault="000D6BEE" w:rsidP="000D6BEE">
            <w:pPr>
              <w:pStyle w:val="10"/>
            </w:pPr>
            <w:r>
              <w:t>数量</w:t>
            </w:r>
          </w:p>
        </w:tc>
        <w:tc>
          <w:tcPr>
            <w:tcW w:w="2835" w:type="dxa"/>
            <w:vAlign w:val="center"/>
          </w:tcPr>
          <w:p w:rsidR="000D6BEE" w:rsidRDefault="000D6BEE" w:rsidP="000D6BEE">
            <w:pPr>
              <w:pStyle w:val="10"/>
            </w:pPr>
            <w:r>
              <w:t>价值（金额单位：万元）</w:t>
            </w:r>
          </w:p>
        </w:tc>
      </w:tr>
      <w:tr w:rsidR="000D6BEE" w:rsidTr="000D6BEE">
        <w:trPr>
          <w:jc w:val="center"/>
        </w:trPr>
        <w:tc>
          <w:tcPr>
            <w:tcW w:w="7370" w:type="dxa"/>
            <w:vAlign w:val="center"/>
          </w:tcPr>
          <w:p w:rsidR="000D6BEE" w:rsidRDefault="000D6BEE" w:rsidP="000D6BEE">
            <w:pPr>
              <w:pStyle w:val="23"/>
            </w:pPr>
          </w:p>
        </w:tc>
        <w:tc>
          <w:tcPr>
            <w:tcW w:w="2835" w:type="dxa"/>
            <w:vAlign w:val="center"/>
          </w:tcPr>
          <w:p w:rsidR="000D6BEE" w:rsidRDefault="000D6BEE" w:rsidP="000D6BEE">
            <w:pPr>
              <w:pStyle w:val="30"/>
            </w:pPr>
          </w:p>
        </w:tc>
        <w:tc>
          <w:tcPr>
            <w:tcW w:w="2835" w:type="dxa"/>
            <w:vAlign w:val="center"/>
          </w:tcPr>
          <w:p w:rsidR="000D6BEE" w:rsidRDefault="000D6BEE" w:rsidP="000D6BEE">
            <w:pPr>
              <w:pStyle w:val="4"/>
            </w:pPr>
          </w:p>
        </w:tc>
      </w:tr>
    </w:tbl>
    <w:p w:rsidR="000D6BEE" w:rsidRDefault="000D6BEE" w:rsidP="000D6BEE">
      <w:pPr>
        <w:ind w:firstLine="420"/>
      </w:pPr>
      <w:r>
        <w:rPr>
          <w:rFonts w:ascii="方正书宋_GBK" w:eastAsia="方正书宋_GBK" w:hAnsi="方正书宋_GBK" w:cs="方正书宋_GBK"/>
          <w:color w:val="000000"/>
          <w:sz w:val="21"/>
        </w:rPr>
        <w:t>注：无固定资产占用情况，空表列示。</w:t>
      </w:r>
    </w:p>
    <w:p w:rsidR="000D6BEE" w:rsidRDefault="000D6BEE" w:rsidP="000D6BEE">
      <w:pPr>
        <w:ind w:firstLine="640"/>
      </w:pPr>
    </w:p>
    <w:p w:rsidR="000D6BEE" w:rsidRDefault="000D6BEE" w:rsidP="000D6BEE">
      <w:pPr>
        <w:spacing w:before="10" w:after="10"/>
        <w:ind w:firstLine="640"/>
        <w:outlineLvl w:val="5"/>
      </w:pPr>
      <w:r>
        <w:rPr>
          <w:rFonts w:ascii="黑体" w:eastAsia="黑体" w:hAnsi="黑体" w:cs="黑体"/>
          <w:color w:val="000000"/>
          <w:sz w:val="32"/>
        </w:rPr>
        <w:t>八、名词解释</w:t>
      </w:r>
    </w:p>
    <w:p w:rsidR="000D6BEE" w:rsidRDefault="000D6BEE" w:rsidP="000D6BEE">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D6BEE" w:rsidRDefault="000D6BEE" w:rsidP="000D6BE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D6BEE" w:rsidRDefault="000D6BEE" w:rsidP="000D6BE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D6BEE" w:rsidRDefault="000D6BEE" w:rsidP="000D6BE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D6BEE" w:rsidRDefault="000D6BEE" w:rsidP="000D6BE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D6BEE" w:rsidRDefault="000D6BEE" w:rsidP="000D6BE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D6BEE" w:rsidRDefault="000D6BEE" w:rsidP="000D6BE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D6BEE" w:rsidRDefault="000D6BEE" w:rsidP="000D6BE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D6BEE" w:rsidRDefault="000D6BEE" w:rsidP="000D6BE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D6BEE" w:rsidRDefault="000D6BEE" w:rsidP="000D6BEE">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D6BEE" w:rsidRDefault="000D6BEE" w:rsidP="000D6BEE">
      <w:pPr>
        <w:spacing w:before="10" w:after="10"/>
        <w:ind w:firstLine="640"/>
        <w:outlineLvl w:val="5"/>
      </w:pPr>
      <w:r>
        <w:rPr>
          <w:rFonts w:ascii="黑体" w:eastAsia="黑体" w:hAnsi="黑体" w:cs="黑体"/>
          <w:color w:val="000000"/>
          <w:sz w:val="32"/>
        </w:rPr>
        <w:t>九、其他需要说明的事项</w:t>
      </w:r>
    </w:p>
    <w:p w:rsidR="00E07200" w:rsidRDefault="000D6BEE" w:rsidP="000D6BEE">
      <w:pPr>
        <w:spacing w:before="10" w:after="10"/>
        <w:ind w:firstLine="640"/>
        <w:outlineLvl w:val="5"/>
        <w:rPr>
          <w:lang w:eastAsia="zh-CN"/>
        </w:rPr>
        <w:sectPr w:rsidR="00E07200">
          <w:pgSz w:w="16840" w:h="11900" w:orient="landscape"/>
          <w:pgMar w:top="1361" w:right="1020" w:bottom="1361" w:left="1020" w:header="720" w:footer="720" w:gutter="0"/>
          <w:cols w:space="720"/>
        </w:sectPr>
      </w:pPr>
      <w:r>
        <w:rPr>
          <w:rFonts w:eastAsia="方正仿宋_GBK" w:cs="Times New Roman"/>
          <w:color w:val="000000"/>
          <w:sz w:val="28"/>
        </w:rPr>
        <w:t>我单位无其他需要说明的事项。</w:t>
      </w:r>
    </w:p>
    <w:p w:rsidR="0031368D" w:rsidRPr="006E69E8" w:rsidRDefault="0031368D" w:rsidP="006E69E8">
      <w:pPr>
        <w:ind w:firstLine="560"/>
        <w:rPr>
          <w:rFonts w:eastAsiaTheme="minorEastAsia"/>
          <w:lang w:eastAsia="zh-CN"/>
        </w:rPr>
      </w:pPr>
    </w:p>
    <w:sectPr w:rsidR="0031368D" w:rsidRPr="006E69E8" w:rsidSect="0031368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9C4" w:rsidRDefault="006949C4" w:rsidP="0031368D">
      <w:r>
        <w:separator/>
      </w:r>
    </w:p>
  </w:endnote>
  <w:endnote w:type="continuationSeparator" w:id="1">
    <w:p w:rsidR="006949C4" w:rsidRDefault="006949C4" w:rsidP="00313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eiryo UI">
    <w:panose1 w:val="020B0604030504040204"/>
    <w:charset w:val="80"/>
    <w:family w:val="swiss"/>
    <w:pitch w:val="variable"/>
    <w:sig w:usb0="E10102FF" w:usb1="EAC7FFFF" w:usb2="00010012" w:usb3="00000000" w:csb0="000200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EE" w:rsidRDefault="008C44BE">
    <w:fldSimple w:instr="PAGE &quot;page number&quot;">
      <w:r w:rsidR="003958F6">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EE" w:rsidRDefault="008C44BE">
    <w:pPr>
      <w:jc w:val="right"/>
    </w:pPr>
    <w:fldSimple w:instr="PAGE &quot;page number&quot;">
      <w:r w:rsidR="00E8614F">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9C4" w:rsidRDefault="006949C4" w:rsidP="0031368D">
      <w:r>
        <w:separator/>
      </w:r>
    </w:p>
  </w:footnote>
  <w:footnote w:type="continuationSeparator" w:id="1">
    <w:p w:rsidR="006949C4" w:rsidRDefault="006949C4" w:rsidP="00313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18A973"/>
    <w:multiLevelType w:val="singleLevel"/>
    <w:tmpl w:val="8218A97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hideSpellingErrors/>
  <w:doNotTrackMoves/>
  <w:defaultTabStop w:val="720"/>
  <w:evenAndOddHeaders/>
  <w:characterSpacingControl w:val="doNotCompress"/>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rsids>
    <w:rsidRoot w:val="0031368D"/>
    <w:rsid w:val="000A3593"/>
    <w:rsid w:val="000D6BEE"/>
    <w:rsid w:val="001361B2"/>
    <w:rsid w:val="001C257F"/>
    <w:rsid w:val="00280041"/>
    <w:rsid w:val="002904E9"/>
    <w:rsid w:val="002B48D3"/>
    <w:rsid w:val="0031368D"/>
    <w:rsid w:val="00391EC6"/>
    <w:rsid w:val="003958F6"/>
    <w:rsid w:val="0044434D"/>
    <w:rsid w:val="00496D8F"/>
    <w:rsid w:val="00524E38"/>
    <w:rsid w:val="005A2989"/>
    <w:rsid w:val="005B3941"/>
    <w:rsid w:val="005C2A3C"/>
    <w:rsid w:val="005E1754"/>
    <w:rsid w:val="005F4997"/>
    <w:rsid w:val="006949C4"/>
    <w:rsid w:val="006E69E8"/>
    <w:rsid w:val="006F26F8"/>
    <w:rsid w:val="007D4BE0"/>
    <w:rsid w:val="008B48FD"/>
    <w:rsid w:val="008C44BE"/>
    <w:rsid w:val="00960DAF"/>
    <w:rsid w:val="00981B5D"/>
    <w:rsid w:val="009968C5"/>
    <w:rsid w:val="00A92025"/>
    <w:rsid w:val="00AA76D8"/>
    <w:rsid w:val="00AE2E5D"/>
    <w:rsid w:val="00B965A7"/>
    <w:rsid w:val="00C27A64"/>
    <w:rsid w:val="00C4658B"/>
    <w:rsid w:val="00E00430"/>
    <w:rsid w:val="00E07200"/>
    <w:rsid w:val="00E56C0F"/>
    <w:rsid w:val="00E67A23"/>
    <w:rsid w:val="00E8614F"/>
    <w:rsid w:val="00F20261"/>
    <w:rsid w:val="00F745ED"/>
    <w:rsid w:val="23563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8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1368D"/>
    <w:pPr>
      <w:ind w:left="480"/>
    </w:pPr>
  </w:style>
  <w:style w:type="paragraph" w:styleId="1">
    <w:name w:val="toc 1"/>
    <w:basedOn w:val="a"/>
    <w:next w:val="a"/>
    <w:qFormat/>
    <w:rsid w:val="0031368D"/>
    <w:pPr>
      <w:spacing w:before="120"/>
      <w:ind w:firstLine="560"/>
    </w:pPr>
    <w:rPr>
      <w:rFonts w:eastAsia="方正仿宋_GBK" w:cs="Times New Roman"/>
      <w:color w:val="000000"/>
      <w:sz w:val="28"/>
    </w:rPr>
  </w:style>
  <w:style w:type="paragraph" w:styleId="2">
    <w:name w:val="toc 2"/>
    <w:basedOn w:val="a"/>
    <w:next w:val="a"/>
    <w:qFormat/>
    <w:rsid w:val="0031368D"/>
    <w:pPr>
      <w:ind w:left="240"/>
    </w:pPr>
  </w:style>
  <w:style w:type="table" w:styleId="a3">
    <w:name w:val="Table Grid"/>
    <w:basedOn w:val="a1"/>
    <w:rsid w:val="003136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1368D"/>
    <w:pPr>
      <w:jc w:val="right"/>
    </w:pPr>
    <w:rPr>
      <w:rFonts w:ascii="方正小标宋_GBK" w:eastAsia="方正小标宋_GBK" w:hAnsi="方正小标宋_GBK" w:cs="方正小标宋_GBK"/>
    </w:rPr>
  </w:style>
  <w:style w:type="paragraph" w:customStyle="1" w:styleId="21">
    <w:name w:val="单元格样式21"/>
    <w:basedOn w:val="a"/>
    <w:qFormat/>
    <w:rsid w:val="0031368D"/>
    <w:pPr>
      <w:jc w:val="center"/>
    </w:pPr>
    <w:rPr>
      <w:rFonts w:ascii="方正小标宋_GBK" w:eastAsia="方正小标宋_GBK" w:hAnsi="方正小标宋_GBK" w:cs="方正小标宋_GBK"/>
    </w:rPr>
  </w:style>
  <w:style w:type="paragraph" w:customStyle="1" w:styleId="20">
    <w:name w:val="单元格样式20"/>
    <w:basedOn w:val="a"/>
    <w:qFormat/>
    <w:rsid w:val="0031368D"/>
    <w:rPr>
      <w:rFonts w:ascii="方正小标宋_GBK" w:eastAsia="方正小标宋_GBK" w:hAnsi="方正小标宋_GBK" w:cs="方正小标宋_GBK"/>
    </w:rPr>
  </w:style>
  <w:style w:type="paragraph" w:customStyle="1" w:styleId="10">
    <w:name w:val="单元格样式1"/>
    <w:basedOn w:val="a"/>
    <w:qFormat/>
    <w:rsid w:val="0031368D"/>
    <w:pPr>
      <w:jc w:val="center"/>
    </w:pPr>
    <w:rPr>
      <w:rFonts w:ascii="方正书宋_GBK" w:eastAsia="方正书宋_GBK" w:hAnsi="方正书宋_GBK" w:cs="方正书宋_GBK"/>
      <w:b/>
      <w:sz w:val="21"/>
    </w:rPr>
  </w:style>
  <w:style w:type="paragraph" w:customStyle="1" w:styleId="4">
    <w:name w:val="单元格样式4"/>
    <w:basedOn w:val="a"/>
    <w:qFormat/>
    <w:rsid w:val="0031368D"/>
    <w:pPr>
      <w:jc w:val="right"/>
    </w:pPr>
    <w:rPr>
      <w:rFonts w:ascii="方正书宋_GBK" w:eastAsia="方正书宋_GBK" w:hAnsi="方正书宋_GBK" w:cs="方正书宋_GBK"/>
      <w:sz w:val="21"/>
    </w:rPr>
  </w:style>
  <w:style w:type="paragraph" w:customStyle="1" w:styleId="23">
    <w:name w:val="单元格样式2"/>
    <w:basedOn w:val="a"/>
    <w:qFormat/>
    <w:rsid w:val="0031368D"/>
    <w:rPr>
      <w:rFonts w:ascii="方正书宋_GBK" w:eastAsia="方正书宋_GBK" w:hAnsi="方正书宋_GBK" w:cs="方正书宋_GBK"/>
      <w:sz w:val="21"/>
    </w:rPr>
  </w:style>
  <w:style w:type="paragraph" w:customStyle="1" w:styleId="30">
    <w:name w:val="单元格样式3"/>
    <w:basedOn w:val="a"/>
    <w:qFormat/>
    <w:rsid w:val="0031368D"/>
    <w:pPr>
      <w:jc w:val="center"/>
    </w:pPr>
    <w:rPr>
      <w:rFonts w:ascii="方正书宋_GBK" w:eastAsia="方正书宋_GBK" w:hAnsi="方正书宋_GBK" w:cs="方正书宋_GBK"/>
      <w:sz w:val="21"/>
    </w:rPr>
  </w:style>
  <w:style w:type="paragraph" w:customStyle="1" w:styleId="6">
    <w:name w:val="单元格样式6"/>
    <w:basedOn w:val="a"/>
    <w:qFormat/>
    <w:rsid w:val="0031368D"/>
    <w:pPr>
      <w:jc w:val="center"/>
    </w:pPr>
    <w:rPr>
      <w:rFonts w:ascii="方正书宋_GBK" w:eastAsia="方正书宋_GBK" w:hAnsi="方正书宋_GBK" w:cs="方正书宋_GBK"/>
      <w:b/>
      <w:sz w:val="21"/>
    </w:rPr>
  </w:style>
  <w:style w:type="paragraph" w:customStyle="1" w:styleId="7">
    <w:name w:val="单元格样式7"/>
    <w:basedOn w:val="a"/>
    <w:qFormat/>
    <w:rsid w:val="0031368D"/>
    <w:pPr>
      <w:jc w:val="right"/>
    </w:pPr>
    <w:rPr>
      <w:rFonts w:ascii="方正书宋_GBK" w:eastAsia="方正书宋_GBK" w:hAnsi="方正书宋_GBK" w:cs="方正书宋_GBK"/>
      <w:b/>
      <w:sz w:val="21"/>
    </w:rPr>
  </w:style>
  <w:style w:type="paragraph" w:customStyle="1" w:styleId="5">
    <w:name w:val="单元格样式5"/>
    <w:basedOn w:val="a"/>
    <w:qFormat/>
    <w:rsid w:val="0031368D"/>
    <w:rPr>
      <w:rFonts w:ascii="方正书宋_GBK" w:eastAsia="方正书宋_GBK" w:hAnsi="方正书宋_GBK" w:cs="方正书宋_GBK"/>
      <w:b/>
      <w:sz w:val="21"/>
    </w:rPr>
  </w:style>
  <w:style w:type="paragraph" w:customStyle="1" w:styleId="-">
    <w:name w:val="插入文本样式-插入预算公开部门职责文件"/>
    <w:basedOn w:val="a"/>
    <w:qFormat/>
    <w:rsid w:val="0031368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1368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1368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1368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1368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1368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1368D"/>
    <w:pPr>
      <w:spacing w:line="500" w:lineRule="exact"/>
      <w:ind w:firstLine="560"/>
    </w:pPr>
    <w:rPr>
      <w:rFonts w:eastAsia="方正仿宋_GBK" w:cs="Times New Roman"/>
      <w:sz w:val="28"/>
    </w:rPr>
  </w:style>
  <w:style w:type="paragraph" w:customStyle="1" w:styleId="230">
    <w:name w:val="单元格样式23"/>
    <w:basedOn w:val="a"/>
    <w:qFormat/>
    <w:rsid w:val="0031368D"/>
    <w:pPr>
      <w:jc w:val="right"/>
    </w:pPr>
    <w:rPr>
      <w:rFonts w:ascii="方正书宋_GBK" w:eastAsia="方正书宋_GBK" w:hAnsi="方正书宋_GBK" w:cs="方正书宋_GBK"/>
    </w:rPr>
  </w:style>
  <w:style w:type="paragraph" w:customStyle="1" w:styleId="-6">
    <w:name w:val="插入文本样式-插入单位职责文件"/>
    <w:basedOn w:val="a"/>
    <w:qFormat/>
    <w:rsid w:val="0031368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1368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1368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1368D"/>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C27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7A64"/>
    <w:rPr>
      <w:rFonts w:ascii="Times New Roman" w:eastAsia="Times New Roman" w:hAnsi="Times New Roman"/>
      <w:sz w:val="18"/>
      <w:szCs w:val="18"/>
      <w:lang w:eastAsia="uk-UA"/>
    </w:rPr>
  </w:style>
  <w:style w:type="paragraph" w:styleId="a5">
    <w:name w:val="footer"/>
    <w:basedOn w:val="a"/>
    <w:link w:val="Char0"/>
    <w:uiPriority w:val="99"/>
    <w:semiHidden/>
    <w:unhideWhenUsed/>
    <w:rsid w:val="00C27A64"/>
    <w:pPr>
      <w:tabs>
        <w:tab w:val="center" w:pos="4153"/>
        <w:tab w:val="right" w:pos="8306"/>
      </w:tabs>
      <w:snapToGrid w:val="0"/>
    </w:pPr>
    <w:rPr>
      <w:sz w:val="18"/>
      <w:szCs w:val="18"/>
    </w:rPr>
  </w:style>
  <w:style w:type="character" w:customStyle="1" w:styleId="Char0">
    <w:name w:val="页脚 Char"/>
    <w:basedOn w:val="a0"/>
    <w:link w:val="a5"/>
    <w:uiPriority w:val="99"/>
    <w:semiHidden/>
    <w:rsid w:val="00C27A6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345" Type="http://schemas.openxmlformats.org/officeDocument/2006/relationships/footer" Target="footer2.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customXml" Target="../customXml/item335.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346" Type="http://schemas.openxmlformats.org/officeDocument/2006/relationships/fontTable" Target="fontTable.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theme" Target="theme/theme1.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numbering" Target="numbering.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customXml" Target="../customXml/item328.xml"/><Relationship Id="rId344"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339" Type="http://schemas.openxmlformats.org/officeDocument/2006/relationships/styles" Target="style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customXml" Target="../customXml/item33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settings" Target="settings.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webSettings" Target="webSettings.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footnotes" Target="footnotes.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2024-02-06T13:27:22Z</dcterms:created>
  <dcterms:modified xsi:type="dcterms:W3CDTF">2024-02-06T05:27:21Z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2024-02-06T13:26:44Z</dcterms:created>
  <dcterms:modified xsi:type="dcterms:W3CDTF">2024-02-06T05:26:43Z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2024-02-06T13:26:46Z</dcterms:created>
  <dcterms:modified xsi:type="dcterms:W3CDTF">2024-02-06T05:26:46Z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2024-02-06T13:27:25Z</dcterms:created>
  <dcterms:modified xsi:type="dcterms:W3CDTF">2024-02-06T05:27:25Z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2024-02-06T05:27:05Z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2024-02-06T05:27:08Z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2024-02-06T13:27:29Z</dcterms:created>
  <dcterms:modified xsi:type="dcterms:W3CDTF">2024-02-06T05:27:29Z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2024-02-06T13:26:54Z</dcterms:created>
  <dcterms:modified xsi:type="dcterms:W3CDTF">2024-02-06T05:26:54Z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2024-02-06T13:27:28Z</dcterms:created>
  <dcterms:modified xsi:type="dcterms:W3CDTF">2024-02-06T05:27:28Z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2024-02-06T13:27:21Z</dcterms:created>
  <dcterms:modified xsi:type="dcterms:W3CDTF">2024-02-06T05:27:21Z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2024-02-06T05:27:01Z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2024-02-06T13:27:25Z</dcterms:created>
  <dcterms:modified xsi:type="dcterms:W3CDTF">2024-02-06T05:27:25Z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2024-02-06T13:26:54Z</dcterms:created>
  <dcterms:modified xsi:type="dcterms:W3CDTF">2024-02-06T05:26:54Z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4A8493-2B1F-4ECF-83BD-FE00750F411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D496DDC-E222-4DA8-B841-41EF046EFCDE}">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10772641-73BC-4C73-B083-0E46576DC4AC}">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456139E1-3D18-4834-A32B-8D25FD5E8C00}">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AF7354BE-9282-41EE-AA32-77AF0D7B6339}">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5779AEBD-9FF5-445F-8FC3-359F69F9E87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827FA54-485B-4B2F-9395-4032FFA635D2}">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D58FA99F-7297-4933-B269-91628CB94A44}">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09663147-7B1A-40BC-AEAF-B8508020FC9C}">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A79B0BEC-0139-46CD-A340-9911134A12BD}">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39E32DF8-3C6E-4690-AA8A-D4D9809E466E}">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46C4EE64-3DA4-461B-BB8C-28177312018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DD26381-2EDE-4C09-BC23-2B84EC5E8B05}">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F74B6DC1-E49B-4413-894E-293C73F9B5E4}">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3ED66AD4-DF52-4223-8481-83C4439D3FF0}">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1FE322AF-552F-4A95-984E-F153D301A1DE}">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C6AC467A-6DB6-4210-A9F7-B76EC205DEA9}">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6AD4B9DC-FCF3-496B-AA21-2D093AFE6C92}">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9860141A-3BAD-4869-B98B-15E511E7E01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D509A79F-B2D5-4151-B0D2-3F12A93562A0}">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9EBA3D7-C5EB-4D5B-A4CA-2789E42D5FDF}">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458E807-31BA-406F-9B2F-CB9E34F1AB12}">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CE440BB2-CC96-4CD2-A22E-CBA87F0ACB4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C7F27C6-5BBB-4F8A-BD78-D2AA81A1EE91}">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150F309B-8736-4A70-96D4-DCFE6A3F3102}">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79798CAD-76AD-4337-BEF4-E80D569FD127}">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78398BC-8793-4323-92D2-FCDF91783B34}">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3753A97F-9870-41FB-8A2A-327FB225FBF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F82188F4-9178-4C80-BE9D-1AA2D3811F18}">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4D25D9A7-686C-4041-A297-3E4ED8EC2A37}">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7B92C9D8-5FFD-4D87-91E5-A808B51D5115}">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F76CA3FC-2737-4288-9DEF-D6B46B6CB997}">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2A6A2FD3-3674-4F93-80CA-A82C1CE196C5}">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54399665-5BAD-4F4E-9154-722CA70DA1F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75F2CBD-BFB3-4499-AA38-14DFF742D376}">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FAC194E3-F614-4B17-AC44-3D9EAAEF4919}">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D17D6EA3-9381-4E5A-9D79-6F8374934ED6}">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5FA3BC8D-1096-41FF-BCF2-1D2CC04D70C7}">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9C1C786A-8C5F-46B2-B3D2-2B1CBA271EB1}">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2B54C02F-C0A9-4AF0-A2E0-27226AC23813}">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8D51C909-E052-4017-8267-6B82764BEE01}">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2D90FE6F-AB89-49A5-8142-47A933FCBACB}">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A54695B3-CC95-49E8-A0F2-178555720364}">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6F95A768-577D-477C-A78C-9A8ADC1A2D00}">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D8D3DA2A-BF3D-4C25-9ABA-88C283C90D8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5BC891D-58DE-4B5F-9B2A-7F98EA0BAEAB}">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865E397A-3059-455D-A383-B9B38869CD44}">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914116A8-14DC-4235-9370-F05E1501E97A}">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EEC2B70F-2969-437D-99EB-5AA573DF181F}">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EDDC5DE3-3EE8-49B2-AC48-0C48251214C5}">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E11D169B-E66C-4840-B8C2-6B7318466D57}">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A48476EB-9838-4061-9201-9F08FDDCCC8C}">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F985A526-6258-44A8-9532-92B7FC357843}">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7FF6A7E6-7601-465A-AE1B-D47272EC77F2}">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B1A74E4F-DCB9-498B-B532-C393C32C2D98}">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D4F85206-B4A1-4634-B949-C4F4393DAC6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CDD90BE-B7E8-4C39-A2DF-6EF2D7B1C254}">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7A2BEE61-49AF-4292-980A-E7097FBE0298}">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45E3303A-088D-40CB-BEE3-46D8A893B0E4}">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09842C4E-F32A-45E3-9E3E-577F4CCA5B92}">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08FA031B-AF83-4FD7-BA9F-F4FD692F33DB}">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CC8242F6-9EBC-419A-9EDD-AD26926248B7}">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1FFFAE32-5B93-4770-B740-DA87D02D6174}">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90405D6E-F7A2-40FD-81C8-22080F0AF3BD}">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565D52C4-583A-4493-8711-86FF927C493C}">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799E5913-95F7-43D5-A88D-CC5D030A1ACC}">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AC798D0B-26DF-4508-B21C-9F822E2568F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875EA76-1DCC-4181-A983-CE37F7561D6C}">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6AFE4B0F-2B8E-449A-8104-8E380F1A0B02}">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45AA0688-E8BE-427D-87A6-EDC08BEE1574}">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A9E3A034-DF8E-458E-A015-A99483BE91E9}">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4E03A946-9C15-45A3-B585-3D49DFDEFEFF}">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C0D12222-4612-4003-B179-54003EB1F712}">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8F09C41C-7105-4B67-A1AB-1E1C57426526}">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92C351EA-EA23-43E3-BE4A-3D0273F505F7}">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B41FEA8D-A89F-474C-9371-40A11BBAF33D}">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68A63BAF-2524-43A1-B251-5F1EB0121D46}">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DFAFD838-3F1C-4AB7-A3B8-90F085DF375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C9714EF-7ED7-4A23-A498-A922721D3E04}">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DCB233A7-AEC0-443B-83EB-4C4408C845C7}">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8492521C-1859-47B8-9DD1-38DC3B85D02B}">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AA9A3F00-1638-4A7D-B5B1-60FE47B73916}">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CDF4FC2F-946E-42B5-8C7C-E1124297485B}">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2ECDF329-B32F-481E-8E16-48893D46820D}">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73D2FDC1-9BFC-46E6-8641-FEACACAADAE2}">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6AA9DDAC-CEBE-44ED-AD74-70491EE1CD0F}">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4B656F04-EEB4-4CC7-94AA-52D22B53D9F5}">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F8BDD63F-0F3E-4CA7-9F35-072E2B05FCDF}">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E0985883-6E6D-4DF1-BF5F-E10371C61D7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3893514-5064-4522-942D-5515F30F107B}">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E5DE36FB-343E-4E55-B2A3-92D316543E98}">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02B6123B-F436-48F6-9DB9-6617AC7FD6BC}">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01E0C842-A64F-4B40-91E4-9FC56CE25422}">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30A5C3D1-D0B7-4016-8E59-E68BDBCE804B}">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50C6A3B4-0DAF-434E-82AE-BD6C0A0758B3}">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F7C0FE12-1D3A-4814-8F09-847A7FAAE2EC}">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EB238434-E4AA-4D16-AA44-C50AA85F828E}">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E5F0FFCE-301B-42D5-89C8-3601A071AAB2}">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244A4366-2B53-42E1-A474-BBDB5CFF810B}">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30A1805E-6A60-4567-8480-81D37CF1849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03B6A66-1A7E-4120-AC73-4FB0D5D36347}">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E0F4482C-B01F-4FAF-8BFF-8B8757BAC14A}">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4A444736-3A23-4CCF-8F95-EE54A69FCFA2}">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6264C6EC-E2FC-4A31-A5FF-7996E26E5B61}">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B98F3819-0DF8-47BB-9030-29A0A6FE9195}">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B996AEAC-3BC9-40EE-92EA-43213269389A}">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EF6CF073-4D8E-4543-B64D-B58D34A42D28}">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45973D76-FE5C-47CE-B18A-C810EFC8F563}">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0F677C8E-8AC4-40A1-B22E-C0F29BAFB356}">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3D231190-8009-46F8-87C1-6C7433441697}">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D21CB41A-9112-4AC5-B512-751839B74B9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480A666-8E61-4051-8BA0-70A9308A270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D12EC5B-8E1A-498B-9A2E-8025E2C55793}">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9B68D6FE-4131-4E7A-B924-25E9E0935731}">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6DE1C30B-A82A-456E-B9AA-101AC0404AD2}">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E5CD186F-7E57-4FDE-8CDB-99DF25677CFF}">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C33C9392-F9E5-4996-B1E2-B32348242CAC}">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43BBD1FC-7CC5-41C7-8515-447ADADA5593}">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56F39005-C887-40E2-9C30-CA9B83079F1E}">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48E8D823-EE5A-4D40-9A41-E87D0FBBC337}">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0BE81B62-29B7-4193-B9FE-0531340A1CEC}">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9CAAAD72-385A-4AFA-84FC-163C24F42F08}">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B796B51E-6A07-4EC8-B22E-D632DBB6B43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4A7B199-0B02-4B61-8E9B-946A12C9C4F8}">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1607BC76-A11B-41B4-A028-CF3D51BD25E4}">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EC939D51-25B2-47DE-AAE5-3E7A68644813}">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9A3BA340-9A41-427E-A735-4F0845722FAD}">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7571046A-2DB3-4674-9308-6D33EAFEF40F}">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4573973D-0BA6-4823-8950-5D49C600073A}">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2F1EAB28-3C47-414D-8E71-0A5F4972C232}">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1A4B6CCC-808C-4FC9-84AC-1380C960E59D}">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E96D171E-580A-4F13-B52B-FB684C222E67}">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E2340383-AE5D-4C7C-A5C1-9A2538759C45}">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C420B20A-D233-4495-91CC-33D9F9D5DEE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96E3DC3-78D8-495E-B5D5-276AD0E3BC9F}">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BA424CA6-932A-4D5D-92F7-0021E319522D}">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D77ED4A2-A61C-43B5-9BBC-B467D703DCFE}">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72085BA6-7148-4D05-BEFA-09576100BAC6}">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C0E7CE96-B482-451F-9472-B8BDE2B61E33}">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53E801ED-6445-4069-AAE4-CE7F1739CFFE}">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263DE39D-2EB2-47F5-997A-001790918C99}">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63C4C46D-4183-44A8-A14A-116242BE4F1C}">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3ACF6411-5699-49DD-AA56-DD828A3984C7}">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1F553066-A147-4565-9ECB-6AED216E2553}">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0D84C665-0ED5-429A-91EA-F6F2AF15D65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042A346-0DCF-48F5-BDA4-9AD5C87E7840}">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EABE2BF5-3CA7-4937-BD19-BFF785ED51CE}">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B94B0A6C-54D9-45ED-B168-5DA1A3758FF3}">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2595CE99-AA69-43A8-A1B8-1EC2EA8BF212}">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0C9A4C66-E34D-4003-928B-2F11F60BBBE3}">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1BD8A845-26CB-4E8F-B1CC-8886C186C088}">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BC70CA24-EAF7-4EC6-8E3D-18F98F8C171A}">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F265AD79-1711-4835-86EE-6814E5F329BC}">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C524C129-A11C-4EB0-A087-2729BF90EED8}">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F5463452-CFCF-4203-8BC2-3ED78D8B2CDF}">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72551673-AB9B-490F-B080-04C11210C22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96301CF-6C45-4F53-84FC-9EB4432C9D43}">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53E16B17-2BBD-4A1C-B0AB-3E7468A846E9}">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1D5BA738-087B-45DB-9E6E-283F306085F8}">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E26B28B0-6620-4C2B-99C7-B3A009F16172}">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85DC714D-EF1D-44D8-8400-F90996CD7A55}">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F52BC62A-4ECE-4225-B6D0-14809620F4DB}">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3FAE7F81-A7E2-4076-BA4A-2F290236F669}">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99DD6BFA-8F72-4343-9652-33EFD61A9862}">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E654320C-831F-466E-A660-AAAB7A9B8390}">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78E3015D-1F0A-4D25-B0B3-6F5C8814E198}">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65797FE1-1A50-4134-A50E-85FFB3918B3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D9E5783-AE66-4147-BA2A-6456F41C4531}">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927D9504-AE29-447D-B2C4-0CC458763444}">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74BFBF4B-8EF9-45B8-AB90-D0038926A6DB}">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B0810B29-DEC1-426F-B1C8-F0AB3C16E40E}">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B78D62E8-24DA-438F-84A9-6282DE208DCA}">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E7BCE2FE-C62E-4F92-B1A4-717CD431FA54}">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1525E0D4-29AC-4A52-AE70-363BD1F6ABA3}">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57B7C27C-2A94-4969-A78D-2798C05380D7}">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E76EE211-8798-44A4-811D-CFDABD9E2CF5}">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B71D8C4D-E82B-47B6-8873-43C85F9FEA9C}">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2D3B8F5C-0DDD-4AF8-AAF1-BE10FC9AA9C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BE1492C-6FBF-434B-B72B-5EF328D83D3B}">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20350061-FF56-409F-976D-61287CE79ED2}">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B0672EBB-9CEE-485F-A5FC-9AEEB6241C73}">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07E3A5DA-DC1B-4754-88AF-D9FD68300A77}">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03D83E4E-FC24-49F3-ABAC-507301136BAF}">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8554F11D-2C00-4177-B71A-BB2E66E7D913}">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71E977F4-8364-4547-89F7-B55CD125F41A}">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A63C8FDD-DAE1-4FF7-974E-95A3621FFCC0}">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C4A731FF-C12F-41AA-9829-8878CD8E99AD}">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F822120D-9E05-472B-BA7F-E6B9AC41D732}">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CD82B10F-4F6B-43D9-8C62-CC49300C699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6FB7554-4883-498D-A0FA-918DB507EDA6}">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4A809597-E2D4-4C60-85CF-C7AC95AE0958}">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E017F680-73AF-43EA-A78B-FF794005C2C3}">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693250AF-1A1D-4E44-8EB5-A25600EE3BC6}">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FF2B86C9-ECA1-4FC2-A0D5-9087FF6FBCB3}">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3ED85E43-EA54-4B4F-BC11-1FF008557695}">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574C11E2-B477-4747-A350-C099C085FEF2}">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A121F83B-67BA-40F2-9499-CEDA3A482EBF}">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348857C1-24FD-4312-8362-04A57A1FFDF1}">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C03CDB39-4949-4A40-B631-F82248B6F272}">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0809103C-9B44-471F-9023-9BC035B2460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02E6CCB-7C83-4B13-B7A5-44533AC140C2}">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B7759DC2-6698-4A32-AD68-9501195EADFF}">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02BAB648-E170-4BA7-B9D5-1466FAFF0E2B}">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FC674E9A-3A26-4031-88FE-3150A911B7B1}">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D19B946B-C502-412B-9081-095C331E0DA3}">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5D5B1228-8609-41AB-9E55-AA70322F09B0}">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E6009621-5247-4AF6-AE40-9A3ED00AA120}">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DCD0D538-1BC5-4F17-B9ED-96F5E938F72F}">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41E7074D-6905-456E-9EA6-B50B6F1DC50A}">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36C70A6A-BA07-4B54-9B86-D2D2867F5A85}">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5546577B-9C9E-49D2-8DF3-E67E0CE0977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DB641BB-71A9-42CF-B0C3-97437A59D0CE}">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746FC5FC-C300-4437-918B-06588C069352}">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35EC235C-806C-412D-A0C3-C432307C31A8}">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BFDCF9B2-429B-4C17-8C35-6082B3A51254}">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FEBC9600-EDA9-495A-8407-AC0ED5CD37B3}">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0DBF2DB5-D217-4443-95F4-475086B5ADCC}">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4E83DBC9-F0DB-4176-8D50-AC3E4F8B0E34}">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E9A2CF2E-7850-4B04-9350-C2D696DEBDE6}">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74255F4A-08C9-4123-880F-4821C17A3FDE}">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DA562BE2-F0A3-47AB-8A49-A329F5043AF4}">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2D9E644A-95FF-42AE-AB3F-506A0C205EA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BB7C877-2DC9-47DB-A495-0A3AF00CB1E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9810E17-7698-42D1-9ECD-64F6A1B383A8}">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C0D6A4F8-9323-454F-9FDF-A28F26F829ED}">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110AEEFB-605A-4DF3-8F9F-79B689AA7519}">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A581FFC1-0443-43FA-BC68-A2F713F74BA4}">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13CBE729-065D-4060-81F8-409E9B43423B}">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388C600F-0352-4741-9799-B2B3690D5537}">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7A7DD99B-C887-47DB-A9C5-2C8DB49FD869}">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00440C2F-7A84-4C06-9279-131D230D0665}">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DE9FBE09-4765-4C9A-B414-D17F70A67241}">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4FEC81AE-0B46-45E6-99B7-9C5200CDFBF8}">
  <ds:schemaRefs>
    <ds:schemaRef ds:uri="http://schemas.openxmlformats.org/package/2006/metadata/core-properties"/>
    <ds:schemaRef ds:uri="http://purl.org/dc/elements/1.1/"/>
    <ds:schemaRef ds:uri="http://purl.org/dc/terms/"/>
    <ds:schemaRef ds:uri="http://purl.org/dc/dcmitype/"/>
  </ds:schemaRefs>
</ds:datastoreItem>
</file>

<file path=customXml/itemProps309.xml><?xml version="1.0" encoding="utf-8"?>
<ds:datastoreItem xmlns:ds="http://schemas.openxmlformats.org/officeDocument/2006/customXml" ds:itemID="{26593B16-75AB-4ED7-AE04-1B43E38EB2E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10.xml><?xml version="1.0" encoding="utf-8"?>
<ds:datastoreItem xmlns:ds="http://schemas.openxmlformats.org/officeDocument/2006/customXml" ds:itemID="{57351D38-24E1-469A-B304-7891C4A35DDE}">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70EA3FB3-DC26-429C-9DE7-6AA9C9700610}">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DEB70722-EACB-470B-9D22-49C40B67EC92}">
  <ds:schemaRefs>
    <ds:schemaRef ds:uri="http://schemas.openxmlformats.org/officeDocument/2006/docPropsVTypes"/>
    <ds:schemaRef ds:uri="http://schemas.openxmlformats.org/officeDocument/2006/extended-properties"/>
  </ds:schemaRefs>
</ds:datastoreItem>
</file>

<file path=customXml/itemProps313.xml><?xml version="1.0" encoding="utf-8"?>
<ds:datastoreItem xmlns:ds="http://schemas.openxmlformats.org/officeDocument/2006/customXml" ds:itemID="{F12B96C7-56D3-417B-AD03-FF981F575ABA}">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7B403547-69C3-4588-AAF5-2FFF951CB47C}">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B4764A04-A0E4-4B5D-8B28-2BC81F54C382}">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877E16C7-7324-4C0C-85C8-9E2474D7D761}">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C87F19BA-3F9A-4BA8-83BA-BC65B0C69771}">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1896EE53-5C47-4A1F-85E3-17500EFEECA4}">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D46F2765-97F0-4722-B8C7-9D55A659AA6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F293580-0191-42CB-9CEF-180B959290E6}">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002A3FA0-0DBF-43CB-B91F-2C44A56DBD84}">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DE0B19BB-5825-4125-97ED-F22B1046D407}">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E436D3B8-9A3D-4F9C-BD42-38259D6809CE}">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3CCE4CD9-A673-4FDB-8E28-2734C998819E}">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A7502748-DE14-47A4-97EF-7E5EEF5EE111}">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869578E6-AE85-4241-866D-31219A8359D7}">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735D9297-B8C1-4F3B-99C0-1D7C8F4AF2E9}">
  <ds:schemaRefs>
    <ds:schemaRef ds:uri="http://schemas.openxmlformats.org/package/2006/metadata/core-properties"/>
    <ds:schemaRef ds:uri="http://purl.org/dc/elements/1.1/"/>
    <ds:schemaRef ds:uri="http://purl.org/dc/terms/"/>
    <ds:schemaRef ds:uri="http://purl.org/dc/dcmitype/"/>
  </ds:schemaRefs>
</ds:datastoreItem>
</file>

<file path=customXml/itemProps327.xml><?xml version="1.0" encoding="utf-8"?>
<ds:datastoreItem xmlns:ds="http://schemas.openxmlformats.org/officeDocument/2006/customXml" ds:itemID="{12D0BF22-BE7D-4916-BC4C-AEFFEE1E260F}">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852A94C7-7EB6-4B53-8E7A-F78B6C8EC4CC}">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D93FACEC-7AD6-41E2-AC3E-4BCDA085702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C6624FF-84BC-49D1-B2F3-B5DEAB577339}">
  <ds:schemaRefs>
    <ds:schemaRef ds:uri="http://schemas.openxmlformats.org/package/2006/metadata/core-properties"/>
    <ds:schemaRef ds:uri="http://purl.org/dc/elements/1.1/"/>
    <ds:schemaRef ds:uri="http://purl.org/dc/terms/"/>
    <ds:schemaRef ds:uri="http://purl.org/dc/dcmitype/"/>
  </ds:schemaRefs>
</ds:datastoreItem>
</file>

<file path=customXml/itemProps330.xml><?xml version="1.0" encoding="utf-8"?>
<ds:datastoreItem xmlns:ds="http://schemas.openxmlformats.org/officeDocument/2006/customXml" ds:itemID="{B59A6762-597B-46A8-B99C-2B14B68BA157}">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80446A11-BD70-4C75-9DF3-27D63397C271}">
  <ds:schemaRefs>
    <ds:schemaRef ds:uri="http://schemas.openxmlformats.org/officeDocument/2006/docPropsVTypes"/>
    <ds:schemaRef ds:uri="http://schemas.openxmlformats.org/officeDocument/2006/extended-properties"/>
  </ds:schemaRefs>
</ds:datastoreItem>
</file>

<file path=customXml/itemProps332.xml><?xml version="1.0" encoding="utf-8"?>
<ds:datastoreItem xmlns:ds="http://schemas.openxmlformats.org/officeDocument/2006/customXml" ds:itemID="{4ACF818E-1385-44C2-B39C-6FF3E1034141}">
  <ds:schemaRefs>
    <ds:schemaRef ds:uri="http://schemas.openxmlformats.org/officeDocument/2006/docPropsVTypes"/>
    <ds:schemaRef ds:uri="http://schemas.openxmlformats.org/officeDocument/2006/extended-properties"/>
  </ds:schemaRefs>
</ds:datastoreItem>
</file>

<file path=customXml/itemProps333.xml><?xml version="1.0" encoding="utf-8"?>
<ds:datastoreItem xmlns:ds="http://schemas.openxmlformats.org/officeDocument/2006/customXml" ds:itemID="{D167D669-7F25-4D3D-956E-B6C7EAB32D0C}">
  <ds:schemaRefs>
    <ds:schemaRef ds:uri="http://schemas.openxmlformats.org/package/2006/metadata/core-properties"/>
    <ds:schemaRef ds:uri="http://purl.org/dc/elements/1.1/"/>
    <ds:schemaRef ds:uri="http://purl.org/dc/terms/"/>
    <ds:schemaRef ds:uri="http://purl.org/dc/dcmitype/"/>
  </ds:schemaRefs>
</ds:datastoreItem>
</file>

<file path=customXml/itemProps334.xml><?xml version="1.0" encoding="utf-8"?>
<ds:datastoreItem xmlns:ds="http://schemas.openxmlformats.org/officeDocument/2006/customXml" ds:itemID="{F952665B-4D2A-4D1A-8927-793E0B169C8F}">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364CD201-5204-4DFC-859C-C4B416F15BC5}">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E1E4ABD1-0CE5-4BDE-9B26-4E985CB1644F}">
  <ds:schemaRefs>
    <ds:schemaRef ds:uri="http://schemas.openxmlformats.org/package/2006/metadata/core-properties"/>
    <ds:schemaRef ds:uri="http://purl.org/dc/elements/1.1/"/>
    <ds:schemaRef ds:uri="http://purl.org/dc/terms/"/>
    <ds:schemaRef ds:uri="http://purl.org/dc/dcmitype/"/>
  </ds:schemaRefs>
</ds:datastoreItem>
</file>

<file path=customXml/itemProps337.xml><?xml version="1.0" encoding="utf-8"?>
<ds:datastoreItem xmlns:ds="http://schemas.openxmlformats.org/officeDocument/2006/customXml" ds:itemID="{FE0E5FEB-3FFA-4AA8-AA65-B02DB780095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4F7A166-F840-44FA-9624-BD3190B0C83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08911AC-9950-4302-AFBF-5118436BD62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10B0BD2-6D7E-43A0-8E95-179BDC6EF42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1CC3F7D-AEC9-44A2-9238-96CFA52DBA8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48D42CC-CE24-463F-B731-C0CA6902623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160AFEE-4786-486C-9D4C-25214F86546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AE565FA-3AE8-4FCD-AC4D-58B2DB2A903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5534041-1220-45EC-9D80-FB95A9F4437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F8E147E-4302-4575-B6A5-855F76C7770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E069513-77E1-44F1-9558-CBCA7B5BFC0C}">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958ADE1F-6470-440C-BB13-44F0CAD94365}">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A13482E-5B83-4635-AD84-2720205AA23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D4E2077-E21E-4EC3-901D-6D491B4E9A4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DCFD87C-48DD-48A3-A241-8E7AA1D42E1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CA6B814-DCB9-4F29-9AF2-28BD8AAF91F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9785254-7E50-44A9-AF85-4E532330F5C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008833B-9D7B-4831-B23F-307094F8D67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C924B08-CFFA-471C-9ADF-4D5D07AA41F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8270C77-CD21-4D8F-B2C3-B685C66DFF8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401324E-6CC3-40D0-867F-509B9E8E0AA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4CF970C-74B2-468B-AF6F-A4879F4E0E6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102B3E9-B17A-4A21-A58C-97AF2E55C9A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AF2AB17-3679-4103-90CC-14A9B38AA85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338ADE4-EEE2-4598-AAE3-CCF0908B82A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4E09505-75C3-48FC-ACCC-F730568571FC}">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3690F6F-C896-4541-B1CA-CD4F257A0E9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74354FB-26AC-4E4C-9818-BD4BEAA66D5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DB03049-CAC1-4D4B-8CC5-8E70676BBF9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892B4CB-9B5D-4160-B7D1-EFC12BBCD172}">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DB6D2EF-8571-4D0A-9D0F-41FD86B9907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1B207F7-D7FF-4581-AF5D-E1E0A94200D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70E4FC9-7443-4FE1-8840-5E5EC19B398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5BE7A66-CDBA-4E11-8FDC-2A32D2ADAA1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383C1BF-B7BF-4D69-ACDE-4A9C3928E34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43AAFE5A-1CF2-42B1-8F68-A779AFFBD90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DC9D22D2-7853-4D62-8164-D738D6531A8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B5C8E212-F31B-4D70-899D-B57890BFB7CA}">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4E123688-64DF-4662-A200-34162B97DBC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958F92BF-133E-4942-94F8-65FA21E5259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B99B1A9-ADDF-4302-A14E-4F0A1E036C46}">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37B3B8DB-2842-4DAD-8529-3A12C58BE0A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881F818-A833-4E50-B91B-88B97689806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A0E54461-A4AB-4EF4-B6C1-A4AB465E7103}">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962E588-F44F-4C2E-AB45-0D15B6145E67}">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9B295B8-E11F-4D01-B125-41FFD9C2DAC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D6065A5-F9AF-42BA-975E-3049148B01FA}">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74DD6906-E8E2-4CD4-AE5C-191F42ED5778}">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BE945079-ED68-46BF-9581-EED3C0448FDA}">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BC69A882-7825-4027-B4D0-DFDB6E648A8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685184E4-DF4D-4218-A3E2-120767F293B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D1A17C7-0495-4816-AA5D-97D584C52BD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93B551F-405B-43C0-AE98-F871DE95370E}">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53164C4-8485-4E46-8E7B-B6C5E411367C}">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003CDD9-191A-42BC-8A51-05E0081A163B}">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9EA25CC-7799-4022-8485-9667B55367B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10B2751E-4778-4B0A-ABC6-188F87DAFE3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C6D36E10-74F3-43A0-BB8D-B4CAC0D5FA7E}">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F1156C4-607C-4881-BF8C-56798D915B0D}">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F907D38E-AF35-4499-8B1A-2E741C99FA44}">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9ED4546A-730B-4088-934A-43E421016943}">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E0A3EC7C-9B4A-4324-A549-4A6A5B7BD39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6DA557B-8D30-4066-A752-4A1A3295481A}">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43B31145-579C-466A-AFA7-1BD7AAAB09C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48603568-A69C-47AF-AF8C-E4CD077D285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8CD458D8-7B60-45A3-B0C8-D04E538F53D6}">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E6620A7-5E62-4122-8090-0FDD7A8F7F64}">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83054FA9-8D86-4AEC-990E-9A263AA0053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7DA3B64E-2C45-4287-A7BC-6FE2FA4A1F2F}">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E1785580-68CB-49E3-BF91-58B907B36B91}">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3BC4B15-56F4-4D68-9149-39854B7CD41D}">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E54CF0C0-5C55-4BC1-8F94-02B18BA7B51B}">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2CC14539-895C-42E7-9F88-65FD00E31BC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32</Pages>
  <Words>1994</Words>
  <Characters>11371</Characters>
  <Application>Microsoft Office Word</Application>
  <DocSecurity>0</DocSecurity>
  <Lines>94</Lines>
  <Paragraphs>26</Paragraphs>
  <ScaleCrop>false</ScaleCrop>
  <Company>Microsoft</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29</cp:revision>
  <dcterms:created xsi:type="dcterms:W3CDTF">2024-02-06T13:27:00Z</dcterms:created>
  <dcterms:modified xsi:type="dcterms:W3CDTF">2024-08-13T11:31:00Z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7A2C0EEF4C22465AA819040C2D52C4EB</vt:lpwstr>
  </property>
</Properties>
</file>