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一、中共青龙满族自治县委网络安全和信息化委员会办公室本级收支预算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一、中共青龙满族自治县委网络安全和信息化委员会办公室本级收支预算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91.80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76.98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8.03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4.11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4.11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91.80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93.23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1.43</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93.23</w:t>
            </w:r>
          </w:p>
        </w:tc>
        <w:tc>
          <w:tcPr>
            <w:tcW w:w="4535" w:type="dxa"/>
            <w:vAlign w:val="center"/>
          </w:tcPr>
          <w:p>
            <w:pPr>
              <w:pStyle w:val="单元格样式6"/>
            </w:pPr>
            <w:r>
              <w:t xml:space="preserve">支出总计</w:t>
            </w:r>
          </w:p>
        </w:tc>
        <w:tc>
          <w:tcPr>
            <w:tcW w:w="2126" w:type="dxa"/>
            <w:vAlign w:val="center"/>
          </w:tcPr>
          <w:p>
            <w:pPr>
              <w:pStyle w:val="单元格样式7"/>
            </w:pPr>
            <w:r>
              <w:t xml:space="preserve">93.23</w:t>
            </w:r>
          </w:p>
        </w:tc>
      </w:tr>
    </w:tbl>
    <w:p>
      <w:pPr>
        <w:sectPr>
          <w:footerReference w:type="even" r:id="rId15"/>
          <w:footerReference w:type="default" r:id="rId16"/>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93.23</w:t>
            </w:r>
          </w:p>
        </w:tc>
        <w:tc>
          <w:tcPr>
            <w:tcW w:w="1134" w:type="dxa"/>
            <w:vAlign w:val="center"/>
          </w:tcPr>
          <w:p>
            <w:pPr>
              <w:pStyle w:val="单元格样式7"/>
            </w:pPr>
            <w:r>
              <w:t xml:space="preserve">91.80</w:t>
            </w:r>
          </w:p>
        </w:tc>
        <w:tc>
          <w:tcPr>
            <w:tcW w:w="1134" w:type="dxa"/>
            <w:vAlign w:val="center"/>
          </w:tcPr>
          <w:p>
            <w:pPr>
              <w:pStyle w:val="单元格样式7"/>
            </w:pPr>
            <w:r>
              <w:t xml:space="preserve">91.80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1.43</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76.98</w:t>
            </w:r>
          </w:p>
        </w:tc>
        <w:tc>
          <w:tcPr>
            <w:tcW w:w="1134" w:type="dxa"/>
            <w:vAlign w:val="center"/>
          </w:tcPr>
          <w:p>
            <w:pPr>
              <w:pStyle w:val="单元格样式4"/>
            </w:pPr>
            <w:r>
              <w:t xml:space="preserve">75.56</w:t>
            </w:r>
          </w:p>
        </w:tc>
        <w:tc>
          <w:tcPr>
            <w:tcW w:w="1134" w:type="dxa"/>
            <w:vAlign w:val="center"/>
          </w:tcPr>
          <w:p>
            <w:pPr>
              <w:pStyle w:val="单元格样式4"/>
            </w:pPr>
            <w:r>
              <w:t xml:space="preserve">75.56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1.43</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20137</w:t>
            </w:r>
          </w:p>
        </w:tc>
        <w:tc>
          <w:tcPr>
            <w:tcW w:w="1559" w:type="dxa"/>
            <w:vAlign w:val="center"/>
          </w:tcPr>
          <w:p>
            <w:pPr>
              <w:pStyle w:val="单元格样式2"/>
            </w:pPr>
            <w:r>
              <w:t xml:space="preserve">网信事务</w:t>
            </w:r>
          </w:p>
        </w:tc>
        <w:tc>
          <w:tcPr>
            <w:tcW w:w="1134" w:type="dxa"/>
            <w:vAlign w:val="center"/>
          </w:tcPr>
          <w:p>
            <w:pPr>
              <w:pStyle w:val="单元格样式4"/>
            </w:pPr>
            <w:r>
              <w:t xml:space="preserve">76.98</w:t>
            </w:r>
          </w:p>
        </w:tc>
        <w:tc>
          <w:tcPr>
            <w:tcW w:w="1134" w:type="dxa"/>
            <w:vAlign w:val="center"/>
          </w:tcPr>
          <w:p>
            <w:pPr>
              <w:pStyle w:val="单元格样式4"/>
            </w:pPr>
            <w:r>
              <w:t xml:space="preserve">75.56</w:t>
            </w:r>
          </w:p>
        </w:tc>
        <w:tc>
          <w:tcPr>
            <w:tcW w:w="1134" w:type="dxa"/>
            <w:vAlign w:val="center"/>
          </w:tcPr>
          <w:p>
            <w:pPr>
              <w:pStyle w:val="单元格样式4"/>
            </w:pPr>
            <w:r>
              <w:t xml:space="preserve">75.56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1.43</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2013701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44.87</w:t>
            </w:r>
          </w:p>
        </w:tc>
        <w:tc>
          <w:tcPr>
            <w:tcW w:w="1134" w:type="dxa"/>
            <w:vAlign w:val="center"/>
          </w:tcPr>
          <w:p>
            <w:pPr>
              <w:pStyle w:val="单元格样式4"/>
            </w:pPr>
            <w:r>
              <w:t xml:space="preserve">43.44</w:t>
            </w:r>
          </w:p>
        </w:tc>
        <w:tc>
          <w:tcPr>
            <w:tcW w:w="1134" w:type="dxa"/>
            <w:vAlign w:val="center"/>
          </w:tcPr>
          <w:p>
            <w:pPr>
              <w:pStyle w:val="单元格样式4"/>
            </w:pPr>
            <w:r>
              <w:t xml:space="preserve">43.44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1.43</w:t>
            </w: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2013702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19.20</w:t>
            </w:r>
          </w:p>
        </w:tc>
        <w:tc>
          <w:tcPr>
            <w:tcW w:w="1134" w:type="dxa"/>
            <w:vAlign w:val="center"/>
          </w:tcPr>
          <w:p>
            <w:pPr>
              <w:pStyle w:val="单元格样式4"/>
            </w:pPr>
            <w:r>
              <w:t xml:space="preserve">19.20</w:t>
            </w:r>
          </w:p>
        </w:tc>
        <w:tc>
          <w:tcPr>
            <w:tcW w:w="1134" w:type="dxa"/>
            <w:vAlign w:val="center"/>
          </w:tcPr>
          <w:p>
            <w:pPr>
              <w:pStyle w:val="单元格样式4"/>
            </w:pPr>
            <w:r>
              <w:t xml:space="preserve">19.20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2013750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12.92</w:t>
            </w:r>
          </w:p>
        </w:tc>
        <w:tc>
          <w:tcPr>
            <w:tcW w:w="1134" w:type="dxa"/>
            <w:vAlign w:val="center"/>
          </w:tcPr>
          <w:p>
            <w:pPr>
              <w:pStyle w:val="单元格样式4"/>
            </w:pPr>
            <w:r>
              <w:t xml:space="preserve">12.92</w:t>
            </w:r>
          </w:p>
        </w:tc>
        <w:tc>
          <w:tcPr>
            <w:tcW w:w="1134" w:type="dxa"/>
            <w:vAlign w:val="center"/>
          </w:tcPr>
          <w:p>
            <w:pPr>
              <w:pStyle w:val="单元格样式4"/>
            </w:pPr>
            <w:r>
              <w:t xml:space="preserve">12.92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8.03</w:t>
            </w:r>
          </w:p>
        </w:tc>
        <w:tc>
          <w:tcPr>
            <w:tcW w:w="1134" w:type="dxa"/>
            <w:vAlign w:val="center"/>
          </w:tcPr>
          <w:p>
            <w:pPr>
              <w:pStyle w:val="单元格样式4"/>
            </w:pPr>
            <w:r>
              <w:t xml:space="preserve">8.03</w:t>
            </w:r>
          </w:p>
        </w:tc>
        <w:tc>
          <w:tcPr>
            <w:tcW w:w="1134" w:type="dxa"/>
            <w:vAlign w:val="center"/>
          </w:tcPr>
          <w:p>
            <w:pPr>
              <w:pStyle w:val="单元格样式4"/>
            </w:pPr>
            <w:r>
              <w:t xml:space="preserve">8.03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8.03</w:t>
            </w:r>
          </w:p>
        </w:tc>
        <w:tc>
          <w:tcPr>
            <w:tcW w:w="1134" w:type="dxa"/>
            <w:vAlign w:val="center"/>
          </w:tcPr>
          <w:p>
            <w:pPr>
              <w:pStyle w:val="单元格样式4"/>
            </w:pPr>
            <w:r>
              <w:t xml:space="preserve">8.03</w:t>
            </w:r>
          </w:p>
        </w:tc>
        <w:tc>
          <w:tcPr>
            <w:tcW w:w="1134" w:type="dxa"/>
            <w:vAlign w:val="center"/>
          </w:tcPr>
          <w:p>
            <w:pPr>
              <w:pStyle w:val="单元格样式4"/>
            </w:pPr>
            <w:r>
              <w:t xml:space="preserve">8.03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8.03</w:t>
            </w:r>
          </w:p>
        </w:tc>
        <w:tc>
          <w:tcPr>
            <w:tcW w:w="1134" w:type="dxa"/>
            <w:vAlign w:val="center"/>
          </w:tcPr>
          <w:p>
            <w:pPr>
              <w:pStyle w:val="单元格样式4"/>
            </w:pPr>
            <w:r>
              <w:t xml:space="preserve">8.03</w:t>
            </w:r>
          </w:p>
        </w:tc>
        <w:tc>
          <w:tcPr>
            <w:tcW w:w="1134" w:type="dxa"/>
            <w:vAlign w:val="center"/>
          </w:tcPr>
          <w:p>
            <w:pPr>
              <w:pStyle w:val="单元格样式4"/>
            </w:pPr>
            <w:r>
              <w:t xml:space="preserve">8.03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4.11</w:t>
            </w:r>
          </w:p>
        </w:tc>
        <w:tc>
          <w:tcPr>
            <w:tcW w:w="1134" w:type="dxa"/>
            <w:vAlign w:val="center"/>
          </w:tcPr>
          <w:p>
            <w:pPr>
              <w:pStyle w:val="单元格样式4"/>
            </w:pPr>
            <w:r>
              <w:t xml:space="preserve">4.11</w:t>
            </w:r>
          </w:p>
        </w:tc>
        <w:tc>
          <w:tcPr>
            <w:tcW w:w="1134" w:type="dxa"/>
            <w:vAlign w:val="center"/>
          </w:tcPr>
          <w:p>
            <w:pPr>
              <w:pStyle w:val="单元格样式4"/>
            </w:pPr>
            <w:r>
              <w:t xml:space="preserve">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4.11</w:t>
            </w:r>
          </w:p>
        </w:tc>
        <w:tc>
          <w:tcPr>
            <w:tcW w:w="1134" w:type="dxa"/>
            <w:vAlign w:val="center"/>
          </w:tcPr>
          <w:p>
            <w:pPr>
              <w:pStyle w:val="单元格样式4"/>
            </w:pPr>
            <w:r>
              <w:t xml:space="preserve">4.11</w:t>
            </w:r>
          </w:p>
        </w:tc>
        <w:tc>
          <w:tcPr>
            <w:tcW w:w="1134" w:type="dxa"/>
            <w:vAlign w:val="center"/>
          </w:tcPr>
          <w:p>
            <w:pPr>
              <w:pStyle w:val="单元格样式4"/>
            </w:pPr>
            <w:r>
              <w:t xml:space="preserve">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2.94</w:t>
            </w:r>
          </w:p>
        </w:tc>
        <w:tc>
          <w:tcPr>
            <w:tcW w:w="1134" w:type="dxa"/>
            <w:vAlign w:val="center"/>
          </w:tcPr>
          <w:p>
            <w:pPr>
              <w:pStyle w:val="单元格样式4"/>
            </w:pPr>
            <w:r>
              <w:t xml:space="preserve">2.94</w:t>
            </w:r>
          </w:p>
        </w:tc>
        <w:tc>
          <w:tcPr>
            <w:tcW w:w="1134" w:type="dxa"/>
            <w:vAlign w:val="center"/>
          </w:tcPr>
          <w:p>
            <w:pPr>
              <w:pStyle w:val="单元格样式4"/>
            </w:pPr>
            <w:r>
              <w:t xml:space="preserve">2.94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1.17</w:t>
            </w:r>
          </w:p>
        </w:tc>
        <w:tc>
          <w:tcPr>
            <w:tcW w:w="1134" w:type="dxa"/>
            <w:vAlign w:val="center"/>
          </w:tcPr>
          <w:p>
            <w:pPr>
              <w:pStyle w:val="单元格样式4"/>
            </w:pPr>
            <w:r>
              <w:t xml:space="preserve">1.17</w:t>
            </w:r>
          </w:p>
        </w:tc>
        <w:tc>
          <w:tcPr>
            <w:tcW w:w="1134" w:type="dxa"/>
            <w:vAlign w:val="center"/>
          </w:tcPr>
          <w:p>
            <w:pPr>
              <w:pStyle w:val="单元格样式4"/>
            </w:pPr>
            <w:r>
              <w:t xml:space="preserve">1.17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4.11</w:t>
            </w:r>
          </w:p>
        </w:tc>
        <w:tc>
          <w:tcPr>
            <w:tcW w:w="1134" w:type="dxa"/>
            <w:vAlign w:val="center"/>
          </w:tcPr>
          <w:p>
            <w:pPr>
              <w:pStyle w:val="单元格样式4"/>
            </w:pPr>
            <w:r>
              <w:t xml:space="preserve">4.11</w:t>
            </w:r>
          </w:p>
        </w:tc>
        <w:tc>
          <w:tcPr>
            <w:tcW w:w="1134" w:type="dxa"/>
            <w:vAlign w:val="center"/>
          </w:tcPr>
          <w:p>
            <w:pPr>
              <w:pStyle w:val="单元格样式4"/>
            </w:pPr>
            <w:r>
              <w:t xml:space="preserve">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4.11</w:t>
            </w:r>
          </w:p>
        </w:tc>
        <w:tc>
          <w:tcPr>
            <w:tcW w:w="1134" w:type="dxa"/>
            <w:vAlign w:val="center"/>
          </w:tcPr>
          <w:p>
            <w:pPr>
              <w:pStyle w:val="单元格样式4"/>
            </w:pPr>
            <w:r>
              <w:t xml:space="preserve">4.11</w:t>
            </w:r>
          </w:p>
        </w:tc>
        <w:tc>
          <w:tcPr>
            <w:tcW w:w="1134" w:type="dxa"/>
            <w:vAlign w:val="center"/>
          </w:tcPr>
          <w:p>
            <w:pPr>
              <w:pStyle w:val="单元格样式4"/>
            </w:pPr>
            <w:r>
              <w:t xml:space="preserve">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4.11</w:t>
            </w:r>
          </w:p>
        </w:tc>
        <w:tc>
          <w:tcPr>
            <w:tcW w:w="1134" w:type="dxa"/>
            <w:vAlign w:val="center"/>
          </w:tcPr>
          <w:p>
            <w:pPr>
              <w:pStyle w:val="单元格样式4"/>
            </w:pPr>
            <w:r>
              <w:t xml:space="preserve">4.11</w:t>
            </w:r>
          </w:p>
        </w:tc>
        <w:tc>
          <w:tcPr>
            <w:tcW w:w="1134" w:type="dxa"/>
            <w:vAlign w:val="center"/>
          </w:tcPr>
          <w:p>
            <w:pPr>
              <w:pStyle w:val="单元格样式4"/>
            </w:pPr>
            <w:r>
              <w:t xml:space="preserve">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93.23</w:t>
            </w:r>
          </w:p>
        </w:tc>
        <w:tc>
          <w:tcPr>
            <w:tcW w:w="1361" w:type="dxa"/>
            <w:vAlign w:val="center"/>
          </w:tcPr>
          <w:p>
            <w:pPr>
              <w:pStyle w:val="单元格样式7"/>
            </w:pPr>
            <w:r>
              <w:t xml:space="preserve">74.03</w:t>
            </w:r>
          </w:p>
        </w:tc>
        <w:tc>
          <w:tcPr>
            <w:tcW w:w="1361" w:type="dxa"/>
            <w:vAlign w:val="center"/>
          </w:tcPr>
          <w:p>
            <w:pPr>
              <w:pStyle w:val="单元格样式7"/>
            </w:pPr>
            <w:r>
              <w:t xml:space="preserve">19.20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76.98</w:t>
            </w:r>
          </w:p>
        </w:tc>
        <w:tc>
          <w:tcPr>
            <w:tcW w:w="1361" w:type="dxa"/>
            <w:vAlign w:val="center"/>
          </w:tcPr>
          <w:p>
            <w:pPr>
              <w:pStyle w:val="单元格样式4"/>
            </w:pPr>
            <w:r>
              <w:t xml:space="preserve">57.78</w:t>
            </w:r>
          </w:p>
        </w:tc>
        <w:tc>
          <w:tcPr>
            <w:tcW w:w="1361" w:type="dxa"/>
            <w:vAlign w:val="center"/>
          </w:tcPr>
          <w:p>
            <w:pPr>
              <w:pStyle w:val="单元格样式4"/>
            </w:pPr>
            <w:r>
              <w:t xml:space="preserve">19.20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20137</w:t>
            </w:r>
          </w:p>
        </w:tc>
        <w:tc>
          <w:tcPr>
            <w:tcW w:w="4535" w:type="dxa"/>
            <w:vAlign w:val="center"/>
          </w:tcPr>
          <w:p>
            <w:pPr>
              <w:pStyle w:val="单元格样式2"/>
            </w:pPr>
            <w:r>
              <w:t xml:space="preserve">网信事务</w:t>
            </w:r>
          </w:p>
        </w:tc>
        <w:tc>
          <w:tcPr>
            <w:tcW w:w="1361" w:type="dxa"/>
            <w:vAlign w:val="center"/>
          </w:tcPr>
          <w:p>
            <w:pPr>
              <w:pStyle w:val="单元格样式4"/>
            </w:pPr>
            <w:r>
              <w:t xml:space="preserve">76.98</w:t>
            </w:r>
          </w:p>
        </w:tc>
        <w:tc>
          <w:tcPr>
            <w:tcW w:w="1361" w:type="dxa"/>
            <w:vAlign w:val="center"/>
          </w:tcPr>
          <w:p>
            <w:pPr>
              <w:pStyle w:val="单元格样式4"/>
            </w:pPr>
            <w:r>
              <w:t xml:space="preserve">57.78</w:t>
            </w:r>
          </w:p>
        </w:tc>
        <w:tc>
          <w:tcPr>
            <w:tcW w:w="1361" w:type="dxa"/>
            <w:vAlign w:val="center"/>
          </w:tcPr>
          <w:p>
            <w:pPr>
              <w:pStyle w:val="单元格样式4"/>
            </w:pPr>
            <w:r>
              <w:t xml:space="preserve">19.20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2013701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44.87</w:t>
            </w:r>
          </w:p>
        </w:tc>
        <w:tc>
          <w:tcPr>
            <w:tcW w:w="1361" w:type="dxa"/>
            <w:vAlign w:val="center"/>
          </w:tcPr>
          <w:p>
            <w:pPr>
              <w:pStyle w:val="单元格样式4"/>
            </w:pPr>
            <w:r>
              <w:t xml:space="preserve">44.87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2013702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19.20</w:t>
            </w:r>
          </w:p>
        </w:tc>
        <w:tc>
          <w:tcPr>
            <w:tcW w:w="1361" w:type="dxa"/>
            <w:vAlign w:val="center"/>
          </w:tcPr>
          <w:p>
            <w:pPr>
              <w:pStyle w:val="单元格样式4"/>
            </w:pPr>
          </w:p>
        </w:tc>
        <w:tc>
          <w:tcPr>
            <w:tcW w:w="1361" w:type="dxa"/>
            <w:vAlign w:val="center"/>
          </w:tcPr>
          <w:p>
            <w:pPr>
              <w:pStyle w:val="单元格样式4"/>
            </w:pPr>
            <w:r>
              <w:t xml:space="preserve">19.20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2013750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12.92</w:t>
            </w:r>
          </w:p>
        </w:tc>
        <w:tc>
          <w:tcPr>
            <w:tcW w:w="1361" w:type="dxa"/>
            <w:vAlign w:val="center"/>
          </w:tcPr>
          <w:p>
            <w:pPr>
              <w:pStyle w:val="单元格样式4"/>
            </w:pPr>
            <w:r>
              <w:t xml:space="preserve">12.92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8.03</w:t>
            </w:r>
          </w:p>
        </w:tc>
        <w:tc>
          <w:tcPr>
            <w:tcW w:w="1361" w:type="dxa"/>
            <w:vAlign w:val="center"/>
          </w:tcPr>
          <w:p>
            <w:pPr>
              <w:pStyle w:val="单元格样式4"/>
            </w:pPr>
            <w:r>
              <w:t xml:space="preserve">8.03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8.03</w:t>
            </w:r>
          </w:p>
        </w:tc>
        <w:tc>
          <w:tcPr>
            <w:tcW w:w="1361" w:type="dxa"/>
            <w:vAlign w:val="center"/>
          </w:tcPr>
          <w:p>
            <w:pPr>
              <w:pStyle w:val="单元格样式4"/>
            </w:pPr>
            <w:r>
              <w:t xml:space="preserve">8.03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8.03</w:t>
            </w:r>
          </w:p>
        </w:tc>
        <w:tc>
          <w:tcPr>
            <w:tcW w:w="1361" w:type="dxa"/>
            <w:vAlign w:val="center"/>
          </w:tcPr>
          <w:p>
            <w:pPr>
              <w:pStyle w:val="单元格样式4"/>
            </w:pPr>
            <w:r>
              <w:t xml:space="preserve">8.03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4.11</w:t>
            </w:r>
          </w:p>
        </w:tc>
        <w:tc>
          <w:tcPr>
            <w:tcW w:w="1361" w:type="dxa"/>
            <w:vAlign w:val="center"/>
          </w:tcPr>
          <w:p>
            <w:pPr>
              <w:pStyle w:val="单元格样式4"/>
            </w:pPr>
            <w:r>
              <w:t xml:space="preserve">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4.11</w:t>
            </w:r>
          </w:p>
        </w:tc>
        <w:tc>
          <w:tcPr>
            <w:tcW w:w="1361" w:type="dxa"/>
            <w:vAlign w:val="center"/>
          </w:tcPr>
          <w:p>
            <w:pPr>
              <w:pStyle w:val="单元格样式4"/>
            </w:pPr>
            <w:r>
              <w:t xml:space="preserve">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2.94</w:t>
            </w:r>
          </w:p>
        </w:tc>
        <w:tc>
          <w:tcPr>
            <w:tcW w:w="1361" w:type="dxa"/>
            <w:vAlign w:val="center"/>
          </w:tcPr>
          <w:p>
            <w:pPr>
              <w:pStyle w:val="单元格样式4"/>
            </w:pPr>
            <w:r>
              <w:t xml:space="preserve">2.94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1.17</w:t>
            </w:r>
          </w:p>
        </w:tc>
        <w:tc>
          <w:tcPr>
            <w:tcW w:w="1361" w:type="dxa"/>
            <w:vAlign w:val="center"/>
          </w:tcPr>
          <w:p>
            <w:pPr>
              <w:pStyle w:val="单元格样式4"/>
            </w:pPr>
            <w:r>
              <w:t xml:space="preserve">1.17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4.11</w:t>
            </w:r>
          </w:p>
        </w:tc>
        <w:tc>
          <w:tcPr>
            <w:tcW w:w="1361" w:type="dxa"/>
            <w:vAlign w:val="center"/>
          </w:tcPr>
          <w:p>
            <w:pPr>
              <w:pStyle w:val="单元格样式4"/>
            </w:pPr>
            <w:r>
              <w:t xml:space="preserve">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4.11</w:t>
            </w:r>
          </w:p>
        </w:tc>
        <w:tc>
          <w:tcPr>
            <w:tcW w:w="1361" w:type="dxa"/>
            <w:vAlign w:val="center"/>
          </w:tcPr>
          <w:p>
            <w:pPr>
              <w:pStyle w:val="单元格样式4"/>
            </w:pPr>
            <w:r>
              <w:t xml:space="preserve">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4.11</w:t>
            </w:r>
          </w:p>
        </w:tc>
        <w:tc>
          <w:tcPr>
            <w:tcW w:w="1361" w:type="dxa"/>
            <w:vAlign w:val="center"/>
          </w:tcPr>
          <w:p>
            <w:pPr>
              <w:pStyle w:val="单元格样式4"/>
            </w:pPr>
            <w:r>
              <w:t xml:space="preserve">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91.80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76.98</w:t>
            </w:r>
          </w:p>
        </w:tc>
        <w:tc>
          <w:tcPr>
            <w:tcW w:w="1474" w:type="dxa"/>
            <w:vAlign w:val="center"/>
          </w:tcPr>
          <w:p>
            <w:pPr>
              <w:pStyle w:val="单元格样式4"/>
            </w:pPr>
            <w:r>
              <w:t xml:space="preserve">76.98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8.03</w:t>
            </w:r>
          </w:p>
        </w:tc>
        <w:tc>
          <w:tcPr>
            <w:tcW w:w="1474" w:type="dxa"/>
            <w:vAlign w:val="center"/>
          </w:tcPr>
          <w:p>
            <w:pPr>
              <w:pStyle w:val="单元格样式4"/>
            </w:pPr>
            <w:r>
              <w:t xml:space="preserve">8.03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4.11</w:t>
            </w:r>
          </w:p>
        </w:tc>
        <w:tc>
          <w:tcPr>
            <w:tcW w:w="1474" w:type="dxa"/>
            <w:vAlign w:val="center"/>
          </w:tcPr>
          <w:p>
            <w:pPr>
              <w:pStyle w:val="单元格样式4"/>
            </w:pPr>
            <w:r>
              <w:t xml:space="preserve">4.11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4.11</w:t>
            </w:r>
          </w:p>
        </w:tc>
        <w:tc>
          <w:tcPr>
            <w:tcW w:w="1474" w:type="dxa"/>
            <w:vAlign w:val="center"/>
          </w:tcPr>
          <w:p>
            <w:pPr>
              <w:pStyle w:val="单元格样式4"/>
            </w:pPr>
            <w:r>
              <w:t xml:space="preserve">4.11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91.80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93.23</w:t>
            </w:r>
          </w:p>
        </w:tc>
        <w:tc>
          <w:tcPr>
            <w:tcW w:w="1474" w:type="dxa"/>
            <w:vAlign w:val="center"/>
          </w:tcPr>
          <w:p>
            <w:pPr>
              <w:pStyle w:val="单元格样式7"/>
            </w:pPr>
            <w:r>
              <w:t xml:space="preserve">93.23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1.43</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1.43</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93.23</w:t>
            </w:r>
          </w:p>
        </w:tc>
        <w:tc>
          <w:tcPr>
            <w:tcW w:w="3402" w:type="dxa"/>
            <w:vAlign w:val="center"/>
          </w:tcPr>
          <w:p>
            <w:pPr>
              <w:pStyle w:val="单元格样式6"/>
            </w:pPr>
            <w:r>
              <w:t xml:space="preserve">支出总计</w:t>
            </w:r>
          </w:p>
        </w:tc>
        <w:tc>
          <w:tcPr>
            <w:tcW w:w="1474" w:type="dxa"/>
            <w:vAlign w:val="center"/>
          </w:tcPr>
          <w:p>
            <w:pPr>
              <w:pStyle w:val="单元格样式7"/>
            </w:pPr>
            <w:r>
              <w:t xml:space="preserve">93.23</w:t>
            </w:r>
          </w:p>
        </w:tc>
        <w:tc>
          <w:tcPr>
            <w:tcW w:w="1474" w:type="dxa"/>
            <w:vAlign w:val="center"/>
          </w:tcPr>
          <w:p>
            <w:pPr>
              <w:pStyle w:val="单元格样式7"/>
            </w:pPr>
            <w:r>
              <w:t xml:space="preserve">93.23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93.23</w:t>
            </w:r>
          </w:p>
        </w:tc>
        <w:tc>
          <w:tcPr>
            <w:tcW w:w="2551" w:type="dxa"/>
            <w:vAlign w:val="center"/>
          </w:tcPr>
          <w:p>
            <w:pPr>
              <w:pStyle w:val="单元格样式7"/>
            </w:pPr>
            <w:r>
              <w:t xml:space="preserve">74.03</w:t>
            </w:r>
          </w:p>
        </w:tc>
        <w:tc>
          <w:tcPr>
            <w:tcW w:w="2551" w:type="dxa"/>
            <w:vAlign w:val="center"/>
          </w:tcPr>
          <w:p>
            <w:pPr>
              <w:pStyle w:val="单元格样式7"/>
            </w:pPr>
            <w:r>
              <w:t xml:space="preserve">19.20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76.98</w:t>
            </w:r>
          </w:p>
        </w:tc>
        <w:tc>
          <w:tcPr>
            <w:tcW w:w="2551" w:type="dxa"/>
            <w:vAlign w:val="center"/>
          </w:tcPr>
          <w:p>
            <w:pPr>
              <w:pStyle w:val="单元格样式4"/>
            </w:pPr>
            <w:r>
              <w:t xml:space="preserve">57.78</w:t>
            </w:r>
          </w:p>
        </w:tc>
        <w:tc>
          <w:tcPr>
            <w:tcW w:w="2551" w:type="dxa"/>
            <w:vAlign w:val="center"/>
          </w:tcPr>
          <w:p>
            <w:pPr>
              <w:pStyle w:val="单元格样式4"/>
            </w:pPr>
            <w:r>
              <w:t xml:space="preserve">19.20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20137</w:t>
            </w:r>
          </w:p>
        </w:tc>
        <w:tc>
          <w:tcPr>
            <w:tcW w:w="4535" w:type="dxa"/>
            <w:vAlign w:val="center"/>
          </w:tcPr>
          <w:p>
            <w:pPr>
              <w:pStyle w:val="单元格样式2"/>
            </w:pPr>
            <w:r>
              <w:t xml:space="preserve">网信事务</w:t>
            </w:r>
          </w:p>
        </w:tc>
        <w:tc>
          <w:tcPr>
            <w:tcW w:w="2551" w:type="dxa"/>
            <w:vAlign w:val="center"/>
          </w:tcPr>
          <w:p>
            <w:pPr>
              <w:pStyle w:val="单元格样式4"/>
            </w:pPr>
            <w:r>
              <w:t xml:space="preserve">76.98</w:t>
            </w:r>
          </w:p>
        </w:tc>
        <w:tc>
          <w:tcPr>
            <w:tcW w:w="2551" w:type="dxa"/>
            <w:vAlign w:val="center"/>
          </w:tcPr>
          <w:p>
            <w:pPr>
              <w:pStyle w:val="单元格样式4"/>
            </w:pPr>
            <w:r>
              <w:t xml:space="preserve">57.78</w:t>
            </w:r>
          </w:p>
        </w:tc>
        <w:tc>
          <w:tcPr>
            <w:tcW w:w="2551" w:type="dxa"/>
            <w:vAlign w:val="center"/>
          </w:tcPr>
          <w:p>
            <w:pPr>
              <w:pStyle w:val="单元格样式4"/>
            </w:pPr>
            <w:r>
              <w:t xml:space="preserve">19.20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2013701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44.87</w:t>
            </w:r>
          </w:p>
        </w:tc>
        <w:tc>
          <w:tcPr>
            <w:tcW w:w="2551" w:type="dxa"/>
            <w:vAlign w:val="center"/>
          </w:tcPr>
          <w:p>
            <w:pPr>
              <w:pStyle w:val="单元格样式4"/>
            </w:pPr>
            <w:r>
              <w:t xml:space="preserve">44.87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2013702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19.20</w:t>
            </w:r>
          </w:p>
        </w:tc>
        <w:tc>
          <w:tcPr>
            <w:tcW w:w="2551" w:type="dxa"/>
            <w:vAlign w:val="center"/>
          </w:tcPr>
          <w:p>
            <w:pPr>
              <w:pStyle w:val="单元格样式4"/>
            </w:pPr>
          </w:p>
        </w:tc>
        <w:tc>
          <w:tcPr>
            <w:tcW w:w="2551" w:type="dxa"/>
            <w:vAlign w:val="center"/>
          </w:tcPr>
          <w:p>
            <w:pPr>
              <w:pStyle w:val="单元格样式4"/>
            </w:pPr>
            <w:r>
              <w:t xml:space="preserve">19.20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2013750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12.92</w:t>
            </w:r>
          </w:p>
        </w:tc>
        <w:tc>
          <w:tcPr>
            <w:tcW w:w="2551" w:type="dxa"/>
            <w:vAlign w:val="center"/>
          </w:tcPr>
          <w:p>
            <w:pPr>
              <w:pStyle w:val="单元格样式4"/>
            </w:pPr>
            <w:r>
              <w:t xml:space="preserve">12.92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8.03</w:t>
            </w:r>
          </w:p>
        </w:tc>
        <w:tc>
          <w:tcPr>
            <w:tcW w:w="2551" w:type="dxa"/>
            <w:vAlign w:val="center"/>
          </w:tcPr>
          <w:p>
            <w:pPr>
              <w:pStyle w:val="单元格样式4"/>
            </w:pPr>
            <w:r>
              <w:t xml:space="preserve">8.03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8.03</w:t>
            </w:r>
          </w:p>
        </w:tc>
        <w:tc>
          <w:tcPr>
            <w:tcW w:w="2551" w:type="dxa"/>
            <w:vAlign w:val="center"/>
          </w:tcPr>
          <w:p>
            <w:pPr>
              <w:pStyle w:val="单元格样式4"/>
            </w:pPr>
            <w:r>
              <w:t xml:space="preserve">8.03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8.03</w:t>
            </w:r>
          </w:p>
        </w:tc>
        <w:tc>
          <w:tcPr>
            <w:tcW w:w="2551" w:type="dxa"/>
            <w:vAlign w:val="center"/>
          </w:tcPr>
          <w:p>
            <w:pPr>
              <w:pStyle w:val="单元格样式4"/>
            </w:pPr>
            <w:r>
              <w:t xml:space="preserve">8.03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4.11</w:t>
            </w:r>
          </w:p>
        </w:tc>
        <w:tc>
          <w:tcPr>
            <w:tcW w:w="2551" w:type="dxa"/>
            <w:vAlign w:val="center"/>
          </w:tcPr>
          <w:p>
            <w:pPr>
              <w:pStyle w:val="单元格样式4"/>
            </w:pPr>
            <w:r>
              <w:t xml:space="preserve">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4.11</w:t>
            </w:r>
          </w:p>
        </w:tc>
        <w:tc>
          <w:tcPr>
            <w:tcW w:w="2551" w:type="dxa"/>
            <w:vAlign w:val="center"/>
          </w:tcPr>
          <w:p>
            <w:pPr>
              <w:pStyle w:val="单元格样式4"/>
            </w:pPr>
            <w:r>
              <w:t xml:space="preserve">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2.94</w:t>
            </w:r>
          </w:p>
        </w:tc>
        <w:tc>
          <w:tcPr>
            <w:tcW w:w="2551" w:type="dxa"/>
            <w:vAlign w:val="center"/>
          </w:tcPr>
          <w:p>
            <w:pPr>
              <w:pStyle w:val="单元格样式4"/>
            </w:pPr>
            <w:r>
              <w:t xml:space="preserve">2.94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1.17</w:t>
            </w:r>
          </w:p>
        </w:tc>
        <w:tc>
          <w:tcPr>
            <w:tcW w:w="2551" w:type="dxa"/>
            <w:vAlign w:val="center"/>
          </w:tcPr>
          <w:p>
            <w:pPr>
              <w:pStyle w:val="单元格样式4"/>
            </w:pPr>
            <w:r>
              <w:t xml:space="preserve">1.17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4.11</w:t>
            </w:r>
          </w:p>
        </w:tc>
        <w:tc>
          <w:tcPr>
            <w:tcW w:w="2551" w:type="dxa"/>
            <w:vAlign w:val="center"/>
          </w:tcPr>
          <w:p>
            <w:pPr>
              <w:pStyle w:val="单元格样式4"/>
            </w:pPr>
            <w:r>
              <w:t xml:space="preserve">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4.11</w:t>
            </w:r>
          </w:p>
        </w:tc>
        <w:tc>
          <w:tcPr>
            <w:tcW w:w="2551" w:type="dxa"/>
            <w:vAlign w:val="center"/>
          </w:tcPr>
          <w:p>
            <w:pPr>
              <w:pStyle w:val="单元格样式4"/>
            </w:pPr>
            <w:r>
              <w:t xml:space="preserve">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4.11</w:t>
            </w:r>
          </w:p>
        </w:tc>
        <w:tc>
          <w:tcPr>
            <w:tcW w:w="2551" w:type="dxa"/>
            <w:vAlign w:val="center"/>
          </w:tcPr>
          <w:p>
            <w:pPr>
              <w:pStyle w:val="单元格样式4"/>
            </w:pPr>
            <w:r>
              <w:t xml:space="preserve">4.11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74.03</w:t>
            </w:r>
          </w:p>
        </w:tc>
        <w:tc>
          <w:tcPr>
            <w:tcW w:w="2551" w:type="dxa"/>
            <w:vAlign w:val="center"/>
          </w:tcPr>
          <w:p>
            <w:pPr>
              <w:pStyle w:val="单元格样式7"/>
            </w:pPr>
            <w:r>
              <w:t xml:space="preserve">66.52</w:t>
            </w:r>
          </w:p>
        </w:tc>
        <w:tc>
          <w:tcPr>
            <w:tcW w:w="2551" w:type="dxa"/>
            <w:vAlign w:val="center"/>
          </w:tcPr>
          <w:p>
            <w:pPr>
              <w:pStyle w:val="单元格样式7"/>
            </w:pPr>
            <w:r>
              <w:t xml:space="preserve">7.51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66.52</w:t>
            </w:r>
          </w:p>
        </w:tc>
        <w:tc>
          <w:tcPr>
            <w:tcW w:w="2551" w:type="dxa"/>
            <w:vAlign w:val="center"/>
          </w:tcPr>
          <w:p>
            <w:pPr>
              <w:pStyle w:val="单元格样式4"/>
            </w:pPr>
            <w:r>
              <w:t xml:space="preserve">66.52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29.85</w:t>
            </w:r>
          </w:p>
        </w:tc>
        <w:tc>
          <w:tcPr>
            <w:tcW w:w="2551" w:type="dxa"/>
            <w:vAlign w:val="center"/>
          </w:tcPr>
          <w:p>
            <w:pPr>
              <w:pStyle w:val="单元格样式4"/>
            </w:pPr>
            <w:r>
              <w:t xml:space="preserve">29.85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11.18</w:t>
            </w:r>
          </w:p>
        </w:tc>
        <w:tc>
          <w:tcPr>
            <w:tcW w:w="2551" w:type="dxa"/>
            <w:vAlign w:val="center"/>
          </w:tcPr>
          <w:p>
            <w:pPr>
              <w:pStyle w:val="单元格样式4"/>
            </w:pPr>
            <w:r>
              <w:t xml:space="preserve">11.18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4.28</w:t>
            </w:r>
          </w:p>
        </w:tc>
        <w:tc>
          <w:tcPr>
            <w:tcW w:w="2551" w:type="dxa"/>
            <w:vAlign w:val="center"/>
          </w:tcPr>
          <w:p>
            <w:pPr>
              <w:pStyle w:val="单元格样式4"/>
            </w:pPr>
            <w:r>
              <w:t xml:space="preserve">4.28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4.72</w:t>
            </w:r>
          </w:p>
        </w:tc>
        <w:tc>
          <w:tcPr>
            <w:tcW w:w="2551" w:type="dxa"/>
            <w:vAlign w:val="center"/>
          </w:tcPr>
          <w:p>
            <w:pPr>
              <w:pStyle w:val="单元格样式4"/>
            </w:pPr>
            <w:r>
              <w:t xml:space="preserve">4.72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8.03</w:t>
            </w:r>
          </w:p>
        </w:tc>
        <w:tc>
          <w:tcPr>
            <w:tcW w:w="2551" w:type="dxa"/>
            <w:vAlign w:val="center"/>
          </w:tcPr>
          <w:p>
            <w:pPr>
              <w:pStyle w:val="单元格样式4"/>
            </w:pPr>
            <w:r>
              <w:t xml:space="preserve">8.03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4.01</w:t>
            </w:r>
          </w:p>
        </w:tc>
        <w:tc>
          <w:tcPr>
            <w:tcW w:w="2551" w:type="dxa"/>
            <w:vAlign w:val="center"/>
          </w:tcPr>
          <w:p>
            <w:pPr>
              <w:pStyle w:val="单元格样式4"/>
            </w:pPr>
            <w:r>
              <w:t xml:space="preserve">4.01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0.36</w:t>
            </w:r>
          </w:p>
        </w:tc>
        <w:tc>
          <w:tcPr>
            <w:tcW w:w="2551" w:type="dxa"/>
            <w:vAlign w:val="center"/>
          </w:tcPr>
          <w:p>
            <w:pPr>
              <w:pStyle w:val="单元格样式4"/>
            </w:pPr>
            <w:r>
              <w:t xml:space="preserve">0.36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4.11</w:t>
            </w:r>
          </w:p>
        </w:tc>
        <w:tc>
          <w:tcPr>
            <w:tcW w:w="2551" w:type="dxa"/>
            <w:vAlign w:val="center"/>
          </w:tcPr>
          <w:p>
            <w:pPr>
              <w:pStyle w:val="单元格样式4"/>
            </w:pPr>
            <w:r>
              <w:t xml:space="preserve">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7.51</w:t>
            </w:r>
          </w:p>
        </w:tc>
        <w:tc>
          <w:tcPr>
            <w:tcW w:w="2551" w:type="dxa"/>
            <w:vAlign w:val="center"/>
          </w:tcPr>
          <w:p>
            <w:pPr>
              <w:pStyle w:val="单元格样式4"/>
            </w:pPr>
          </w:p>
        </w:tc>
        <w:tc>
          <w:tcPr>
            <w:tcW w:w="2551" w:type="dxa"/>
            <w:vAlign w:val="center"/>
          </w:tcPr>
          <w:p>
            <w:pPr>
              <w:pStyle w:val="单元格样式4"/>
            </w:pPr>
            <w:r>
              <w:t xml:space="preserve">7.51</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0.63</w:t>
            </w:r>
          </w:p>
        </w:tc>
        <w:tc>
          <w:tcPr>
            <w:tcW w:w="2551" w:type="dxa"/>
            <w:vAlign w:val="center"/>
          </w:tcPr>
          <w:p>
            <w:pPr>
              <w:pStyle w:val="单元格样式4"/>
            </w:pPr>
          </w:p>
        </w:tc>
        <w:tc>
          <w:tcPr>
            <w:tcW w:w="2551" w:type="dxa"/>
            <w:vAlign w:val="center"/>
          </w:tcPr>
          <w:p>
            <w:pPr>
              <w:pStyle w:val="单元格样式4"/>
            </w:pPr>
            <w:r>
              <w:t xml:space="preserve">0.63</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0.20</w:t>
            </w:r>
          </w:p>
        </w:tc>
        <w:tc>
          <w:tcPr>
            <w:tcW w:w="2551" w:type="dxa"/>
            <w:vAlign w:val="center"/>
          </w:tcPr>
          <w:p>
            <w:pPr>
              <w:pStyle w:val="单元格样式4"/>
            </w:pPr>
          </w:p>
        </w:tc>
        <w:tc>
          <w:tcPr>
            <w:tcW w:w="2551" w:type="dxa"/>
            <w:vAlign w:val="center"/>
          </w:tcPr>
          <w:p>
            <w:pPr>
              <w:pStyle w:val="单元格样式4"/>
            </w:pPr>
            <w:r>
              <w:t xml:space="preserve">0.20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0.20</w:t>
            </w:r>
          </w:p>
        </w:tc>
        <w:tc>
          <w:tcPr>
            <w:tcW w:w="2551" w:type="dxa"/>
            <w:vAlign w:val="center"/>
          </w:tcPr>
          <w:p>
            <w:pPr>
              <w:pStyle w:val="单元格样式4"/>
            </w:pPr>
          </w:p>
        </w:tc>
        <w:tc>
          <w:tcPr>
            <w:tcW w:w="2551" w:type="dxa"/>
            <w:vAlign w:val="center"/>
          </w:tcPr>
          <w:p>
            <w:pPr>
              <w:pStyle w:val="单元格样式4"/>
            </w:pPr>
            <w:r>
              <w:t xml:space="preserve">0.20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1.68</w:t>
            </w:r>
          </w:p>
        </w:tc>
        <w:tc>
          <w:tcPr>
            <w:tcW w:w="2551" w:type="dxa"/>
            <w:vAlign w:val="center"/>
          </w:tcPr>
          <w:p>
            <w:pPr>
              <w:pStyle w:val="单元格样式4"/>
            </w:pPr>
          </w:p>
        </w:tc>
        <w:tc>
          <w:tcPr>
            <w:tcW w:w="2551" w:type="dxa"/>
            <w:vAlign w:val="center"/>
          </w:tcPr>
          <w:p>
            <w:pPr>
              <w:pStyle w:val="单元格样式4"/>
            </w:pPr>
            <w:r>
              <w:t xml:space="preserve">1.68</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4.40</w:t>
            </w:r>
          </w:p>
        </w:tc>
        <w:tc>
          <w:tcPr>
            <w:tcW w:w="2551" w:type="dxa"/>
            <w:vAlign w:val="center"/>
          </w:tcPr>
          <w:p>
            <w:pPr>
              <w:pStyle w:val="单元格样式4"/>
            </w:pPr>
          </w:p>
        </w:tc>
        <w:tc>
          <w:tcPr>
            <w:tcW w:w="2551" w:type="dxa"/>
            <w:vAlign w:val="center"/>
          </w:tcPr>
          <w:p>
            <w:pPr>
              <w:pStyle w:val="单元格样式4"/>
            </w:pPr>
            <w:r>
              <w:t xml:space="preserve">4.40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中共青龙满族自治县委网络安全和信息化委员会办公室本级2024年单位预算信息公开情况说明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按照《中华人民共和国预算法》、《地方预决算公开操作规程》和《关于进一步推进预算公开工作的实施意见》规定，现将中共青龙满族自治县委网络安全和信息化委员会办公室本级2024年单位预算公开如下：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一、贯彻落实县委对网络安全和信息化工作的集中统一领导，协调督促有关方面落实委员会的决定事项、工作部署和要求;组织开展对涉及政治、经济、文化、信息化重大问题研究，向委员会提出建议。 </w:t>
      </w:r>
    </w:p>
    <w:p>
      <w:pPr>
        <w:pStyle w:val="插入文本样式-插入单位职责文件"/>
      </w:pPr>
      <w:r>
        <w:t xml:space="preserve">二、组织研究起草网络安全和信息化发展战略、宏观规划和重大政策，统筹推进网络安全和信息化法治、标准建设，根据职责权限负责相关规章等的起草、实施和监督检查，根据职责权限推动落实网络安全和信息化领域国家标准并监督实施;依法完善与信息化相关的统计调查制度。统筹协调我县网络安全保障体系和可信体系建设，牵头协调有关部门制定相关行业网络安全规划及保障评价指标体系，协调信息安全保护工作;指导推进党政军部门、重点行业的网络安全保障和信息化工作，统筹协调网络安全和信息化核心技术、关键设备重大科研攻关方面的综合性问题，统筹推进网络安全和信息化军民融合深度发展;推进网络强县有关工程建设，协调推动公共服务和社会治理信息化;指导网络安全信息共享和通报；负责我县网上舆论工作。 </w:t>
      </w:r>
    </w:p>
    <w:p>
      <w:pPr>
        <w:pStyle w:val="插入文本样式-插入单位职责文件"/>
      </w:pPr>
      <w:r>
        <w:t xml:space="preserve">三、向委员会提交年度网络安全和信息化工作报告，汇总提出年度网络安全和信息化工作要点，报委员会主任批准，重要工作事项提交委员会会议讨论决定。 </w:t>
      </w:r>
    </w:p>
    <w:p>
      <w:pPr>
        <w:pStyle w:val="插入文本样式-插入单位职责文件"/>
      </w:pPr>
      <w:r>
        <w:t xml:space="preserve">四、研究处理有关方面向委员会提出的重要事项及相关请示，接受各乡镇和各有关单位关于网络安全和信息化重大事项和情况的报告，研究评估后向委员会提出建议。</w:t>
      </w:r>
    </w:p>
    <w:p>
      <w:pPr>
        <w:pStyle w:val="插入文本样式-插入单位职责文件"/>
      </w:pPr>
      <w:r>
        <w:t xml:space="preserve">五、收集汇总有关网络安全和信息化情况，负责委员会调查研究工作的部署和落实，协调各成员单位、有关部门和地方、专家学者就网络安全和信息化建设进行研究和咨询，在综合各方意见的基础上提出对策建议，为委员会提出参考。 </w:t>
      </w:r>
    </w:p>
    <w:p>
      <w:pPr>
        <w:pStyle w:val="插入文本样式-插入单位职责文件"/>
      </w:pPr>
      <w:r>
        <w:t xml:space="preserve">六、承担委员会会议相关工作，经委员会主任批准准备会议议题、议程和材料，整理会议文件，负责会议精神的传达落实。 </w:t>
      </w:r>
    </w:p>
    <w:p>
      <w:pPr>
        <w:pStyle w:val="插入文本样式-插入单位职责文件"/>
      </w:pPr>
      <w:r>
        <w:t xml:space="preserve">七、负责对各乡镇和各有关部门网络安全和信息化工作的指导及对相关重大事项的统筹、协调、督促、检查、推动。 </w:t>
      </w:r>
    </w:p>
    <w:p>
      <w:pPr>
        <w:pStyle w:val="插入文本样式-插入单位职责文件"/>
      </w:pPr>
      <w:r>
        <w:t xml:space="preserve">八、负责建立完善委员会各成员单位工作协调机制，建立协调会议制度、联络员制度。 </w:t>
      </w:r>
    </w:p>
    <w:p>
      <w:pPr>
        <w:pStyle w:val="插入文本样式-插入单位职责文件"/>
      </w:pPr>
      <w:r>
        <w:t xml:space="preserve">九、负责委员会的值班联络、简报编印、资料管理等工作，做好成员单位及咨询专家的沟通协调和相关服务工作。 </w:t>
      </w:r>
    </w:p>
    <w:p>
      <w:pPr>
        <w:pStyle w:val="插入文本样式-插入单位职责文件"/>
      </w:pPr>
      <w:r>
        <w:t xml:space="preserve">十 、承担委员会交办的其他事项。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中共青龙满族自治县委网络安全和信息化委员会办公室本级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93.23万元，其中：一般公共预算收入91.80万元，基金预算收入0.00万元，国有资本经营预算收入0.00万元，财政专户核拨收入0.00万元，单位资金收入0.00万元，上年结转结余1.43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青龙满族自治县委网络安全和信息化委员会办公室本级年度单位预算中支出预算的总体情况。2024年支出预算93.23万元，其中基本支出74.03万元，包括人员经费66.52万元和日常公用经费7.51万元；项目支出19.20万元，主要为网络安全和信息化工作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93.23万元，较2023年预算减少25.62万元，其中：基本支出减少9.57万元，主要为财政缩减支出。项目支出减少16.05万元，主要为网络安全和信息化工作经费减少，及2023年项目支出结转结余数比2022年结转结余数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1、电子内网建设费绩效目标表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13032124P003317101347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电子内网建设费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预算3万元，其中财政拨款3万元，用途涉密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3.00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2、网络安全和信息化工作经费绩效目标表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13032123P003317100547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网络安全和信息化工作经费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预算3.2万元，财政拨款3.2万元，用途涉密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3.20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1.涉密</w:t>
            </w:r>
          </w:p>
          <w:p>
            <w:pPr>
              <w:pStyle w:val="单元格样式2"/>
            </w:pPr>
            <w:r>
              <w:t xml:space="preserve">2.涉密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3、网络安全检查技术服务费绩效目标表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13032123P00331710056E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网络安全检查技术服务费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预算3万元，其中预算拨款3万元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1.涉密</w:t>
            </w:r>
          </w:p>
          <w:p>
            <w:pPr>
              <w:pStyle w:val="单元格样式2"/>
            </w:pPr>
            <w:r>
              <w:t xml:space="preserve">2.涉密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4、舆情检测经费绩效目标表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13032123P00331710055T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舆情检测经费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预算安排10万元，其中财政拨款10万元，用途涉密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10.00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1.涉密</w:t>
            </w:r>
          </w:p>
          <w:p>
            <w:pPr>
              <w:pStyle w:val="单元格样式2"/>
            </w:pPr>
            <w:r>
              <w:t xml:space="preserve">2.涉密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≥1涉密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中共青龙满族自治县委网络安全和信息化委员会办公室本级上年末固定资产金额为0.15万元（详见下表）。本年度拟购置固定资产总额为0.00万元，已按要求列入政府采购预算，详见政府采购预算表。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224001中共青龙满族自治县委网络安全和信息化委员会办公室本级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0.15</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w:t>
            </w:r>
          </w:p>
        </w:tc>
        <w:tc>
          <w:tcPr>
            <w:tcW w:w="2835" w:type="dxa"/>
            <w:vAlign w:val="center"/>
          </w:tcPr>
          <w:p>
            <w:pPr>
              <w:pStyle w:val="单元格样式4"/>
            </w:pPr>
            <w:r>
              <w:t xml:space="preserve">0.15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2024-02-21T14:04:41Z</dcterms:created>
  <dcterms:modified xsi:type="dcterms:W3CDTF">2024-02-21T06:04:41Z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2024-02-21T14:04:45Z</dcterms:created>
  <dcterms:modified xsi:type="dcterms:W3CDTF">2024-02-21T06:04:45Z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2024-02-21T14:04:46Z</dcterms:created>
  <dcterms:modified xsi:type="dcterms:W3CDTF">2024-02-21T06:04:46Z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2024-02-21T14:04:44Z</dcterms:created>
  <dcterms:modified xsi:type="dcterms:W3CDTF">2024-02-21T06:04:44Z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2024-02-21T14:04:45Z</dcterms:created>
  <dcterms:modified xsi:type="dcterms:W3CDTF">2024-02-21T06:04:45Z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2024-02-21T14:04:45Z</dcterms:created>
  <dcterms:modified xsi:type="dcterms:W3CDTF">2024-02-21T06:04:45Z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2024-02-21T14:04:45Z</dcterms:created>
  <dcterms:modified xsi:type="dcterms:W3CDTF">2024-02-21T06:04:45Z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2024-02-21T14:04:46Z</dcterms:created>
  <dcterms:modified xsi:type="dcterms:W3CDTF">2024-02-21T06:04:48Z</dcterms:modified>
</cp:coreProperties>
</file>