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一、青龙满族自治县大石岭乡人民政府本级收支预算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bookmarkEnd w:id="1"/>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一、青龙满族自治县大石岭乡人民政府本级收支预算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955.73</w:t>
            </w:r>
          </w:p>
        </w:tc>
        <w:tc>
          <w:tcPr>
            <w:tcW w:w="4535" w:type="dxa"/>
            <w:vAlign w:val="center"/>
          </w:tcPr>
          <w:p>
            <w:pPr>
              <w:pStyle w:val="12"/>
            </w:pPr>
            <w:r>
              <w:t>一、一般公共服务支出</w:t>
            </w:r>
          </w:p>
        </w:tc>
        <w:tc>
          <w:tcPr>
            <w:tcW w:w="2126" w:type="dxa"/>
            <w:vAlign w:val="center"/>
          </w:tcPr>
          <w:p>
            <w:pPr>
              <w:pStyle w:val="11"/>
            </w:pPr>
            <w:r>
              <w:t>579.29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364.64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955.73</w:t>
            </w:r>
          </w:p>
        </w:tc>
        <w:tc>
          <w:tcPr>
            <w:tcW w:w="4535" w:type="dxa"/>
            <w:vAlign w:val="center"/>
          </w:tcPr>
          <w:p>
            <w:pPr>
              <w:pStyle w:val="14"/>
            </w:pPr>
            <w:r>
              <w:t>本年支出合计</w:t>
            </w:r>
          </w:p>
        </w:tc>
        <w:tc>
          <w:tcPr>
            <w:tcW w:w="2126" w:type="dxa"/>
            <w:vAlign w:val="center"/>
          </w:tcPr>
          <w:p>
            <w:pPr>
              <w:pStyle w:val="15"/>
            </w:pPr>
            <w:r>
              <w:t>1138.54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182.81</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1138.54</w:t>
            </w:r>
          </w:p>
        </w:tc>
        <w:tc>
          <w:tcPr>
            <w:tcW w:w="4535" w:type="dxa"/>
            <w:vAlign w:val="center"/>
          </w:tcPr>
          <w:p>
            <w:pPr>
              <w:pStyle w:val="14"/>
            </w:pPr>
            <w:r>
              <w:t>支出总计</w:t>
            </w:r>
          </w:p>
        </w:tc>
        <w:tc>
          <w:tcPr>
            <w:tcW w:w="2126" w:type="dxa"/>
            <w:vAlign w:val="center"/>
          </w:tcPr>
          <w:p>
            <w:pPr>
              <w:pStyle w:val="15"/>
            </w:pPr>
            <w:r>
              <w:t>1138.54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1138.54</w:t>
            </w:r>
          </w:p>
        </w:tc>
        <w:tc>
          <w:tcPr>
            <w:tcW w:w="1134" w:type="dxa"/>
            <w:vAlign w:val="center"/>
          </w:tcPr>
          <w:p>
            <w:pPr>
              <w:pStyle w:val="15"/>
            </w:pPr>
            <w:r>
              <w:t>955.73</w:t>
            </w:r>
          </w:p>
        </w:tc>
        <w:tc>
          <w:tcPr>
            <w:tcW w:w="1134" w:type="dxa"/>
            <w:vAlign w:val="center"/>
          </w:tcPr>
          <w:p>
            <w:pPr>
              <w:pStyle w:val="15"/>
            </w:pPr>
            <w:r>
              <w:t>955.73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182.81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579.29</w:t>
            </w:r>
          </w:p>
        </w:tc>
        <w:tc>
          <w:tcPr>
            <w:tcW w:w="1134" w:type="dxa"/>
            <w:vAlign w:val="center"/>
          </w:tcPr>
          <w:p>
            <w:pPr>
              <w:pStyle w:val="11"/>
            </w:pPr>
            <w:r>
              <w:t>538.90</w:t>
            </w:r>
          </w:p>
        </w:tc>
        <w:tc>
          <w:tcPr>
            <w:tcW w:w="1134" w:type="dxa"/>
            <w:vAlign w:val="center"/>
          </w:tcPr>
          <w:p>
            <w:pPr>
              <w:pStyle w:val="11"/>
            </w:pPr>
            <w:r>
              <w:t>538.90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564.79</w:t>
            </w:r>
          </w:p>
        </w:tc>
        <w:tc>
          <w:tcPr>
            <w:tcW w:w="1134" w:type="dxa"/>
            <w:vAlign w:val="center"/>
          </w:tcPr>
          <w:p>
            <w:pPr>
              <w:pStyle w:val="11"/>
            </w:pPr>
            <w:r>
              <w:t>530.90</w:t>
            </w:r>
          </w:p>
        </w:tc>
        <w:tc>
          <w:tcPr>
            <w:tcW w:w="1134" w:type="dxa"/>
            <w:vAlign w:val="center"/>
          </w:tcPr>
          <w:p>
            <w:pPr>
              <w:pStyle w:val="11"/>
            </w:pPr>
            <w:r>
              <w:t>530.90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287.72</w:t>
            </w:r>
          </w:p>
        </w:tc>
        <w:tc>
          <w:tcPr>
            <w:tcW w:w="1134" w:type="dxa"/>
            <w:vAlign w:val="center"/>
          </w:tcPr>
          <w:p>
            <w:pPr>
              <w:pStyle w:val="11"/>
            </w:pPr>
            <w:r>
              <w:t>270.83</w:t>
            </w:r>
          </w:p>
        </w:tc>
        <w:tc>
          <w:tcPr>
            <w:tcW w:w="1134" w:type="dxa"/>
            <w:vAlign w:val="center"/>
          </w:tcPr>
          <w:p>
            <w:pPr>
              <w:pStyle w:val="11"/>
            </w:pPr>
            <w:r>
              <w:t>270.83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16.00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257.07</w:t>
            </w:r>
          </w:p>
        </w:tc>
        <w:tc>
          <w:tcPr>
            <w:tcW w:w="1134" w:type="dxa"/>
            <w:vAlign w:val="center"/>
          </w:tcPr>
          <w:p>
            <w:pPr>
              <w:pStyle w:val="11"/>
            </w:pPr>
            <w:r>
              <w:t>257.07</w:t>
            </w:r>
          </w:p>
        </w:tc>
        <w:tc>
          <w:tcPr>
            <w:tcW w:w="1134" w:type="dxa"/>
            <w:vAlign w:val="center"/>
          </w:tcPr>
          <w:p>
            <w:pPr>
              <w:pStyle w:val="11"/>
            </w:pPr>
            <w:r>
              <w:t>257.07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4.00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1.50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1.50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9.00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9.00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91.82</w:t>
            </w:r>
          </w:p>
        </w:tc>
        <w:tc>
          <w:tcPr>
            <w:tcW w:w="1134" w:type="dxa"/>
            <w:vAlign w:val="center"/>
          </w:tcPr>
          <w:p>
            <w:pPr>
              <w:pStyle w:val="11"/>
            </w:pPr>
            <w:r>
              <w:t>91.41</w:t>
            </w:r>
          </w:p>
        </w:tc>
        <w:tc>
          <w:tcPr>
            <w:tcW w:w="1134" w:type="dxa"/>
            <w:vAlign w:val="center"/>
          </w:tcPr>
          <w:p>
            <w:pPr>
              <w:pStyle w:val="11"/>
            </w:pPr>
            <w:r>
              <w:t>91.41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87.11</w:t>
            </w:r>
          </w:p>
        </w:tc>
        <w:tc>
          <w:tcPr>
            <w:tcW w:w="1134" w:type="dxa"/>
            <w:vAlign w:val="center"/>
          </w:tcPr>
          <w:p>
            <w:pPr>
              <w:pStyle w:val="11"/>
            </w:pPr>
            <w:r>
              <w:t>86.69</w:t>
            </w:r>
          </w:p>
        </w:tc>
        <w:tc>
          <w:tcPr>
            <w:tcW w:w="1134" w:type="dxa"/>
            <w:vAlign w:val="center"/>
          </w:tcPr>
          <w:p>
            <w:pPr>
              <w:pStyle w:val="11"/>
            </w:pPr>
            <w:r>
              <w:t>86.69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16.64</w:t>
            </w:r>
          </w:p>
        </w:tc>
        <w:tc>
          <w:tcPr>
            <w:tcW w:w="1134" w:type="dxa"/>
            <w:vAlign w:val="center"/>
          </w:tcPr>
          <w:p>
            <w:pPr>
              <w:pStyle w:val="11"/>
            </w:pPr>
            <w:r>
              <w:t>16.64</w:t>
            </w:r>
          </w:p>
        </w:tc>
        <w:tc>
          <w:tcPr>
            <w:tcW w:w="1134" w:type="dxa"/>
            <w:vAlign w:val="center"/>
          </w:tcPr>
          <w:p>
            <w:pPr>
              <w:pStyle w:val="11"/>
            </w:pPr>
            <w:r>
              <w:t>16.64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1.87</w:t>
            </w:r>
          </w:p>
        </w:tc>
        <w:tc>
          <w:tcPr>
            <w:tcW w:w="1134" w:type="dxa"/>
            <w:vAlign w:val="center"/>
          </w:tcPr>
          <w:p>
            <w:pPr>
              <w:pStyle w:val="11"/>
            </w:pPr>
            <w:r>
              <w:t>1.45</w:t>
            </w:r>
          </w:p>
        </w:tc>
        <w:tc>
          <w:tcPr>
            <w:tcW w:w="1134" w:type="dxa"/>
            <w:vAlign w:val="center"/>
          </w:tcPr>
          <w:p>
            <w:pPr>
              <w:pStyle w:val="11"/>
            </w:pPr>
            <w:r>
              <w:t>1.45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68.60</w:t>
            </w:r>
          </w:p>
        </w:tc>
        <w:tc>
          <w:tcPr>
            <w:tcW w:w="1134" w:type="dxa"/>
            <w:vAlign w:val="center"/>
          </w:tcPr>
          <w:p>
            <w:pPr>
              <w:pStyle w:val="11"/>
            </w:pPr>
            <w:r>
              <w:t>68.60</w:t>
            </w:r>
          </w:p>
        </w:tc>
        <w:tc>
          <w:tcPr>
            <w:tcW w:w="1134" w:type="dxa"/>
            <w:vAlign w:val="center"/>
          </w:tcPr>
          <w:p>
            <w:pPr>
              <w:pStyle w:val="11"/>
            </w:pPr>
            <w:r>
              <w:t>68.60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4.72</w:t>
            </w:r>
          </w:p>
        </w:tc>
        <w:tc>
          <w:tcPr>
            <w:tcW w:w="1134" w:type="dxa"/>
            <w:vAlign w:val="center"/>
          </w:tcPr>
          <w:p>
            <w:pPr>
              <w:pStyle w:val="11"/>
            </w:pPr>
            <w:r>
              <w:t>4.72</w:t>
            </w:r>
          </w:p>
        </w:tc>
        <w:tc>
          <w:tcPr>
            <w:tcW w:w="1134" w:type="dxa"/>
            <w:vAlign w:val="center"/>
          </w:tcPr>
          <w:p>
            <w:pPr>
              <w:pStyle w:val="11"/>
            </w:pPr>
            <w:r>
              <w:t>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4.72</w:t>
            </w:r>
          </w:p>
        </w:tc>
        <w:tc>
          <w:tcPr>
            <w:tcW w:w="1134" w:type="dxa"/>
            <w:vAlign w:val="center"/>
          </w:tcPr>
          <w:p>
            <w:pPr>
              <w:pStyle w:val="11"/>
            </w:pPr>
            <w:r>
              <w:t>4.72</w:t>
            </w:r>
          </w:p>
        </w:tc>
        <w:tc>
          <w:tcPr>
            <w:tcW w:w="1134" w:type="dxa"/>
            <w:vAlign w:val="center"/>
          </w:tcPr>
          <w:p>
            <w:pPr>
              <w:pStyle w:val="11"/>
            </w:pPr>
            <w:r>
              <w:t>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36.44</w:t>
            </w:r>
          </w:p>
        </w:tc>
        <w:tc>
          <w:tcPr>
            <w:tcW w:w="1134" w:type="dxa"/>
            <w:vAlign w:val="center"/>
          </w:tcPr>
          <w:p>
            <w:pPr>
              <w:pStyle w:val="11"/>
            </w:pPr>
            <w:r>
              <w:t>35.08</w:t>
            </w:r>
          </w:p>
        </w:tc>
        <w:tc>
          <w:tcPr>
            <w:tcW w:w="1134" w:type="dxa"/>
            <w:vAlign w:val="center"/>
          </w:tcPr>
          <w:p>
            <w:pPr>
              <w:pStyle w:val="11"/>
            </w:pPr>
            <w:r>
              <w:t>35.08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1.94</w:t>
            </w:r>
          </w:p>
        </w:tc>
        <w:tc>
          <w:tcPr>
            <w:tcW w:w="1134" w:type="dxa"/>
            <w:vAlign w:val="center"/>
          </w:tcPr>
          <w:p>
            <w:pPr>
              <w:pStyle w:val="11"/>
            </w:pPr>
            <w:r>
              <w:t>0.58</w:t>
            </w:r>
          </w:p>
        </w:tc>
        <w:tc>
          <w:tcPr>
            <w:tcW w:w="1134" w:type="dxa"/>
            <w:vAlign w:val="center"/>
          </w:tcPr>
          <w:p>
            <w:pPr>
              <w:pStyle w:val="11"/>
            </w:pPr>
            <w:r>
              <w:t>0.58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1.94</w:t>
            </w:r>
          </w:p>
        </w:tc>
        <w:tc>
          <w:tcPr>
            <w:tcW w:w="1134" w:type="dxa"/>
            <w:vAlign w:val="center"/>
          </w:tcPr>
          <w:p>
            <w:pPr>
              <w:pStyle w:val="11"/>
            </w:pPr>
            <w:r>
              <w:t>0.58</w:t>
            </w:r>
          </w:p>
        </w:tc>
        <w:tc>
          <w:tcPr>
            <w:tcW w:w="1134" w:type="dxa"/>
            <w:vAlign w:val="center"/>
          </w:tcPr>
          <w:p>
            <w:pPr>
              <w:pStyle w:val="11"/>
            </w:pPr>
            <w:r>
              <w:t>0.58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34.50</w:t>
            </w:r>
          </w:p>
        </w:tc>
        <w:tc>
          <w:tcPr>
            <w:tcW w:w="1134" w:type="dxa"/>
            <w:vAlign w:val="center"/>
          </w:tcPr>
          <w:p>
            <w:pPr>
              <w:pStyle w:val="11"/>
            </w:pPr>
            <w:r>
              <w:t>34.50</w:t>
            </w:r>
          </w:p>
        </w:tc>
        <w:tc>
          <w:tcPr>
            <w:tcW w:w="1134" w:type="dxa"/>
            <w:vAlign w:val="center"/>
          </w:tcPr>
          <w:p>
            <w:pPr>
              <w:pStyle w:val="11"/>
            </w:pPr>
            <w:r>
              <w:t>34.50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14.57</w:t>
            </w:r>
          </w:p>
        </w:tc>
        <w:tc>
          <w:tcPr>
            <w:tcW w:w="1134" w:type="dxa"/>
            <w:vAlign w:val="center"/>
          </w:tcPr>
          <w:p>
            <w:pPr>
              <w:pStyle w:val="11"/>
            </w:pPr>
            <w:r>
              <w:t>14.57</w:t>
            </w:r>
          </w:p>
        </w:tc>
        <w:tc>
          <w:tcPr>
            <w:tcW w:w="1134" w:type="dxa"/>
            <w:vAlign w:val="center"/>
          </w:tcPr>
          <w:p>
            <w:pPr>
              <w:pStyle w:val="11"/>
            </w:pPr>
            <w:r>
              <w:t>14.57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19.94</w:t>
            </w:r>
          </w:p>
        </w:tc>
        <w:tc>
          <w:tcPr>
            <w:tcW w:w="1134" w:type="dxa"/>
            <w:vAlign w:val="center"/>
          </w:tcPr>
          <w:p>
            <w:pPr>
              <w:pStyle w:val="11"/>
            </w:pPr>
            <w:r>
              <w:t>19.94</w:t>
            </w:r>
          </w:p>
        </w:tc>
        <w:tc>
          <w:tcPr>
            <w:tcW w:w="1134" w:type="dxa"/>
            <w:vAlign w:val="center"/>
          </w:tcPr>
          <w:p>
            <w:pPr>
              <w:pStyle w:val="11"/>
            </w:pPr>
            <w:r>
              <w:t>19.94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364.64</w:t>
            </w:r>
          </w:p>
        </w:tc>
        <w:tc>
          <w:tcPr>
            <w:tcW w:w="1134" w:type="dxa"/>
            <w:vAlign w:val="center"/>
          </w:tcPr>
          <w:p>
            <w:pPr>
              <w:pStyle w:val="11"/>
            </w:pPr>
            <w:r>
              <w:t>226.00</w:t>
            </w:r>
          </w:p>
        </w:tc>
        <w:tc>
          <w:tcPr>
            <w:tcW w:w="1134" w:type="dxa"/>
            <w:vAlign w:val="center"/>
          </w:tcPr>
          <w:p>
            <w:pPr>
              <w:pStyle w:val="11"/>
            </w:pPr>
            <w:r>
              <w:t>226.00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226.00</w:t>
            </w:r>
          </w:p>
        </w:tc>
        <w:tc>
          <w:tcPr>
            <w:tcW w:w="1134" w:type="dxa"/>
            <w:vAlign w:val="center"/>
          </w:tcPr>
          <w:p>
            <w:pPr>
              <w:pStyle w:val="11"/>
            </w:pPr>
            <w:r>
              <w:t>226.00</w:t>
            </w:r>
          </w:p>
        </w:tc>
        <w:tc>
          <w:tcPr>
            <w:tcW w:w="1134" w:type="dxa"/>
            <w:vAlign w:val="center"/>
          </w:tcPr>
          <w:p>
            <w:pPr>
              <w:pStyle w:val="11"/>
            </w:pPr>
            <w:r>
              <w:t>226.00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226.00</w:t>
            </w:r>
          </w:p>
        </w:tc>
        <w:tc>
          <w:tcPr>
            <w:tcW w:w="1134" w:type="dxa"/>
            <w:vAlign w:val="center"/>
          </w:tcPr>
          <w:p>
            <w:pPr>
              <w:pStyle w:val="11"/>
            </w:pPr>
            <w:r>
              <w:t>226.00</w:t>
            </w:r>
          </w:p>
        </w:tc>
        <w:tc>
          <w:tcPr>
            <w:tcW w:w="1134" w:type="dxa"/>
            <w:vAlign w:val="center"/>
          </w:tcPr>
          <w:p>
            <w:pPr>
              <w:pStyle w:val="11"/>
            </w:pPr>
            <w:r>
              <w:t>226.00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138.64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37.00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101.64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4.00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22005</w:t>
            </w:r>
          </w:p>
        </w:tc>
        <w:tc>
          <w:tcPr>
            <w:tcW w:w="1559" w:type="dxa"/>
            <w:vAlign w:val="center"/>
          </w:tcPr>
          <w:p>
            <w:pPr>
              <w:pStyle w:val="12"/>
            </w:pPr>
            <w:r>
              <w:t>气象事务</w:t>
            </w:r>
          </w:p>
        </w:tc>
        <w:tc>
          <w:tcPr>
            <w:tcW w:w="1134" w:type="dxa"/>
            <w:vAlign w:val="center"/>
          </w:tcPr>
          <w:p>
            <w:pPr>
              <w:pStyle w:val="11"/>
            </w:pPr>
            <w:r>
              <w:t>4.00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2200509</w:t>
            </w:r>
          </w:p>
        </w:tc>
        <w:tc>
          <w:tcPr>
            <w:tcW w:w="1559" w:type="dxa"/>
            <w:vAlign w:val="center"/>
          </w:tcPr>
          <w:p>
            <w:pPr>
              <w:pStyle w:val="12"/>
            </w:pPr>
            <w:r>
              <w:t>气象服务</w:t>
            </w:r>
          </w:p>
        </w:tc>
        <w:tc>
          <w:tcPr>
            <w:tcW w:w="1134" w:type="dxa"/>
            <w:vAlign w:val="center"/>
          </w:tcPr>
          <w:p>
            <w:pPr>
              <w:pStyle w:val="11"/>
            </w:pPr>
            <w:r>
              <w:t>4.00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35.34</w:t>
            </w:r>
          </w:p>
        </w:tc>
        <w:tc>
          <w:tcPr>
            <w:tcW w:w="1134" w:type="dxa"/>
            <w:vAlign w:val="center"/>
          </w:tcPr>
          <w:p>
            <w:pPr>
              <w:pStyle w:val="11"/>
            </w:pPr>
            <w:r>
              <w:t>35.34</w:t>
            </w:r>
          </w:p>
        </w:tc>
        <w:tc>
          <w:tcPr>
            <w:tcW w:w="1134" w:type="dxa"/>
            <w:vAlign w:val="center"/>
          </w:tcPr>
          <w:p>
            <w:pPr>
              <w:pStyle w:val="11"/>
            </w:pPr>
            <w:r>
              <w:t>35.34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35.34</w:t>
            </w:r>
          </w:p>
        </w:tc>
        <w:tc>
          <w:tcPr>
            <w:tcW w:w="1134" w:type="dxa"/>
            <w:vAlign w:val="center"/>
          </w:tcPr>
          <w:p>
            <w:pPr>
              <w:pStyle w:val="11"/>
            </w:pPr>
            <w:r>
              <w:t>35.34</w:t>
            </w:r>
          </w:p>
        </w:tc>
        <w:tc>
          <w:tcPr>
            <w:tcW w:w="1134" w:type="dxa"/>
            <w:vAlign w:val="center"/>
          </w:tcPr>
          <w:p>
            <w:pPr>
              <w:pStyle w:val="11"/>
            </w:pPr>
            <w:r>
              <w:t>35.34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35.34</w:t>
            </w:r>
          </w:p>
        </w:tc>
        <w:tc>
          <w:tcPr>
            <w:tcW w:w="1134" w:type="dxa"/>
            <w:vAlign w:val="center"/>
          </w:tcPr>
          <w:p>
            <w:pPr>
              <w:pStyle w:val="11"/>
            </w:pPr>
            <w:r>
              <w:t>35.34</w:t>
            </w:r>
          </w:p>
        </w:tc>
        <w:tc>
          <w:tcPr>
            <w:tcW w:w="1134" w:type="dxa"/>
            <w:vAlign w:val="center"/>
          </w:tcPr>
          <w:p>
            <w:pPr>
              <w:pStyle w:val="11"/>
            </w:pPr>
            <w:r>
              <w:t>35.34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2.00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1138.54</w:t>
            </w:r>
          </w:p>
        </w:tc>
        <w:tc>
          <w:tcPr>
            <w:tcW w:w="1361" w:type="dxa"/>
            <w:vAlign w:val="center"/>
          </w:tcPr>
          <w:p>
            <w:pPr>
              <w:pStyle w:val="15"/>
            </w:pPr>
            <w:r>
              <w:t>706.46</w:t>
            </w:r>
          </w:p>
        </w:tc>
        <w:tc>
          <w:tcPr>
            <w:tcW w:w="1361" w:type="dxa"/>
            <w:vAlign w:val="center"/>
          </w:tcPr>
          <w:p>
            <w:pPr>
              <w:pStyle w:val="15"/>
            </w:pPr>
            <w:r>
              <w:t>432.08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579.29</w:t>
            </w:r>
          </w:p>
        </w:tc>
        <w:tc>
          <w:tcPr>
            <w:tcW w:w="1361" w:type="dxa"/>
            <w:vAlign w:val="center"/>
          </w:tcPr>
          <w:p>
            <w:pPr>
              <w:pStyle w:val="11"/>
            </w:pPr>
            <w:r>
              <w:t>544.79</w:t>
            </w:r>
          </w:p>
        </w:tc>
        <w:tc>
          <w:tcPr>
            <w:tcW w:w="1361" w:type="dxa"/>
            <w:vAlign w:val="center"/>
          </w:tcPr>
          <w:p>
            <w:pPr>
              <w:pStyle w:val="11"/>
            </w:pPr>
            <w:r>
              <w:t>34.50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564.79</w:t>
            </w:r>
          </w:p>
        </w:tc>
        <w:tc>
          <w:tcPr>
            <w:tcW w:w="1361" w:type="dxa"/>
            <w:vAlign w:val="center"/>
          </w:tcPr>
          <w:p>
            <w:pPr>
              <w:pStyle w:val="11"/>
            </w:pPr>
            <w:r>
              <w:t>544.79</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287.72</w:t>
            </w:r>
          </w:p>
        </w:tc>
        <w:tc>
          <w:tcPr>
            <w:tcW w:w="1361" w:type="dxa"/>
            <w:vAlign w:val="center"/>
          </w:tcPr>
          <w:p>
            <w:pPr>
              <w:pStyle w:val="11"/>
            </w:pPr>
            <w:r>
              <w:t>287.72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257.07</w:t>
            </w:r>
          </w:p>
        </w:tc>
        <w:tc>
          <w:tcPr>
            <w:tcW w:w="1361" w:type="dxa"/>
            <w:vAlign w:val="center"/>
          </w:tcPr>
          <w:p>
            <w:pPr>
              <w:pStyle w:val="11"/>
            </w:pPr>
            <w:r>
              <w:t>257.07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91.82</w:t>
            </w:r>
          </w:p>
        </w:tc>
        <w:tc>
          <w:tcPr>
            <w:tcW w:w="1361" w:type="dxa"/>
            <w:vAlign w:val="center"/>
          </w:tcPr>
          <w:p>
            <w:pPr>
              <w:pStyle w:val="11"/>
            </w:pPr>
            <w:r>
              <w:t>91.82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87.11</w:t>
            </w:r>
          </w:p>
        </w:tc>
        <w:tc>
          <w:tcPr>
            <w:tcW w:w="1361" w:type="dxa"/>
            <w:vAlign w:val="center"/>
          </w:tcPr>
          <w:p>
            <w:pPr>
              <w:pStyle w:val="11"/>
            </w:pPr>
            <w:r>
              <w:t>87.11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16.64</w:t>
            </w:r>
          </w:p>
        </w:tc>
        <w:tc>
          <w:tcPr>
            <w:tcW w:w="1361" w:type="dxa"/>
            <w:vAlign w:val="center"/>
          </w:tcPr>
          <w:p>
            <w:pPr>
              <w:pStyle w:val="11"/>
            </w:pPr>
            <w:r>
              <w:t>16.64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1.87</w:t>
            </w:r>
          </w:p>
        </w:tc>
        <w:tc>
          <w:tcPr>
            <w:tcW w:w="1361" w:type="dxa"/>
            <w:vAlign w:val="center"/>
          </w:tcPr>
          <w:p>
            <w:pPr>
              <w:pStyle w:val="11"/>
            </w:pPr>
            <w:r>
              <w:t>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68.60</w:t>
            </w:r>
          </w:p>
        </w:tc>
        <w:tc>
          <w:tcPr>
            <w:tcW w:w="1361" w:type="dxa"/>
            <w:vAlign w:val="center"/>
          </w:tcPr>
          <w:p>
            <w:pPr>
              <w:pStyle w:val="11"/>
            </w:pPr>
            <w:r>
              <w:t>68.60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4.72</w:t>
            </w:r>
          </w:p>
        </w:tc>
        <w:tc>
          <w:tcPr>
            <w:tcW w:w="1361" w:type="dxa"/>
            <w:vAlign w:val="center"/>
          </w:tcPr>
          <w:p>
            <w:pPr>
              <w:pStyle w:val="11"/>
            </w:pPr>
            <w:r>
              <w:t>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4.72</w:t>
            </w:r>
          </w:p>
        </w:tc>
        <w:tc>
          <w:tcPr>
            <w:tcW w:w="1361" w:type="dxa"/>
            <w:vAlign w:val="center"/>
          </w:tcPr>
          <w:p>
            <w:pPr>
              <w:pStyle w:val="11"/>
            </w:pPr>
            <w:r>
              <w:t>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36.44</w:t>
            </w:r>
          </w:p>
        </w:tc>
        <w:tc>
          <w:tcPr>
            <w:tcW w:w="1361" w:type="dxa"/>
            <w:vAlign w:val="center"/>
          </w:tcPr>
          <w:p>
            <w:pPr>
              <w:pStyle w:val="11"/>
            </w:pPr>
            <w:r>
              <w:t>34.50</w:t>
            </w:r>
          </w:p>
        </w:tc>
        <w:tc>
          <w:tcPr>
            <w:tcW w:w="1361" w:type="dxa"/>
            <w:vAlign w:val="center"/>
          </w:tcPr>
          <w:p>
            <w:pPr>
              <w:pStyle w:val="11"/>
            </w:pPr>
            <w:r>
              <w:t>1.94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1.94</w:t>
            </w:r>
          </w:p>
        </w:tc>
        <w:tc>
          <w:tcPr>
            <w:tcW w:w="1361" w:type="dxa"/>
            <w:vAlign w:val="center"/>
          </w:tcPr>
          <w:p>
            <w:pPr>
              <w:pStyle w:val="11"/>
            </w:pPr>
          </w:p>
        </w:tc>
        <w:tc>
          <w:tcPr>
            <w:tcW w:w="1361" w:type="dxa"/>
            <w:vAlign w:val="center"/>
          </w:tcPr>
          <w:p>
            <w:pPr>
              <w:pStyle w:val="11"/>
            </w:pPr>
            <w:r>
              <w:t>1.94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1.94</w:t>
            </w:r>
          </w:p>
        </w:tc>
        <w:tc>
          <w:tcPr>
            <w:tcW w:w="1361" w:type="dxa"/>
            <w:vAlign w:val="center"/>
          </w:tcPr>
          <w:p>
            <w:pPr>
              <w:pStyle w:val="11"/>
            </w:pPr>
          </w:p>
        </w:tc>
        <w:tc>
          <w:tcPr>
            <w:tcW w:w="1361" w:type="dxa"/>
            <w:vAlign w:val="center"/>
          </w:tcPr>
          <w:p>
            <w:pPr>
              <w:pStyle w:val="11"/>
            </w:pPr>
            <w:r>
              <w:t>1.94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34.50</w:t>
            </w:r>
          </w:p>
        </w:tc>
        <w:tc>
          <w:tcPr>
            <w:tcW w:w="1361" w:type="dxa"/>
            <w:vAlign w:val="center"/>
          </w:tcPr>
          <w:p>
            <w:pPr>
              <w:pStyle w:val="11"/>
            </w:pPr>
            <w:r>
              <w:t>34.50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14.57</w:t>
            </w:r>
          </w:p>
        </w:tc>
        <w:tc>
          <w:tcPr>
            <w:tcW w:w="1361" w:type="dxa"/>
            <w:vAlign w:val="center"/>
          </w:tcPr>
          <w:p>
            <w:pPr>
              <w:pStyle w:val="11"/>
            </w:pPr>
            <w:r>
              <w:t>14.57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19.94</w:t>
            </w:r>
          </w:p>
        </w:tc>
        <w:tc>
          <w:tcPr>
            <w:tcW w:w="1361" w:type="dxa"/>
            <w:vAlign w:val="center"/>
          </w:tcPr>
          <w:p>
            <w:pPr>
              <w:pStyle w:val="11"/>
            </w:pPr>
            <w:r>
              <w:t>19.94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364.64</w:t>
            </w:r>
          </w:p>
        </w:tc>
        <w:tc>
          <w:tcPr>
            <w:tcW w:w="1361" w:type="dxa"/>
            <w:vAlign w:val="center"/>
          </w:tcPr>
          <w:p>
            <w:pPr>
              <w:pStyle w:val="11"/>
            </w:pPr>
          </w:p>
        </w:tc>
        <w:tc>
          <w:tcPr>
            <w:tcW w:w="1361" w:type="dxa"/>
            <w:vAlign w:val="center"/>
          </w:tcPr>
          <w:p>
            <w:pPr>
              <w:pStyle w:val="11"/>
            </w:pPr>
            <w:r>
              <w:t>364.64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226.00</w:t>
            </w:r>
          </w:p>
        </w:tc>
        <w:tc>
          <w:tcPr>
            <w:tcW w:w="1361" w:type="dxa"/>
            <w:vAlign w:val="center"/>
          </w:tcPr>
          <w:p>
            <w:pPr>
              <w:pStyle w:val="11"/>
            </w:pPr>
          </w:p>
        </w:tc>
        <w:tc>
          <w:tcPr>
            <w:tcW w:w="1361" w:type="dxa"/>
            <w:vAlign w:val="center"/>
          </w:tcPr>
          <w:p>
            <w:pPr>
              <w:pStyle w:val="11"/>
            </w:pPr>
            <w:r>
              <w:t>226.00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226.00</w:t>
            </w:r>
          </w:p>
        </w:tc>
        <w:tc>
          <w:tcPr>
            <w:tcW w:w="1361" w:type="dxa"/>
            <w:vAlign w:val="center"/>
          </w:tcPr>
          <w:p>
            <w:pPr>
              <w:pStyle w:val="11"/>
            </w:pPr>
          </w:p>
        </w:tc>
        <w:tc>
          <w:tcPr>
            <w:tcW w:w="1361" w:type="dxa"/>
            <w:vAlign w:val="center"/>
          </w:tcPr>
          <w:p>
            <w:pPr>
              <w:pStyle w:val="11"/>
            </w:pPr>
            <w:r>
              <w:t>226.00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138.64</w:t>
            </w:r>
          </w:p>
        </w:tc>
        <w:tc>
          <w:tcPr>
            <w:tcW w:w="1361" w:type="dxa"/>
            <w:vAlign w:val="center"/>
          </w:tcPr>
          <w:p>
            <w:pPr>
              <w:pStyle w:val="11"/>
            </w:pPr>
          </w:p>
        </w:tc>
        <w:tc>
          <w:tcPr>
            <w:tcW w:w="1361" w:type="dxa"/>
            <w:vAlign w:val="center"/>
          </w:tcPr>
          <w:p>
            <w:pPr>
              <w:pStyle w:val="11"/>
            </w:pPr>
            <w:r>
              <w:t>138.64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r>
              <w:t>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101.64</w:t>
            </w:r>
          </w:p>
        </w:tc>
        <w:tc>
          <w:tcPr>
            <w:tcW w:w="1361" w:type="dxa"/>
            <w:vAlign w:val="center"/>
          </w:tcPr>
          <w:p>
            <w:pPr>
              <w:pStyle w:val="11"/>
            </w:pPr>
          </w:p>
        </w:tc>
        <w:tc>
          <w:tcPr>
            <w:tcW w:w="1361" w:type="dxa"/>
            <w:vAlign w:val="center"/>
          </w:tcPr>
          <w:p>
            <w:pPr>
              <w:pStyle w:val="11"/>
            </w:pPr>
            <w:r>
              <w:t>101.64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22005</w:t>
            </w:r>
          </w:p>
        </w:tc>
        <w:tc>
          <w:tcPr>
            <w:tcW w:w="4535" w:type="dxa"/>
            <w:vAlign w:val="center"/>
          </w:tcPr>
          <w:p>
            <w:pPr>
              <w:pStyle w:val="12"/>
            </w:pPr>
            <w:r>
              <w:t>气象事务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2200509</w:t>
            </w:r>
          </w:p>
        </w:tc>
        <w:tc>
          <w:tcPr>
            <w:tcW w:w="4535" w:type="dxa"/>
            <w:vAlign w:val="center"/>
          </w:tcPr>
          <w:p>
            <w:pPr>
              <w:pStyle w:val="12"/>
            </w:pPr>
            <w:r>
              <w:t>气象服务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35.34</w:t>
            </w:r>
          </w:p>
        </w:tc>
        <w:tc>
          <w:tcPr>
            <w:tcW w:w="1361" w:type="dxa"/>
            <w:vAlign w:val="center"/>
          </w:tcPr>
          <w:p>
            <w:pPr>
              <w:pStyle w:val="11"/>
            </w:pPr>
            <w:r>
              <w:t>35.34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35.34</w:t>
            </w:r>
          </w:p>
        </w:tc>
        <w:tc>
          <w:tcPr>
            <w:tcW w:w="1361" w:type="dxa"/>
            <w:vAlign w:val="center"/>
          </w:tcPr>
          <w:p>
            <w:pPr>
              <w:pStyle w:val="11"/>
            </w:pPr>
            <w:r>
              <w:t>35.34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35.34</w:t>
            </w:r>
          </w:p>
        </w:tc>
        <w:tc>
          <w:tcPr>
            <w:tcW w:w="1361" w:type="dxa"/>
            <w:vAlign w:val="center"/>
          </w:tcPr>
          <w:p>
            <w:pPr>
              <w:pStyle w:val="11"/>
            </w:pPr>
            <w:r>
              <w:t>35.34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955.73</w:t>
            </w:r>
          </w:p>
        </w:tc>
        <w:tc>
          <w:tcPr>
            <w:tcW w:w="3402" w:type="dxa"/>
            <w:vAlign w:val="center"/>
          </w:tcPr>
          <w:p>
            <w:pPr>
              <w:pStyle w:val="12"/>
            </w:pPr>
            <w:r>
              <w:t>一、一般公共服务支出</w:t>
            </w:r>
          </w:p>
        </w:tc>
        <w:tc>
          <w:tcPr>
            <w:tcW w:w="1474" w:type="dxa"/>
            <w:vAlign w:val="center"/>
          </w:tcPr>
          <w:p>
            <w:pPr>
              <w:pStyle w:val="11"/>
            </w:pPr>
            <w:r>
              <w:t>579.29</w:t>
            </w:r>
          </w:p>
        </w:tc>
        <w:tc>
          <w:tcPr>
            <w:tcW w:w="1474" w:type="dxa"/>
            <w:vAlign w:val="center"/>
          </w:tcPr>
          <w:p>
            <w:pPr>
              <w:pStyle w:val="11"/>
            </w:pPr>
            <w:r>
              <w:t>579.29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91.82</w:t>
            </w:r>
          </w:p>
        </w:tc>
        <w:tc>
          <w:tcPr>
            <w:tcW w:w="1474" w:type="dxa"/>
            <w:vAlign w:val="center"/>
          </w:tcPr>
          <w:p>
            <w:pPr>
              <w:pStyle w:val="11"/>
            </w:pPr>
            <w:r>
              <w:t>91.82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36.44</w:t>
            </w:r>
          </w:p>
        </w:tc>
        <w:tc>
          <w:tcPr>
            <w:tcW w:w="1474" w:type="dxa"/>
            <w:vAlign w:val="center"/>
          </w:tcPr>
          <w:p>
            <w:pPr>
              <w:pStyle w:val="11"/>
            </w:pPr>
            <w:r>
              <w:t>36.44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25.00</w:t>
            </w:r>
          </w:p>
        </w:tc>
        <w:tc>
          <w:tcPr>
            <w:tcW w:w="1474" w:type="dxa"/>
            <w:vAlign w:val="center"/>
          </w:tcPr>
          <w:p>
            <w:pPr>
              <w:pStyle w:val="11"/>
            </w:pPr>
            <w:r>
              <w:t>25.00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364.64</w:t>
            </w:r>
          </w:p>
        </w:tc>
        <w:tc>
          <w:tcPr>
            <w:tcW w:w="1474" w:type="dxa"/>
            <w:vAlign w:val="center"/>
          </w:tcPr>
          <w:p>
            <w:pPr>
              <w:pStyle w:val="11"/>
            </w:pPr>
            <w:r>
              <w:t>364.64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4.00</w:t>
            </w:r>
          </w:p>
        </w:tc>
        <w:tc>
          <w:tcPr>
            <w:tcW w:w="1474" w:type="dxa"/>
            <w:vAlign w:val="center"/>
          </w:tcPr>
          <w:p>
            <w:pPr>
              <w:pStyle w:val="11"/>
            </w:pPr>
            <w:r>
              <w:t>4.00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35.34</w:t>
            </w:r>
          </w:p>
        </w:tc>
        <w:tc>
          <w:tcPr>
            <w:tcW w:w="1474" w:type="dxa"/>
            <w:vAlign w:val="center"/>
          </w:tcPr>
          <w:p>
            <w:pPr>
              <w:pStyle w:val="11"/>
            </w:pPr>
            <w:r>
              <w:t>35.34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2.00</w:t>
            </w:r>
          </w:p>
        </w:tc>
        <w:tc>
          <w:tcPr>
            <w:tcW w:w="1474" w:type="dxa"/>
            <w:vAlign w:val="center"/>
          </w:tcPr>
          <w:p>
            <w:pPr>
              <w:pStyle w:val="11"/>
            </w:pPr>
            <w:r>
              <w:t>2.00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955.73</w:t>
            </w:r>
          </w:p>
        </w:tc>
        <w:tc>
          <w:tcPr>
            <w:tcW w:w="3402" w:type="dxa"/>
            <w:vAlign w:val="center"/>
          </w:tcPr>
          <w:p>
            <w:pPr>
              <w:pStyle w:val="14"/>
            </w:pPr>
            <w:r>
              <w:t>本年支出合计</w:t>
            </w:r>
          </w:p>
        </w:tc>
        <w:tc>
          <w:tcPr>
            <w:tcW w:w="1474" w:type="dxa"/>
            <w:vAlign w:val="center"/>
          </w:tcPr>
          <w:p>
            <w:pPr>
              <w:pStyle w:val="15"/>
            </w:pPr>
            <w:r>
              <w:t>1138.54</w:t>
            </w:r>
          </w:p>
        </w:tc>
        <w:tc>
          <w:tcPr>
            <w:tcW w:w="1474" w:type="dxa"/>
            <w:vAlign w:val="center"/>
          </w:tcPr>
          <w:p>
            <w:pPr>
              <w:pStyle w:val="15"/>
            </w:pPr>
            <w:r>
              <w:t>1138.54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182.81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182.81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1138.54</w:t>
            </w:r>
          </w:p>
        </w:tc>
        <w:tc>
          <w:tcPr>
            <w:tcW w:w="3402" w:type="dxa"/>
            <w:vAlign w:val="center"/>
          </w:tcPr>
          <w:p>
            <w:pPr>
              <w:pStyle w:val="14"/>
            </w:pPr>
            <w:r>
              <w:t>支出总计</w:t>
            </w:r>
          </w:p>
        </w:tc>
        <w:tc>
          <w:tcPr>
            <w:tcW w:w="1474" w:type="dxa"/>
            <w:vAlign w:val="center"/>
          </w:tcPr>
          <w:p>
            <w:pPr>
              <w:pStyle w:val="15"/>
            </w:pPr>
            <w:r>
              <w:t>1138.54</w:t>
            </w:r>
          </w:p>
        </w:tc>
        <w:tc>
          <w:tcPr>
            <w:tcW w:w="1474" w:type="dxa"/>
            <w:vAlign w:val="center"/>
          </w:tcPr>
          <w:p>
            <w:pPr>
              <w:pStyle w:val="15"/>
            </w:pPr>
            <w:r>
              <w:t>1138.54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1138.54</w:t>
            </w:r>
          </w:p>
        </w:tc>
        <w:tc>
          <w:tcPr>
            <w:tcW w:w="2551" w:type="dxa"/>
            <w:vAlign w:val="center"/>
          </w:tcPr>
          <w:p>
            <w:pPr>
              <w:pStyle w:val="15"/>
            </w:pPr>
            <w:r>
              <w:t>706.46</w:t>
            </w:r>
          </w:p>
        </w:tc>
        <w:tc>
          <w:tcPr>
            <w:tcW w:w="2551" w:type="dxa"/>
            <w:vAlign w:val="center"/>
          </w:tcPr>
          <w:p>
            <w:pPr>
              <w:pStyle w:val="15"/>
            </w:pPr>
            <w:r>
              <w:t>432.08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579.29</w:t>
            </w:r>
          </w:p>
        </w:tc>
        <w:tc>
          <w:tcPr>
            <w:tcW w:w="2551" w:type="dxa"/>
            <w:vAlign w:val="center"/>
          </w:tcPr>
          <w:p>
            <w:pPr>
              <w:pStyle w:val="11"/>
            </w:pPr>
            <w:r>
              <w:t>544.79</w:t>
            </w:r>
          </w:p>
        </w:tc>
        <w:tc>
          <w:tcPr>
            <w:tcW w:w="2551" w:type="dxa"/>
            <w:vAlign w:val="center"/>
          </w:tcPr>
          <w:p>
            <w:pPr>
              <w:pStyle w:val="11"/>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564.79</w:t>
            </w:r>
          </w:p>
        </w:tc>
        <w:tc>
          <w:tcPr>
            <w:tcW w:w="2551" w:type="dxa"/>
            <w:vAlign w:val="center"/>
          </w:tcPr>
          <w:p>
            <w:pPr>
              <w:pStyle w:val="11"/>
            </w:pPr>
            <w:r>
              <w:t>544.79</w:t>
            </w: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287.72</w:t>
            </w:r>
          </w:p>
        </w:tc>
        <w:tc>
          <w:tcPr>
            <w:tcW w:w="2551" w:type="dxa"/>
            <w:vAlign w:val="center"/>
          </w:tcPr>
          <w:p>
            <w:pPr>
              <w:pStyle w:val="11"/>
            </w:pPr>
            <w:r>
              <w:t>287.72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257.07</w:t>
            </w:r>
          </w:p>
        </w:tc>
        <w:tc>
          <w:tcPr>
            <w:tcW w:w="2551" w:type="dxa"/>
            <w:vAlign w:val="center"/>
          </w:tcPr>
          <w:p>
            <w:pPr>
              <w:pStyle w:val="11"/>
            </w:pPr>
            <w:r>
              <w:t>257.07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91.82</w:t>
            </w:r>
          </w:p>
        </w:tc>
        <w:tc>
          <w:tcPr>
            <w:tcW w:w="2551" w:type="dxa"/>
            <w:vAlign w:val="center"/>
          </w:tcPr>
          <w:p>
            <w:pPr>
              <w:pStyle w:val="11"/>
            </w:pPr>
            <w:r>
              <w:t>91.82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87.11</w:t>
            </w:r>
          </w:p>
        </w:tc>
        <w:tc>
          <w:tcPr>
            <w:tcW w:w="2551" w:type="dxa"/>
            <w:vAlign w:val="center"/>
          </w:tcPr>
          <w:p>
            <w:pPr>
              <w:pStyle w:val="11"/>
            </w:pPr>
            <w:r>
              <w:t>87.11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16.64</w:t>
            </w:r>
          </w:p>
        </w:tc>
        <w:tc>
          <w:tcPr>
            <w:tcW w:w="2551" w:type="dxa"/>
            <w:vAlign w:val="center"/>
          </w:tcPr>
          <w:p>
            <w:pPr>
              <w:pStyle w:val="11"/>
            </w:pPr>
            <w:r>
              <w:t>16.64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1.87</w:t>
            </w:r>
          </w:p>
        </w:tc>
        <w:tc>
          <w:tcPr>
            <w:tcW w:w="2551" w:type="dxa"/>
            <w:vAlign w:val="center"/>
          </w:tcPr>
          <w:p>
            <w:pPr>
              <w:pStyle w:val="11"/>
            </w:pPr>
            <w:r>
              <w:t>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68.60</w:t>
            </w:r>
          </w:p>
        </w:tc>
        <w:tc>
          <w:tcPr>
            <w:tcW w:w="2551" w:type="dxa"/>
            <w:vAlign w:val="center"/>
          </w:tcPr>
          <w:p>
            <w:pPr>
              <w:pStyle w:val="11"/>
            </w:pPr>
            <w:r>
              <w:t>68.60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4.72</w:t>
            </w:r>
          </w:p>
        </w:tc>
        <w:tc>
          <w:tcPr>
            <w:tcW w:w="2551" w:type="dxa"/>
            <w:vAlign w:val="center"/>
          </w:tcPr>
          <w:p>
            <w:pPr>
              <w:pStyle w:val="11"/>
            </w:pPr>
            <w:r>
              <w:t>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4.72</w:t>
            </w:r>
          </w:p>
        </w:tc>
        <w:tc>
          <w:tcPr>
            <w:tcW w:w="2551" w:type="dxa"/>
            <w:vAlign w:val="center"/>
          </w:tcPr>
          <w:p>
            <w:pPr>
              <w:pStyle w:val="11"/>
            </w:pPr>
            <w:r>
              <w:t>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36.44</w:t>
            </w:r>
          </w:p>
        </w:tc>
        <w:tc>
          <w:tcPr>
            <w:tcW w:w="2551" w:type="dxa"/>
            <w:vAlign w:val="center"/>
          </w:tcPr>
          <w:p>
            <w:pPr>
              <w:pStyle w:val="11"/>
            </w:pPr>
            <w:r>
              <w:t>34.50</w:t>
            </w:r>
          </w:p>
        </w:tc>
        <w:tc>
          <w:tcPr>
            <w:tcW w:w="2551" w:type="dxa"/>
            <w:vAlign w:val="center"/>
          </w:tcPr>
          <w:p>
            <w:pPr>
              <w:pStyle w:val="11"/>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1.94</w:t>
            </w:r>
          </w:p>
        </w:tc>
        <w:tc>
          <w:tcPr>
            <w:tcW w:w="2551" w:type="dxa"/>
            <w:vAlign w:val="center"/>
          </w:tcPr>
          <w:p>
            <w:pPr>
              <w:pStyle w:val="11"/>
            </w:pPr>
          </w:p>
        </w:tc>
        <w:tc>
          <w:tcPr>
            <w:tcW w:w="2551" w:type="dxa"/>
            <w:vAlign w:val="center"/>
          </w:tcPr>
          <w:p>
            <w:pPr>
              <w:pStyle w:val="11"/>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1.94</w:t>
            </w:r>
          </w:p>
        </w:tc>
        <w:tc>
          <w:tcPr>
            <w:tcW w:w="2551" w:type="dxa"/>
            <w:vAlign w:val="center"/>
          </w:tcPr>
          <w:p>
            <w:pPr>
              <w:pStyle w:val="11"/>
            </w:pPr>
          </w:p>
        </w:tc>
        <w:tc>
          <w:tcPr>
            <w:tcW w:w="2551" w:type="dxa"/>
            <w:vAlign w:val="center"/>
          </w:tcPr>
          <w:p>
            <w:pPr>
              <w:pStyle w:val="11"/>
            </w:pPr>
            <w:r>
              <w:t>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34.50</w:t>
            </w:r>
          </w:p>
        </w:tc>
        <w:tc>
          <w:tcPr>
            <w:tcW w:w="2551" w:type="dxa"/>
            <w:vAlign w:val="center"/>
          </w:tcPr>
          <w:p>
            <w:pPr>
              <w:pStyle w:val="11"/>
            </w:pPr>
            <w:r>
              <w:t>34.50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14.57</w:t>
            </w:r>
          </w:p>
        </w:tc>
        <w:tc>
          <w:tcPr>
            <w:tcW w:w="2551" w:type="dxa"/>
            <w:vAlign w:val="center"/>
          </w:tcPr>
          <w:p>
            <w:pPr>
              <w:pStyle w:val="11"/>
            </w:pPr>
            <w:r>
              <w:t>14.57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19.94</w:t>
            </w:r>
          </w:p>
        </w:tc>
        <w:tc>
          <w:tcPr>
            <w:tcW w:w="2551" w:type="dxa"/>
            <w:vAlign w:val="center"/>
          </w:tcPr>
          <w:p>
            <w:pPr>
              <w:pStyle w:val="11"/>
            </w:pPr>
            <w:r>
              <w:t>19.94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364.64</w:t>
            </w:r>
          </w:p>
        </w:tc>
        <w:tc>
          <w:tcPr>
            <w:tcW w:w="2551" w:type="dxa"/>
            <w:vAlign w:val="center"/>
          </w:tcPr>
          <w:p>
            <w:pPr>
              <w:pStyle w:val="11"/>
            </w:pPr>
          </w:p>
        </w:tc>
        <w:tc>
          <w:tcPr>
            <w:tcW w:w="2551" w:type="dxa"/>
            <w:vAlign w:val="center"/>
          </w:tcPr>
          <w:p>
            <w:pPr>
              <w:pStyle w:val="11"/>
            </w:pPr>
            <w:r>
              <w:t>364.64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226.00</w:t>
            </w:r>
          </w:p>
        </w:tc>
        <w:tc>
          <w:tcPr>
            <w:tcW w:w="2551" w:type="dxa"/>
            <w:vAlign w:val="center"/>
          </w:tcPr>
          <w:p>
            <w:pPr>
              <w:pStyle w:val="11"/>
            </w:pPr>
          </w:p>
        </w:tc>
        <w:tc>
          <w:tcPr>
            <w:tcW w:w="2551" w:type="dxa"/>
            <w:vAlign w:val="center"/>
          </w:tcPr>
          <w:p>
            <w:pPr>
              <w:pStyle w:val="11"/>
            </w:pPr>
            <w:r>
              <w:t>226.00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226.00</w:t>
            </w:r>
          </w:p>
        </w:tc>
        <w:tc>
          <w:tcPr>
            <w:tcW w:w="2551" w:type="dxa"/>
            <w:vAlign w:val="center"/>
          </w:tcPr>
          <w:p>
            <w:pPr>
              <w:pStyle w:val="11"/>
            </w:pPr>
          </w:p>
        </w:tc>
        <w:tc>
          <w:tcPr>
            <w:tcW w:w="2551" w:type="dxa"/>
            <w:vAlign w:val="center"/>
          </w:tcPr>
          <w:p>
            <w:pPr>
              <w:pStyle w:val="11"/>
            </w:pPr>
            <w:r>
              <w:t>226.00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138.64</w:t>
            </w:r>
          </w:p>
        </w:tc>
        <w:tc>
          <w:tcPr>
            <w:tcW w:w="2551" w:type="dxa"/>
            <w:vAlign w:val="center"/>
          </w:tcPr>
          <w:p>
            <w:pPr>
              <w:pStyle w:val="11"/>
            </w:pPr>
          </w:p>
        </w:tc>
        <w:tc>
          <w:tcPr>
            <w:tcW w:w="2551" w:type="dxa"/>
            <w:vAlign w:val="center"/>
          </w:tcPr>
          <w:p>
            <w:pPr>
              <w:pStyle w:val="11"/>
            </w:pPr>
            <w:r>
              <w:t>138.64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37.00</w:t>
            </w:r>
          </w:p>
        </w:tc>
        <w:tc>
          <w:tcPr>
            <w:tcW w:w="2551" w:type="dxa"/>
            <w:vAlign w:val="center"/>
          </w:tcPr>
          <w:p>
            <w:pPr>
              <w:pStyle w:val="11"/>
            </w:pPr>
          </w:p>
        </w:tc>
        <w:tc>
          <w:tcPr>
            <w:tcW w:w="2551" w:type="dxa"/>
            <w:vAlign w:val="center"/>
          </w:tcPr>
          <w:p>
            <w:pPr>
              <w:pStyle w:val="11"/>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101.64</w:t>
            </w:r>
          </w:p>
        </w:tc>
        <w:tc>
          <w:tcPr>
            <w:tcW w:w="2551" w:type="dxa"/>
            <w:vAlign w:val="center"/>
          </w:tcPr>
          <w:p>
            <w:pPr>
              <w:pStyle w:val="11"/>
            </w:pPr>
          </w:p>
        </w:tc>
        <w:tc>
          <w:tcPr>
            <w:tcW w:w="2551" w:type="dxa"/>
            <w:vAlign w:val="center"/>
          </w:tcPr>
          <w:p>
            <w:pPr>
              <w:pStyle w:val="11"/>
            </w:pPr>
            <w:r>
              <w:t>101.64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22005</w:t>
            </w:r>
          </w:p>
        </w:tc>
        <w:tc>
          <w:tcPr>
            <w:tcW w:w="4535" w:type="dxa"/>
            <w:vAlign w:val="center"/>
          </w:tcPr>
          <w:p>
            <w:pPr>
              <w:pStyle w:val="12"/>
            </w:pPr>
            <w:r>
              <w:t>气象事务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2200509</w:t>
            </w:r>
          </w:p>
        </w:tc>
        <w:tc>
          <w:tcPr>
            <w:tcW w:w="4535" w:type="dxa"/>
            <w:vAlign w:val="center"/>
          </w:tcPr>
          <w:p>
            <w:pPr>
              <w:pStyle w:val="12"/>
            </w:pPr>
            <w:r>
              <w:t>气象服务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35.34</w:t>
            </w:r>
          </w:p>
        </w:tc>
        <w:tc>
          <w:tcPr>
            <w:tcW w:w="2551" w:type="dxa"/>
            <w:vAlign w:val="center"/>
          </w:tcPr>
          <w:p>
            <w:pPr>
              <w:pStyle w:val="11"/>
            </w:pPr>
            <w:r>
              <w:t>35.34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35.34</w:t>
            </w:r>
          </w:p>
        </w:tc>
        <w:tc>
          <w:tcPr>
            <w:tcW w:w="2551" w:type="dxa"/>
            <w:vAlign w:val="center"/>
          </w:tcPr>
          <w:p>
            <w:pPr>
              <w:pStyle w:val="11"/>
            </w:pPr>
            <w:r>
              <w:t>35.34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35.34</w:t>
            </w:r>
          </w:p>
        </w:tc>
        <w:tc>
          <w:tcPr>
            <w:tcW w:w="2551" w:type="dxa"/>
            <w:vAlign w:val="center"/>
          </w:tcPr>
          <w:p>
            <w:pPr>
              <w:pStyle w:val="11"/>
            </w:pPr>
            <w:r>
              <w:t>35.34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706.46</w:t>
            </w:r>
          </w:p>
        </w:tc>
        <w:tc>
          <w:tcPr>
            <w:tcW w:w="2551" w:type="dxa"/>
            <w:vAlign w:val="center"/>
          </w:tcPr>
          <w:p>
            <w:pPr>
              <w:pStyle w:val="15"/>
            </w:pPr>
            <w:r>
              <w:t>614.21</w:t>
            </w:r>
          </w:p>
        </w:tc>
        <w:tc>
          <w:tcPr>
            <w:tcW w:w="2551" w:type="dxa"/>
            <w:vAlign w:val="center"/>
          </w:tcPr>
          <w:p>
            <w:pPr>
              <w:pStyle w:val="15"/>
            </w:pPr>
            <w:r>
              <w:t>92.25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590.99</w:t>
            </w:r>
          </w:p>
        </w:tc>
        <w:tc>
          <w:tcPr>
            <w:tcW w:w="2551" w:type="dxa"/>
            <w:vAlign w:val="center"/>
          </w:tcPr>
          <w:p>
            <w:pPr>
              <w:pStyle w:val="11"/>
            </w:pPr>
            <w:r>
              <w:t>590.99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241.75</w:t>
            </w:r>
          </w:p>
        </w:tc>
        <w:tc>
          <w:tcPr>
            <w:tcW w:w="2551" w:type="dxa"/>
            <w:vAlign w:val="center"/>
          </w:tcPr>
          <w:p>
            <w:pPr>
              <w:pStyle w:val="11"/>
            </w:pPr>
            <w:r>
              <w:t>241.75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99.96</w:t>
            </w:r>
          </w:p>
        </w:tc>
        <w:tc>
          <w:tcPr>
            <w:tcW w:w="2551" w:type="dxa"/>
            <w:vAlign w:val="center"/>
          </w:tcPr>
          <w:p>
            <w:pPr>
              <w:pStyle w:val="11"/>
            </w:pPr>
            <w:r>
              <w:t>99.96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24.54</w:t>
            </w:r>
          </w:p>
        </w:tc>
        <w:tc>
          <w:tcPr>
            <w:tcW w:w="2551" w:type="dxa"/>
            <w:vAlign w:val="center"/>
          </w:tcPr>
          <w:p>
            <w:pPr>
              <w:pStyle w:val="11"/>
            </w:pPr>
            <w:r>
              <w:t>24.54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83.64</w:t>
            </w:r>
          </w:p>
        </w:tc>
        <w:tc>
          <w:tcPr>
            <w:tcW w:w="2551" w:type="dxa"/>
            <w:vAlign w:val="center"/>
          </w:tcPr>
          <w:p>
            <w:pPr>
              <w:pStyle w:val="11"/>
            </w:pPr>
            <w:r>
              <w:t>83.64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68.60</w:t>
            </w:r>
          </w:p>
        </w:tc>
        <w:tc>
          <w:tcPr>
            <w:tcW w:w="2551" w:type="dxa"/>
            <w:vAlign w:val="center"/>
          </w:tcPr>
          <w:p>
            <w:pPr>
              <w:pStyle w:val="11"/>
            </w:pPr>
            <w:r>
              <w:t>68.60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34.50</w:t>
            </w:r>
          </w:p>
        </w:tc>
        <w:tc>
          <w:tcPr>
            <w:tcW w:w="2551" w:type="dxa"/>
            <w:vAlign w:val="center"/>
          </w:tcPr>
          <w:p>
            <w:pPr>
              <w:pStyle w:val="11"/>
            </w:pPr>
            <w:r>
              <w:t>34.50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2.14</w:t>
            </w:r>
          </w:p>
        </w:tc>
        <w:tc>
          <w:tcPr>
            <w:tcW w:w="2551" w:type="dxa"/>
            <w:vAlign w:val="center"/>
          </w:tcPr>
          <w:p>
            <w:pPr>
              <w:pStyle w:val="11"/>
            </w:pPr>
            <w:r>
              <w:t>2.14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35.34</w:t>
            </w:r>
          </w:p>
        </w:tc>
        <w:tc>
          <w:tcPr>
            <w:tcW w:w="2551" w:type="dxa"/>
            <w:vAlign w:val="center"/>
          </w:tcPr>
          <w:p>
            <w:pPr>
              <w:pStyle w:val="11"/>
            </w:pPr>
            <w:r>
              <w:t>35.34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90.25</w:t>
            </w:r>
          </w:p>
        </w:tc>
        <w:tc>
          <w:tcPr>
            <w:tcW w:w="2551" w:type="dxa"/>
            <w:vAlign w:val="center"/>
          </w:tcPr>
          <w:p>
            <w:pPr>
              <w:pStyle w:val="11"/>
            </w:pPr>
          </w:p>
        </w:tc>
        <w:tc>
          <w:tcPr>
            <w:tcW w:w="2551" w:type="dxa"/>
            <w:vAlign w:val="center"/>
          </w:tcPr>
          <w:p>
            <w:pPr>
              <w:pStyle w:val="11"/>
            </w:pPr>
            <w:r>
              <w:t>90.25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2.53</w:t>
            </w:r>
          </w:p>
        </w:tc>
        <w:tc>
          <w:tcPr>
            <w:tcW w:w="2551" w:type="dxa"/>
            <w:vAlign w:val="center"/>
          </w:tcPr>
          <w:p>
            <w:pPr>
              <w:pStyle w:val="11"/>
            </w:pPr>
          </w:p>
        </w:tc>
        <w:tc>
          <w:tcPr>
            <w:tcW w:w="2551" w:type="dxa"/>
            <w:vAlign w:val="center"/>
          </w:tcPr>
          <w:p>
            <w:pPr>
              <w:pStyle w:val="11"/>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8.75</w:t>
            </w:r>
          </w:p>
        </w:tc>
        <w:tc>
          <w:tcPr>
            <w:tcW w:w="2551" w:type="dxa"/>
            <w:vAlign w:val="center"/>
          </w:tcPr>
          <w:p>
            <w:pPr>
              <w:pStyle w:val="11"/>
            </w:pPr>
          </w:p>
        </w:tc>
        <w:tc>
          <w:tcPr>
            <w:tcW w:w="2551" w:type="dxa"/>
            <w:vAlign w:val="center"/>
          </w:tcPr>
          <w:p>
            <w:pPr>
              <w:pStyle w:val="11"/>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3.93</w:t>
            </w:r>
          </w:p>
        </w:tc>
        <w:tc>
          <w:tcPr>
            <w:tcW w:w="2551" w:type="dxa"/>
            <w:vAlign w:val="center"/>
          </w:tcPr>
          <w:p>
            <w:pPr>
              <w:pStyle w:val="11"/>
            </w:pPr>
          </w:p>
        </w:tc>
        <w:tc>
          <w:tcPr>
            <w:tcW w:w="2551" w:type="dxa"/>
            <w:vAlign w:val="center"/>
          </w:tcPr>
          <w:p>
            <w:pPr>
              <w:pStyle w:val="11"/>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2.90</w:t>
            </w:r>
          </w:p>
        </w:tc>
        <w:tc>
          <w:tcPr>
            <w:tcW w:w="2551" w:type="dxa"/>
            <w:vAlign w:val="center"/>
          </w:tcPr>
          <w:p>
            <w:pPr>
              <w:pStyle w:val="11"/>
            </w:pPr>
          </w:p>
        </w:tc>
        <w:tc>
          <w:tcPr>
            <w:tcW w:w="2551" w:type="dxa"/>
            <w:vAlign w:val="center"/>
          </w:tcPr>
          <w:p>
            <w:pPr>
              <w:pStyle w:val="11"/>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11.60</w:t>
            </w:r>
          </w:p>
        </w:tc>
        <w:tc>
          <w:tcPr>
            <w:tcW w:w="2551" w:type="dxa"/>
            <w:vAlign w:val="center"/>
          </w:tcPr>
          <w:p>
            <w:pPr>
              <w:pStyle w:val="11"/>
            </w:pPr>
          </w:p>
        </w:tc>
        <w:tc>
          <w:tcPr>
            <w:tcW w:w="2551" w:type="dxa"/>
            <w:vAlign w:val="center"/>
          </w:tcPr>
          <w:p>
            <w:pPr>
              <w:pStyle w:val="11"/>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29.98</w:t>
            </w:r>
          </w:p>
        </w:tc>
        <w:tc>
          <w:tcPr>
            <w:tcW w:w="2551" w:type="dxa"/>
            <w:vAlign w:val="center"/>
          </w:tcPr>
          <w:p>
            <w:pPr>
              <w:pStyle w:val="11"/>
            </w:pPr>
          </w:p>
        </w:tc>
        <w:tc>
          <w:tcPr>
            <w:tcW w:w="2551" w:type="dxa"/>
            <w:vAlign w:val="center"/>
          </w:tcPr>
          <w:p>
            <w:pPr>
              <w:pStyle w:val="11"/>
            </w:pPr>
            <w:r>
              <w:t>29.98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23.22</w:t>
            </w:r>
          </w:p>
        </w:tc>
        <w:tc>
          <w:tcPr>
            <w:tcW w:w="2551" w:type="dxa"/>
            <w:vAlign w:val="center"/>
          </w:tcPr>
          <w:p>
            <w:pPr>
              <w:pStyle w:val="11"/>
            </w:pPr>
            <w:r>
              <w:t>23.22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18.50</w:t>
            </w:r>
          </w:p>
        </w:tc>
        <w:tc>
          <w:tcPr>
            <w:tcW w:w="2551" w:type="dxa"/>
            <w:vAlign w:val="center"/>
          </w:tcPr>
          <w:p>
            <w:pPr>
              <w:pStyle w:val="11"/>
            </w:pPr>
            <w:r>
              <w:t>18.50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4.72</w:t>
            </w:r>
          </w:p>
        </w:tc>
        <w:tc>
          <w:tcPr>
            <w:tcW w:w="2551" w:type="dxa"/>
            <w:vAlign w:val="center"/>
          </w:tcPr>
          <w:p>
            <w:pPr>
              <w:pStyle w:val="11"/>
            </w:pPr>
            <w:r>
              <w:t>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4.40</w:t>
            </w:r>
          </w:p>
        </w:tc>
        <w:tc>
          <w:tcPr>
            <w:tcW w:w="2381" w:type="dxa"/>
            <w:vAlign w:val="center"/>
          </w:tcPr>
          <w:p>
            <w:pPr>
              <w:pStyle w:val="15"/>
            </w:pPr>
            <w:r>
              <w:t>4.40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4.40</w:t>
            </w:r>
          </w:p>
        </w:tc>
        <w:tc>
          <w:tcPr>
            <w:tcW w:w="2381" w:type="dxa"/>
            <w:vAlign w:val="center"/>
          </w:tcPr>
          <w:p>
            <w:pPr>
              <w:pStyle w:val="11"/>
            </w:pPr>
            <w:r>
              <w:t>4.40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1.40</w:t>
            </w:r>
          </w:p>
        </w:tc>
        <w:tc>
          <w:tcPr>
            <w:tcW w:w="2381" w:type="dxa"/>
            <w:vAlign w:val="center"/>
          </w:tcPr>
          <w:p>
            <w:pPr>
              <w:pStyle w:val="11"/>
            </w:pPr>
            <w:r>
              <w:t>1.40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1.40</w:t>
            </w:r>
          </w:p>
        </w:tc>
        <w:tc>
          <w:tcPr>
            <w:tcW w:w="2381" w:type="dxa"/>
            <w:vAlign w:val="center"/>
          </w:tcPr>
          <w:p>
            <w:pPr>
              <w:pStyle w:val="11"/>
            </w:pPr>
            <w:r>
              <w:t>1.40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青龙满族自治县大石岭乡人民政府本级2026年单位预算信息公开情况说明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按照《中华人民共和国预算法》、《地方预决算公开操作规程》和《关于进一步推进预算公开工作的实施意见》规定，现将青龙满族自治县大石岭乡人民政府本级2026年单位预算公开如下：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青龙满族自治县大石岭乡人民政府本级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1138.54万元，其中：一般公共预算收入955.73万元，基金预算收入0.00万元，国有资本经营预算收入0.00万元，财政专户核拨收入0.00万元，单位资金收入0.00万元，上年结转结余182.81万元。</w:t>
      </w:r>
    </w:p>
    <w:p>
      <w:pPr>
        <w:pStyle w:val="18"/>
      </w:pPr>
      <w:r>
        <w:t>2、支出说明</w:t>
      </w:r>
    </w:p>
    <w:p>
      <w:pPr>
        <w:pStyle w:val="18"/>
      </w:pPr>
      <w:r>
        <w:t>收支预算总表支出栏、基本支出表、项目支出表按经济分类和支出功能分类科目编制，反映青龙满族自治县大石岭乡人民政府本级年度单位预算中支出预算的总体情况。2026年支出预算1138.54万元，其中基本支出706.46万元，包括人员经费614.21万元和日常公用经费92.25万元；项目支出432.08万元，主要为扶贫工作专项经费 、党建经费、人大经费 、团委工作经费 、防火防汛经费、燃煤锅炉改造及清洁能源补贴 、全国自然灾害综合风险普查工作经费 、专项武装经费等；预计下年使用的单位资金结余0.00万元。委托业务费共计安排0.96万元，主要用于因技术原因确需对外委托的辅助性工作和确有必要对外委托开展咨询、评审、规划等工作。</w:t>
      </w:r>
    </w:p>
    <w:p>
      <w:pPr>
        <w:pStyle w:val="18"/>
      </w:pPr>
      <w:r>
        <w:t>3、比上年增减情况</w:t>
      </w:r>
    </w:p>
    <w:p>
      <w:pPr>
        <w:pStyle w:val="18"/>
      </w:pPr>
      <w:r>
        <w:t>2026年预算收支安排1138.54万元，较2025年预算增加236.07万元，其中：基本支出增加26.93万元，主要为人员经费增加。项目支出增加209.14万元，主要为增加了革命老区项目。预计下年使用的单位资金结余增加0.00万元。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w:t>
      </w:r>
      <w:r>
        <w:rPr>
          <w:lang w:val="en-US" w:eastAsia="uk-UA"/>
        </w:rPr>
        <w:t>02</w:t>
      </w:r>
      <w:r>
        <w:rPr>
          <w:rFonts w:hint="eastAsia"/>
          <w:lang w:val="en-US" w:eastAsia="zh-CN"/>
        </w:rPr>
        <w:t>6</w:t>
      </w:r>
      <w:r>
        <w:rPr>
          <w:lang w:val="en-US" w:eastAsia="uk-UA"/>
        </w:rPr>
        <w:t>年，我部门机关运行经费共计安排</w:t>
      </w:r>
      <w:r>
        <w:rPr>
          <w:rFonts w:hint="eastAsia"/>
          <w:lang w:val="en-US" w:eastAsia="zh-CN"/>
        </w:rPr>
        <w:t>92.25</w:t>
      </w:r>
      <w:r>
        <w:rPr>
          <w:rFonts w:hint="eastAsia"/>
          <w:lang w:val="en-US" w:eastAsia="uk-UA"/>
        </w:rPr>
        <w:t>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w:t>
      </w:r>
      <w:r>
        <w:rPr>
          <w:rFonts w:hint="eastAsia"/>
          <w:lang w:val="en-US" w:eastAsia="zh-CN"/>
        </w:rPr>
        <w:t>6</w:t>
      </w:r>
      <w:r>
        <w:t>年，我</w:t>
      </w:r>
      <w:r>
        <w:rPr>
          <w:rFonts w:hint="eastAsia"/>
          <w:lang w:eastAsia="zh-CN"/>
        </w:rPr>
        <w:t>单位</w:t>
      </w:r>
      <w:r>
        <w:t>财政拨款“三公”经费预算安排</w:t>
      </w:r>
      <w:r>
        <w:rPr>
          <w:rFonts w:hint="eastAsia"/>
          <w:lang w:val="en-US" w:eastAsia="zh-CN"/>
        </w:rPr>
        <w:t>4.40</w:t>
      </w:r>
      <w:r>
        <w:t>万元，其中因公出国（境）费0.00万元；公务用车购置及运维费</w:t>
      </w:r>
      <w:r>
        <w:rPr>
          <w:rFonts w:hint="eastAsia"/>
          <w:lang w:val="en-US" w:eastAsia="zh-CN"/>
        </w:rPr>
        <w:t>1.40</w:t>
      </w:r>
      <w:r>
        <w:t>万元（其中：公务用车购置费为0.00万元，公务用车运维费</w:t>
      </w:r>
      <w:r>
        <w:rPr>
          <w:rFonts w:hint="eastAsia"/>
          <w:lang w:val="en-US" w:eastAsia="zh-CN"/>
        </w:rPr>
        <w:t>1.40</w:t>
      </w:r>
      <w:r>
        <w:t>万元)；公务接待费</w:t>
      </w:r>
      <w:r>
        <w:rPr>
          <w:rFonts w:hint="eastAsia"/>
          <w:lang w:val="en-US" w:eastAsia="zh-CN"/>
        </w:rPr>
        <w:t>3.00</w:t>
      </w:r>
      <w:r>
        <w:t>万元。与202</w:t>
      </w:r>
      <w:r>
        <w:rPr>
          <w:rFonts w:hint="eastAsia"/>
          <w:lang w:val="en-US" w:eastAsia="zh-CN"/>
        </w:rPr>
        <w:t>5</w:t>
      </w:r>
      <w:r>
        <w:t>年相比</w:t>
      </w:r>
      <w:r>
        <w:rPr>
          <w:rFonts w:hint="eastAsia"/>
          <w:lang w:val="en-US" w:eastAsia="zh-CN"/>
        </w:rPr>
        <w:t>增加0.80</w:t>
      </w:r>
      <w:r>
        <w:t>万元，增减变化的主要原因是公务接待活动</w:t>
      </w:r>
      <w:r>
        <w:rPr>
          <w:rFonts w:hint="eastAsia"/>
          <w:lang w:val="en-US" w:eastAsia="zh-CN"/>
        </w:rPr>
        <w:t>增加，日常用品费用增加</w:t>
      </w:r>
      <w:r>
        <w:t>。</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13032125P00334910113B</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预算安排1万元，其中财政拨款1万元，主要用于党的基层组织建设。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1.通过发挥基层乡镇党组织的作用，把服务中心、建设队伍贯穿始终，全面做好我镇党委组织、宣传等工作，争创省级先进基层党委。</w:t>
            </w:r>
            <w:r>
              <w:tab/>
            </w:r>
            <w:r>
              <w:tab/>
            </w:r>
          </w:p>
          <w:p>
            <w:pPr>
              <w:pStyle w:val="12"/>
            </w:pPr>
            <w:r>
              <w:t>2.通过践行“不忘初心、牢记使命”宗旨，发扬党内民主，加强党内监督，促进党的思想政治优势、组织优势和密切联系群众的优势有效发挥作用。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551"/>
        <w:gridCol w:w="3930"/>
        <w:gridCol w:w="1110"/>
        <w:gridCol w:w="41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551" w:type="dxa"/>
            <w:vAlign w:val="center"/>
          </w:tcPr>
          <w:p>
            <w:pPr>
              <w:pStyle w:val="10"/>
            </w:pPr>
            <w:r>
              <w:t>三级指标</w:t>
            </w:r>
          </w:p>
        </w:tc>
        <w:tc>
          <w:tcPr>
            <w:tcW w:w="3930" w:type="dxa"/>
            <w:vAlign w:val="center"/>
          </w:tcPr>
          <w:p>
            <w:pPr>
              <w:pStyle w:val="10"/>
            </w:pPr>
            <w:r>
              <w:t>绩效指标描述</w:t>
            </w:r>
          </w:p>
        </w:tc>
        <w:tc>
          <w:tcPr>
            <w:tcW w:w="1110" w:type="dxa"/>
            <w:vAlign w:val="center"/>
          </w:tcPr>
          <w:p>
            <w:pPr>
              <w:pStyle w:val="10"/>
            </w:pPr>
            <w:r>
              <w:t>指标值</w:t>
            </w:r>
          </w:p>
        </w:tc>
        <w:tc>
          <w:tcPr>
            <w:tcW w:w="417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551" w:type="dxa"/>
            <w:vAlign w:val="center"/>
          </w:tcPr>
          <w:p>
            <w:pPr>
              <w:pStyle w:val="12"/>
            </w:pPr>
            <w:r>
              <w:t>组织宣传活动次数</w:t>
            </w:r>
          </w:p>
        </w:tc>
        <w:tc>
          <w:tcPr>
            <w:tcW w:w="3930" w:type="dxa"/>
            <w:vAlign w:val="center"/>
          </w:tcPr>
          <w:p>
            <w:pPr>
              <w:pStyle w:val="12"/>
            </w:pPr>
            <w:r>
              <w:t>组织宣传活动次数</w:t>
            </w:r>
          </w:p>
        </w:tc>
        <w:tc>
          <w:tcPr>
            <w:tcW w:w="1110" w:type="dxa"/>
            <w:vAlign w:val="center"/>
          </w:tcPr>
          <w:p>
            <w:pPr>
              <w:pStyle w:val="12"/>
            </w:pPr>
            <w:r>
              <w:t>≥10次</w:t>
            </w:r>
          </w:p>
        </w:tc>
        <w:tc>
          <w:tcPr>
            <w:tcW w:w="417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551" w:type="dxa"/>
            <w:vAlign w:val="center"/>
          </w:tcPr>
          <w:p>
            <w:pPr>
              <w:pStyle w:val="12"/>
            </w:pPr>
            <w:r>
              <w:t>舆情信息数量</w:t>
            </w:r>
          </w:p>
        </w:tc>
        <w:tc>
          <w:tcPr>
            <w:tcW w:w="3930" w:type="dxa"/>
            <w:vAlign w:val="center"/>
          </w:tcPr>
          <w:p>
            <w:pPr>
              <w:pStyle w:val="12"/>
            </w:pPr>
            <w:r>
              <w:t>收集、分析、上报舆情信息的数量</w:t>
            </w:r>
          </w:p>
        </w:tc>
        <w:tc>
          <w:tcPr>
            <w:tcW w:w="1110" w:type="dxa"/>
            <w:vAlign w:val="center"/>
          </w:tcPr>
          <w:p>
            <w:pPr>
              <w:pStyle w:val="12"/>
            </w:pPr>
            <w:r>
              <w:t>≥100条</w:t>
            </w:r>
          </w:p>
        </w:tc>
        <w:tc>
          <w:tcPr>
            <w:tcW w:w="417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551" w:type="dxa"/>
            <w:vAlign w:val="center"/>
          </w:tcPr>
          <w:p>
            <w:pPr>
              <w:pStyle w:val="12"/>
            </w:pPr>
            <w:r>
              <w:t>党员培训覆盖率</w:t>
            </w:r>
          </w:p>
        </w:tc>
        <w:tc>
          <w:tcPr>
            <w:tcW w:w="3930" w:type="dxa"/>
            <w:vAlign w:val="center"/>
          </w:tcPr>
          <w:p>
            <w:pPr>
              <w:pStyle w:val="12"/>
            </w:pPr>
            <w:r>
              <w:t>培训对象数量占应覆盖对象数量的比率</w:t>
            </w:r>
          </w:p>
        </w:tc>
        <w:tc>
          <w:tcPr>
            <w:tcW w:w="1110" w:type="dxa"/>
            <w:vAlign w:val="center"/>
          </w:tcPr>
          <w:p>
            <w:pPr>
              <w:pStyle w:val="12"/>
            </w:pPr>
            <w:r>
              <w:t>≥80%</w:t>
            </w:r>
          </w:p>
        </w:tc>
        <w:tc>
          <w:tcPr>
            <w:tcW w:w="417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551" w:type="dxa"/>
            <w:vAlign w:val="center"/>
          </w:tcPr>
          <w:p>
            <w:pPr>
              <w:pStyle w:val="12"/>
            </w:pPr>
            <w:r>
              <w:t>党建工作达标率</w:t>
            </w:r>
          </w:p>
        </w:tc>
        <w:tc>
          <w:tcPr>
            <w:tcW w:w="3930" w:type="dxa"/>
            <w:vAlign w:val="center"/>
          </w:tcPr>
          <w:p>
            <w:pPr>
              <w:pStyle w:val="12"/>
            </w:pPr>
            <w:r>
              <w:t>党建工作达到上级相关规范及要求</w:t>
            </w:r>
          </w:p>
        </w:tc>
        <w:tc>
          <w:tcPr>
            <w:tcW w:w="1110" w:type="dxa"/>
            <w:vAlign w:val="center"/>
          </w:tcPr>
          <w:p>
            <w:pPr>
              <w:pStyle w:val="12"/>
            </w:pPr>
            <w:r>
              <w:t>100%</w:t>
            </w:r>
          </w:p>
        </w:tc>
        <w:tc>
          <w:tcPr>
            <w:tcW w:w="417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551" w:type="dxa"/>
            <w:vAlign w:val="center"/>
          </w:tcPr>
          <w:p>
            <w:pPr>
              <w:pStyle w:val="12"/>
            </w:pPr>
            <w:r>
              <w:t>工作完成及时性</w:t>
            </w:r>
          </w:p>
        </w:tc>
        <w:tc>
          <w:tcPr>
            <w:tcW w:w="3930" w:type="dxa"/>
            <w:vAlign w:val="center"/>
          </w:tcPr>
          <w:p>
            <w:pPr>
              <w:pStyle w:val="12"/>
            </w:pPr>
            <w:r>
              <w:t>全年按计划完成各项工作</w:t>
            </w:r>
          </w:p>
        </w:tc>
        <w:tc>
          <w:tcPr>
            <w:tcW w:w="1110" w:type="dxa"/>
            <w:vAlign w:val="center"/>
          </w:tcPr>
          <w:p>
            <w:pPr>
              <w:pStyle w:val="12"/>
            </w:pPr>
            <w:r>
              <w:t>100%</w:t>
            </w:r>
          </w:p>
        </w:tc>
        <w:tc>
          <w:tcPr>
            <w:tcW w:w="4174"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551" w:type="dxa"/>
            <w:vAlign w:val="center"/>
          </w:tcPr>
          <w:p>
            <w:pPr>
              <w:pStyle w:val="12"/>
            </w:pPr>
            <w:r>
              <w:t>党建费用支出控制情况</w:t>
            </w:r>
          </w:p>
        </w:tc>
        <w:tc>
          <w:tcPr>
            <w:tcW w:w="3930" w:type="dxa"/>
            <w:vAlign w:val="center"/>
          </w:tcPr>
          <w:p>
            <w:pPr>
              <w:pStyle w:val="12"/>
            </w:pPr>
            <w:r>
              <w:t>党建费用支出情况控制在年度预算额度内</w:t>
            </w:r>
          </w:p>
        </w:tc>
        <w:tc>
          <w:tcPr>
            <w:tcW w:w="1110" w:type="dxa"/>
            <w:vAlign w:val="center"/>
          </w:tcPr>
          <w:p>
            <w:pPr>
              <w:pStyle w:val="12"/>
            </w:pPr>
            <w:r>
              <w:t>≤1万元</w:t>
            </w:r>
          </w:p>
        </w:tc>
        <w:tc>
          <w:tcPr>
            <w:tcW w:w="4174"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551" w:type="dxa"/>
            <w:vAlign w:val="center"/>
          </w:tcPr>
          <w:p>
            <w:pPr>
              <w:pStyle w:val="12"/>
            </w:pPr>
            <w:r>
              <w:t>基层党组织示范带头作用</w:t>
            </w:r>
          </w:p>
        </w:tc>
        <w:tc>
          <w:tcPr>
            <w:tcW w:w="3930" w:type="dxa"/>
            <w:vAlign w:val="center"/>
          </w:tcPr>
          <w:p>
            <w:pPr>
              <w:pStyle w:val="12"/>
            </w:pPr>
            <w:r>
              <w:t>通过党建工作促进党员队伍能力提升，在经济建设中发挥带动示范作用</w:t>
            </w:r>
          </w:p>
        </w:tc>
        <w:tc>
          <w:tcPr>
            <w:tcW w:w="1110" w:type="dxa"/>
            <w:vAlign w:val="center"/>
          </w:tcPr>
          <w:p>
            <w:pPr>
              <w:pStyle w:val="12"/>
            </w:pPr>
            <w:r>
              <w:t>≥90%</w:t>
            </w:r>
          </w:p>
        </w:tc>
        <w:tc>
          <w:tcPr>
            <w:tcW w:w="417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551" w:type="dxa"/>
            <w:vAlign w:val="center"/>
          </w:tcPr>
          <w:p>
            <w:pPr>
              <w:pStyle w:val="12"/>
            </w:pPr>
            <w:r>
              <w:t>党员带头发展经济</w:t>
            </w:r>
          </w:p>
        </w:tc>
        <w:tc>
          <w:tcPr>
            <w:tcW w:w="3930" w:type="dxa"/>
            <w:vAlign w:val="center"/>
          </w:tcPr>
          <w:p>
            <w:pPr>
              <w:pStyle w:val="12"/>
            </w:pPr>
            <w:r>
              <w:t>通过党员带头发展经济，增加农民收入</w:t>
            </w:r>
          </w:p>
        </w:tc>
        <w:tc>
          <w:tcPr>
            <w:tcW w:w="1110" w:type="dxa"/>
            <w:vAlign w:val="center"/>
          </w:tcPr>
          <w:p>
            <w:pPr>
              <w:pStyle w:val="12"/>
            </w:pPr>
            <w:r>
              <w:t>≥1500元</w:t>
            </w:r>
          </w:p>
        </w:tc>
        <w:tc>
          <w:tcPr>
            <w:tcW w:w="417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551" w:type="dxa"/>
            <w:vAlign w:val="center"/>
          </w:tcPr>
          <w:p>
            <w:pPr>
              <w:pStyle w:val="12"/>
            </w:pPr>
            <w:r>
              <w:t>群众满意度</w:t>
            </w:r>
          </w:p>
        </w:tc>
        <w:tc>
          <w:tcPr>
            <w:tcW w:w="3930" w:type="dxa"/>
            <w:vAlign w:val="center"/>
          </w:tcPr>
          <w:p>
            <w:pPr>
              <w:pStyle w:val="12"/>
            </w:pPr>
            <w:r>
              <w:t>全镇群众对党建工作的满意度</w:t>
            </w:r>
          </w:p>
        </w:tc>
        <w:tc>
          <w:tcPr>
            <w:tcW w:w="1110" w:type="dxa"/>
            <w:vAlign w:val="center"/>
          </w:tcPr>
          <w:p>
            <w:pPr>
              <w:pStyle w:val="12"/>
            </w:pPr>
            <w:r>
              <w:t>≥95%</w:t>
            </w:r>
          </w:p>
        </w:tc>
        <w:tc>
          <w:tcPr>
            <w:tcW w:w="4174"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13032126P00334910517D</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1.通过践行“不忘初心、牢记使命”宗旨，发扬党内民主，加强党内监督，促进党的思想政治优势、组织优势和密切联系群众的优势有效发挥作用。</w:t>
            </w:r>
          </w:p>
          <w:p>
            <w:pPr>
              <w:pStyle w:val="12"/>
            </w:pPr>
            <w:r>
              <w:t>2.通过发挥基层乡镇党组织的作用，把服务中心、建设队伍贯穿始终，全面做好我镇党委组织、宣传等工作，争创省级先进基层党委。</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76"/>
        <w:gridCol w:w="1380"/>
        <w:gridCol w:w="35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3976" w:type="dxa"/>
            <w:vAlign w:val="center"/>
          </w:tcPr>
          <w:p>
            <w:pPr>
              <w:pStyle w:val="10"/>
            </w:pPr>
            <w:r>
              <w:t>绩效指标描述</w:t>
            </w:r>
          </w:p>
        </w:tc>
        <w:tc>
          <w:tcPr>
            <w:tcW w:w="1380" w:type="dxa"/>
            <w:vAlign w:val="center"/>
          </w:tcPr>
          <w:p>
            <w:pPr>
              <w:pStyle w:val="10"/>
            </w:pPr>
            <w:r>
              <w:t>指标值</w:t>
            </w:r>
          </w:p>
        </w:tc>
        <w:tc>
          <w:tcPr>
            <w:tcW w:w="357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3976" w:type="dxa"/>
            <w:vAlign w:val="center"/>
          </w:tcPr>
          <w:p>
            <w:pPr>
              <w:pStyle w:val="12"/>
            </w:pPr>
            <w:r>
              <w:t>组织宣传活动次数</w:t>
            </w:r>
          </w:p>
        </w:tc>
        <w:tc>
          <w:tcPr>
            <w:tcW w:w="1380" w:type="dxa"/>
            <w:vAlign w:val="center"/>
          </w:tcPr>
          <w:p>
            <w:pPr>
              <w:pStyle w:val="12"/>
            </w:pPr>
            <w:r>
              <w:t>≥10次</w:t>
            </w:r>
          </w:p>
        </w:tc>
        <w:tc>
          <w:tcPr>
            <w:tcW w:w="357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w:t>
            </w:r>
          </w:p>
        </w:tc>
        <w:tc>
          <w:tcPr>
            <w:tcW w:w="3976" w:type="dxa"/>
            <w:vAlign w:val="center"/>
          </w:tcPr>
          <w:p>
            <w:pPr>
              <w:pStyle w:val="12"/>
            </w:pPr>
            <w:r>
              <w:t>收集、分析、上报舆情信息的数量</w:t>
            </w:r>
          </w:p>
        </w:tc>
        <w:tc>
          <w:tcPr>
            <w:tcW w:w="1380" w:type="dxa"/>
            <w:vAlign w:val="center"/>
          </w:tcPr>
          <w:p>
            <w:pPr>
              <w:pStyle w:val="12"/>
            </w:pPr>
            <w:r>
              <w:t>≥100条</w:t>
            </w:r>
          </w:p>
        </w:tc>
        <w:tc>
          <w:tcPr>
            <w:tcW w:w="357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3976" w:type="dxa"/>
            <w:vAlign w:val="center"/>
          </w:tcPr>
          <w:p>
            <w:pPr>
              <w:pStyle w:val="12"/>
            </w:pPr>
            <w:r>
              <w:t>培训对象数量占应覆盖对象数量的比率</w:t>
            </w:r>
          </w:p>
        </w:tc>
        <w:tc>
          <w:tcPr>
            <w:tcW w:w="1380" w:type="dxa"/>
            <w:vAlign w:val="center"/>
          </w:tcPr>
          <w:p>
            <w:pPr>
              <w:pStyle w:val="12"/>
            </w:pPr>
            <w:r>
              <w:t>≥80%</w:t>
            </w:r>
          </w:p>
        </w:tc>
        <w:tc>
          <w:tcPr>
            <w:tcW w:w="357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3976" w:type="dxa"/>
            <w:vAlign w:val="center"/>
          </w:tcPr>
          <w:p>
            <w:pPr>
              <w:pStyle w:val="12"/>
            </w:pPr>
            <w:r>
              <w:t>党建工作达到上级相关规范及要求</w:t>
            </w:r>
          </w:p>
        </w:tc>
        <w:tc>
          <w:tcPr>
            <w:tcW w:w="1380" w:type="dxa"/>
            <w:vAlign w:val="center"/>
          </w:tcPr>
          <w:p>
            <w:pPr>
              <w:pStyle w:val="12"/>
            </w:pPr>
            <w:r>
              <w:t>100%</w:t>
            </w:r>
          </w:p>
        </w:tc>
        <w:tc>
          <w:tcPr>
            <w:tcW w:w="357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3976" w:type="dxa"/>
            <w:vAlign w:val="center"/>
          </w:tcPr>
          <w:p>
            <w:pPr>
              <w:pStyle w:val="12"/>
            </w:pPr>
            <w:r>
              <w:t>全年按计划完成各项工作</w:t>
            </w:r>
          </w:p>
        </w:tc>
        <w:tc>
          <w:tcPr>
            <w:tcW w:w="1380" w:type="dxa"/>
            <w:vAlign w:val="center"/>
          </w:tcPr>
          <w:p>
            <w:pPr>
              <w:pStyle w:val="12"/>
            </w:pPr>
            <w:r>
              <w:t>100%</w:t>
            </w:r>
          </w:p>
        </w:tc>
        <w:tc>
          <w:tcPr>
            <w:tcW w:w="3574"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3976" w:type="dxa"/>
            <w:vAlign w:val="center"/>
          </w:tcPr>
          <w:p>
            <w:pPr>
              <w:pStyle w:val="12"/>
            </w:pPr>
            <w:r>
              <w:t>党建费用支出情况控制在年度预算额度内</w:t>
            </w:r>
          </w:p>
        </w:tc>
        <w:tc>
          <w:tcPr>
            <w:tcW w:w="1380" w:type="dxa"/>
            <w:vAlign w:val="center"/>
          </w:tcPr>
          <w:p>
            <w:pPr>
              <w:pStyle w:val="12"/>
            </w:pPr>
            <w:r>
              <w:t>≤2万元</w:t>
            </w:r>
          </w:p>
        </w:tc>
        <w:tc>
          <w:tcPr>
            <w:tcW w:w="3574"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基层党组织示范带头作用</w:t>
            </w:r>
          </w:p>
        </w:tc>
        <w:tc>
          <w:tcPr>
            <w:tcW w:w="3976" w:type="dxa"/>
            <w:vAlign w:val="center"/>
          </w:tcPr>
          <w:p>
            <w:pPr>
              <w:pStyle w:val="12"/>
            </w:pPr>
            <w:r>
              <w:t>通过党建工作促进党员队伍能力提升，在经济建设中发挥带动示范作用</w:t>
            </w:r>
          </w:p>
        </w:tc>
        <w:tc>
          <w:tcPr>
            <w:tcW w:w="1380" w:type="dxa"/>
            <w:vAlign w:val="center"/>
          </w:tcPr>
          <w:p>
            <w:pPr>
              <w:pStyle w:val="12"/>
            </w:pPr>
            <w:r>
              <w:t>≥90%</w:t>
            </w:r>
          </w:p>
        </w:tc>
        <w:tc>
          <w:tcPr>
            <w:tcW w:w="357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3976" w:type="dxa"/>
            <w:vAlign w:val="center"/>
          </w:tcPr>
          <w:p>
            <w:pPr>
              <w:pStyle w:val="12"/>
            </w:pPr>
            <w:r>
              <w:t>通过党员带头发展经济，增加农民收入</w:t>
            </w:r>
          </w:p>
        </w:tc>
        <w:tc>
          <w:tcPr>
            <w:tcW w:w="1380" w:type="dxa"/>
            <w:vAlign w:val="center"/>
          </w:tcPr>
          <w:p>
            <w:pPr>
              <w:pStyle w:val="12"/>
            </w:pPr>
            <w:r>
              <w:t>≥1500元</w:t>
            </w:r>
          </w:p>
        </w:tc>
        <w:tc>
          <w:tcPr>
            <w:tcW w:w="357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3976" w:type="dxa"/>
            <w:vAlign w:val="center"/>
          </w:tcPr>
          <w:p>
            <w:pPr>
              <w:pStyle w:val="12"/>
            </w:pPr>
            <w:r>
              <w:t>全镇群众对党建工作的满意度</w:t>
            </w:r>
          </w:p>
        </w:tc>
        <w:tc>
          <w:tcPr>
            <w:tcW w:w="1380" w:type="dxa"/>
            <w:vAlign w:val="center"/>
          </w:tcPr>
          <w:p>
            <w:pPr>
              <w:pStyle w:val="12"/>
            </w:pPr>
            <w:r>
              <w:t>≥95%</w:t>
            </w:r>
          </w:p>
        </w:tc>
        <w:tc>
          <w:tcPr>
            <w:tcW w:w="3574"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3、全国自然灾害风险普查工作经费绩效目标表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13032125P003349101210</w:t>
            </w:r>
          </w:p>
        </w:tc>
        <w:tc>
          <w:tcPr>
            <w:tcW w:w="2835" w:type="dxa"/>
            <w:vAlign w:val="center"/>
          </w:tcPr>
          <w:p>
            <w:pPr>
              <w:pStyle w:val="10"/>
            </w:pPr>
            <w:r>
              <w:t>项目名称</w:t>
            </w:r>
          </w:p>
        </w:tc>
        <w:tc>
          <w:tcPr>
            <w:tcW w:w="6095" w:type="dxa"/>
            <w:gridSpan w:val="3"/>
            <w:vAlign w:val="center"/>
          </w:tcPr>
          <w:p>
            <w:pPr>
              <w:pStyle w:val="12"/>
            </w:pPr>
            <w:r>
              <w:t>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预算安排1万元，其中财政拨款1万元，主要用于自然灾害风险防治。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250000%</w:t>
            </w:r>
          </w:p>
        </w:tc>
        <w:tc>
          <w:tcPr>
            <w:tcW w:w="2835" w:type="dxa"/>
            <w:vAlign w:val="center"/>
          </w:tcPr>
          <w:p>
            <w:pPr>
              <w:pStyle w:val="13"/>
            </w:pPr>
            <w:r>
              <w:t>500000%</w:t>
            </w:r>
          </w:p>
        </w:tc>
        <w:tc>
          <w:tcPr>
            <w:tcW w:w="2551" w:type="dxa"/>
            <w:vAlign w:val="center"/>
          </w:tcPr>
          <w:p>
            <w:pPr>
              <w:pStyle w:val="13"/>
            </w:pPr>
            <w:r>
              <w:t>750000%</w:t>
            </w:r>
          </w:p>
        </w:tc>
        <w:tc>
          <w:tcPr>
            <w:tcW w:w="3544" w:type="dxa"/>
            <w:gridSpan w:val="2"/>
            <w:vAlign w:val="center"/>
          </w:tcPr>
          <w:p>
            <w:pPr>
              <w:pStyle w:val="13"/>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1.通过普查发现问题隐患，及早上报处置，降低人民群众生命财产损失</w:t>
            </w:r>
            <w:r>
              <w:tab/>
            </w:r>
            <w:r>
              <w:tab/>
            </w:r>
            <w:r>
              <w:tab/>
            </w:r>
          </w:p>
          <w:p>
            <w:pPr>
              <w:pStyle w:val="12"/>
            </w:pPr>
            <w:r>
              <w:t>2.通过开展辖区内自然灾害风险普查，增强群众防范意识。</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536"/>
        <w:gridCol w:w="3975"/>
        <w:gridCol w:w="1635"/>
        <w:gridCol w:w="36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536" w:type="dxa"/>
            <w:vAlign w:val="center"/>
          </w:tcPr>
          <w:p>
            <w:pPr>
              <w:pStyle w:val="10"/>
            </w:pPr>
            <w:r>
              <w:t>三级指标</w:t>
            </w:r>
          </w:p>
        </w:tc>
        <w:tc>
          <w:tcPr>
            <w:tcW w:w="3975" w:type="dxa"/>
            <w:vAlign w:val="center"/>
          </w:tcPr>
          <w:p>
            <w:pPr>
              <w:pStyle w:val="10"/>
            </w:pPr>
            <w:r>
              <w:t>绩效指标描述</w:t>
            </w:r>
          </w:p>
        </w:tc>
        <w:tc>
          <w:tcPr>
            <w:tcW w:w="1635" w:type="dxa"/>
            <w:vAlign w:val="center"/>
          </w:tcPr>
          <w:p>
            <w:pPr>
              <w:pStyle w:val="10"/>
            </w:pPr>
            <w:r>
              <w:t>指标值</w:t>
            </w:r>
          </w:p>
        </w:tc>
        <w:tc>
          <w:tcPr>
            <w:tcW w:w="361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536" w:type="dxa"/>
            <w:vAlign w:val="center"/>
          </w:tcPr>
          <w:p>
            <w:pPr>
              <w:pStyle w:val="12"/>
            </w:pPr>
            <w:r>
              <w:t>风险普查次数</w:t>
            </w:r>
          </w:p>
        </w:tc>
        <w:tc>
          <w:tcPr>
            <w:tcW w:w="3975" w:type="dxa"/>
            <w:vAlign w:val="center"/>
          </w:tcPr>
          <w:p>
            <w:pPr>
              <w:pStyle w:val="12"/>
            </w:pPr>
            <w:r>
              <w:t>反映每年安排风险普查次</w:t>
            </w:r>
          </w:p>
        </w:tc>
        <w:tc>
          <w:tcPr>
            <w:tcW w:w="1635" w:type="dxa"/>
            <w:vAlign w:val="center"/>
          </w:tcPr>
          <w:p>
            <w:pPr>
              <w:pStyle w:val="12"/>
            </w:pPr>
            <w:r>
              <w:t>≥2次</w:t>
            </w:r>
          </w:p>
        </w:tc>
        <w:tc>
          <w:tcPr>
            <w:tcW w:w="361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536" w:type="dxa"/>
            <w:vAlign w:val="center"/>
          </w:tcPr>
          <w:p>
            <w:pPr>
              <w:pStyle w:val="12"/>
            </w:pPr>
            <w:r>
              <w:t>自然灾害风险普查的村个数</w:t>
            </w:r>
          </w:p>
        </w:tc>
        <w:tc>
          <w:tcPr>
            <w:tcW w:w="3975" w:type="dxa"/>
            <w:vAlign w:val="center"/>
          </w:tcPr>
          <w:p>
            <w:pPr>
              <w:pStyle w:val="12"/>
            </w:pPr>
            <w:r>
              <w:t>反映风险普查村的个数</w:t>
            </w:r>
          </w:p>
        </w:tc>
        <w:tc>
          <w:tcPr>
            <w:tcW w:w="1635" w:type="dxa"/>
            <w:vAlign w:val="center"/>
          </w:tcPr>
          <w:p>
            <w:pPr>
              <w:pStyle w:val="12"/>
            </w:pPr>
            <w:r>
              <w:t>16个</w:t>
            </w:r>
          </w:p>
        </w:tc>
        <w:tc>
          <w:tcPr>
            <w:tcW w:w="361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536" w:type="dxa"/>
            <w:vAlign w:val="center"/>
          </w:tcPr>
          <w:p>
            <w:pPr>
              <w:pStyle w:val="12"/>
            </w:pPr>
            <w:r>
              <w:t>风险排查率</w:t>
            </w:r>
          </w:p>
        </w:tc>
        <w:tc>
          <w:tcPr>
            <w:tcW w:w="3975" w:type="dxa"/>
            <w:vAlign w:val="center"/>
          </w:tcPr>
          <w:p>
            <w:pPr>
              <w:pStyle w:val="12"/>
            </w:pPr>
            <w:r>
              <w:t>反映普查发现隐患数量占年度自然灾害总数的比率</w:t>
            </w:r>
          </w:p>
        </w:tc>
        <w:tc>
          <w:tcPr>
            <w:tcW w:w="1635" w:type="dxa"/>
            <w:vAlign w:val="center"/>
          </w:tcPr>
          <w:p>
            <w:pPr>
              <w:pStyle w:val="12"/>
            </w:pPr>
            <w:r>
              <w:t>≥80%</w:t>
            </w:r>
          </w:p>
        </w:tc>
        <w:tc>
          <w:tcPr>
            <w:tcW w:w="361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536" w:type="dxa"/>
            <w:vAlign w:val="center"/>
          </w:tcPr>
          <w:p>
            <w:pPr>
              <w:pStyle w:val="12"/>
            </w:pPr>
            <w:r>
              <w:t>普查自然灾害类型</w:t>
            </w:r>
          </w:p>
        </w:tc>
        <w:tc>
          <w:tcPr>
            <w:tcW w:w="3975" w:type="dxa"/>
            <w:vAlign w:val="center"/>
          </w:tcPr>
          <w:p>
            <w:pPr>
              <w:pStyle w:val="12"/>
            </w:pPr>
            <w:r>
              <w:t>本次普查涉及的自然灾害类型个数</w:t>
            </w:r>
          </w:p>
        </w:tc>
        <w:tc>
          <w:tcPr>
            <w:tcW w:w="1635" w:type="dxa"/>
            <w:vAlign w:val="center"/>
          </w:tcPr>
          <w:p>
            <w:pPr>
              <w:pStyle w:val="12"/>
            </w:pPr>
            <w:r>
              <w:t>≥5项</w:t>
            </w:r>
          </w:p>
        </w:tc>
        <w:tc>
          <w:tcPr>
            <w:tcW w:w="361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536" w:type="dxa"/>
            <w:vAlign w:val="center"/>
          </w:tcPr>
          <w:p>
            <w:pPr>
              <w:pStyle w:val="12"/>
            </w:pPr>
            <w:r>
              <w:t>普查时间</w:t>
            </w:r>
          </w:p>
        </w:tc>
        <w:tc>
          <w:tcPr>
            <w:tcW w:w="3975" w:type="dxa"/>
            <w:vAlign w:val="center"/>
          </w:tcPr>
          <w:p>
            <w:pPr>
              <w:pStyle w:val="12"/>
            </w:pPr>
            <w:r>
              <w:t>反映每年最低上下半年各一次风险普查</w:t>
            </w:r>
          </w:p>
        </w:tc>
        <w:tc>
          <w:tcPr>
            <w:tcW w:w="1635" w:type="dxa"/>
            <w:vAlign w:val="center"/>
          </w:tcPr>
          <w:p>
            <w:pPr>
              <w:pStyle w:val="12"/>
            </w:pPr>
            <w:r>
              <w:t>1次/半年</w:t>
            </w:r>
          </w:p>
        </w:tc>
        <w:tc>
          <w:tcPr>
            <w:tcW w:w="3619"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536" w:type="dxa"/>
            <w:vAlign w:val="center"/>
          </w:tcPr>
          <w:p>
            <w:pPr>
              <w:pStyle w:val="12"/>
            </w:pPr>
            <w:r>
              <w:t>办公费、租车费</w:t>
            </w:r>
          </w:p>
        </w:tc>
        <w:tc>
          <w:tcPr>
            <w:tcW w:w="3975" w:type="dxa"/>
            <w:vAlign w:val="center"/>
          </w:tcPr>
          <w:p>
            <w:pPr>
              <w:pStyle w:val="12"/>
            </w:pPr>
            <w:r>
              <w:t>普查期间的办公费、租车费</w:t>
            </w:r>
          </w:p>
        </w:tc>
        <w:tc>
          <w:tcPr>
            <w:tcW w:w="1635" w:type="dxa"/>
            <w:vAlign w:val="center"/>
          </w:tcPr>
          <w:p>
            <w:pPr>
              <w:pStyle w:val="12"/>
            </w:pPr>
            <w:r>
              <w:t>≤1万元</w:t>
            </w:r>
          </w:p>
        </w:tc>
        <w:tc>
          <w:tcPr>
            <w:tcW w:w="3619"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536" w:type="dxa"/>
            <w:vAlign w:val="center"/>
          </w:tcPr>
          <w:p>
            <w:pPr>
              <w:pStyle w:val="12"/>
            </w:pPr>
            <w:r>
              <w:t>挽回经济损失</w:t>
            </w:r>
          </w:p>
        </w:tc>
        <w:tc>
          <w:tcPr>
            <w:tcW w:w="3975" w:type="dxa"/>
            <w:vAlign w:val="center"/>
          </w:tcPr>
          <w:p>
            <w:pPr>
              <w:pStyle w:val="12"/>
            </w:pPr>
            <w:r>
              <w:t>反映普查发现隐患及时消除，挽回经济损失</w:t>
            </w:r>
          </w:p>
        </w:tc>
        <w:tc>
          <w:tcPr>
            <w:tcW w:w="1635" w:type="dxa"/>
            <w:vAlign w:val="center"/>
          </w:tcPr>
          <w:p>
            <w:pPr>
              <w:pStyle w:val="12"/>
            </w:pPr>
            <w:r>
              <w:t>≥100万元</w:t>
            </w:r>
          </w:p>
        </w:tc>
        <w:tc>
          <w:tcPr>
            <w:tcW w:w="3619"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536" w:type="dxa"/>
            <w:vAlign w:val="center"/>
          </w:tcPr>
          <w:p>
            <w:pPr>
              <w:pStyle w:val="12"/>
            </w:pPr>
            <w:r>
              <w:t>维护社会稳定</w:t>
            </w:r>
          </w:p>
        </w:tc>
        <w:tc>
          <w:tcPr>
            <w:tcW w:w="3975" w:type="dxa"/>
            <w:vAlign w:val="center"/>
          </w:tcPr>
          <w:p>
            <w:pPr>
              <w:pStyle w:val="12"/>
            </w:pPr>
            <w:r>
              <w:t>反映降低因自然灾害造成群众恐慌情绪</w:t>
            </w:r>
          </w:p>
        </w:tc>
        <w:tc>
          <w:tcPr>
            <w:tcW w:w="1635" w:type="dxa"/>
            <w:vAlign w:val="center"/>
          </w:tcPr>
          <w:p>
            <w:pPr>
              <w:pStyle w:val="12"/>
            </w:pPr>
            <w:r>
              <w:t>≥70%</w:t>
            </w:r>
          </w:p>
        </w:tc>
        <w:tc>
          <w:tcPr>
            <w:tcW w:w="3619"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536" w:type="dxa"/>
            <w:vAlign w:val="center"/>
          </w:tcPr>
          <w:p>
            <w:pPr>
              <w:pStyle w:val="12"/>
            </w:pPr>
            <w:r>
              <w:t>群众满意度</w:t>
            </w:r>
          </w:p>
        </w:tc>
        <w:tc>
          <w:tcPr>
            <w:tcW w:w="3975" w:type="dxa"/>
            <w:vAlign w:val="center"/>
          </w:tcPr>
          <w:p>
            <w:pPr>
              <w:pStyle w:val="12"/>
            </w:pPr>
            <w:r>
              <w:t>群众对风险普查工作的满意率</w:t>
            </w:r>
          </w:p>
        </w:tc>
        <w:tc>
          <w:tcPr>
            <w:tcW w:w="1635" w:type="dxa"/>
            <w:vAlign w:val="center"/>
          </w:tcPr>
          <w:p>
            <w:pPr>
              <w:pStyle w:val="12"/>
            </w:pPr>
            <w:r>
              <w:t>≥90%</w:t>
            </w:r>
          </w:p>
        </w:tc>
        <w:tc>
          <w:tcPr>
            <w:tcW w:w="3619"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13032125P00334910131U</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预算安排1万元，其中财政拨款1万元，主要用于保障人大工作运行。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1.通过开展人大代表之家工作，提供场地和经费，有利于学习宣传宪法法律和党的路线方针政策及各级党委政府重大决策部署，定期开展代表活动。</w:t>
            </w:r>
            <w:r>
              <w:tab/>
            </w:r>
          </w:p>
          <w:p>
            <w:pPr>
              <w:pStyle w:val="12"/>
            </w:pPr>
            <w:r>
              <w:t>2.通过学习宣传培训，开展代表活动，使得人大机关团体密切联系群众，能够定期开展人大代表接访、走访、约访、回访等工作，接受群众监督，提出议案建议。</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0"/>
        <w:gridCol w:w="2115"/>
        <w:gridCol w:w="2355"/>
        <w:gridCol w:w="3870"/>
        <w:gridCol w:w="960"/>
        <w:gridCol w:w="46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00" w:type="dxa"/>
            <w:vAlign w:val="center"/>
          </w:tcPr>
          <w:p>
            <w:pPr>
              <w:pStyle w:val="10"/>
            </w:pPr>
            <w:r>
              <w:t>一级指标</w:t>
            </w:r>
          </w:p>
        </w:tc>
        <w:tc>
          <w:tcPr>
            <w:tcW w:w="2115" w:type="dxa"/>
            <w:vAlign w:val="center"/>
          </w:tcPr>
          <w:p>
            <w:pPr>
              <w:pStyle w:val="10"/>
            </w:pPr>
            <w:r>
              <w:t>二级指标</w:t>
            </w:r>
          </w:p>
        </w:tc>
        <w:tc>
          <w:tcPr>
            <w:tcW w:w="2355" w:type="dxa"/>
            <w:vAlign w:val="center"/>
          </w:tcPr>
          <w:p>
            <w:pPr>
              <w:pStyle w:val="10"/>
            </w:pPr>
            <w:r>
              <w:t>三级指标</w:t>
            </w:r>
          </w:p>
        </w:tc>
        <w:tc>
          <w:tcPr>
            <w:tcW w:w="3870" w:type="dxa"/>
            <w:vAlign w:val="center"/>
          </w:tcPr>
          <w:p>
            <w:pPr>
              <w:pStyle w:val="10"/>
            </w:pPr>
            <w:r>
              <w:t>绩效指标描述</w:t>
            </w:r>
          </w:p>
        </w:tc>
        <w:tc>
          <w:tcPr>
            <w:tcW w:w="960" w:type="dxa"/>
            <w:vAlign w:val="center"/>
          </w:tcPr>
          <w:p>
            <w:pPr>
              <w:pStyle w:val="10"/>
            </w:pPr>
            <w:r>
              <w:t>指标值</w:t>
            </w:r>
          </w:p>
        </w:tc>
        <w:tc>
          <w:tcPr>
            <w:tcW w:w="460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restart"/>
            <w:vAlign w:val="center"/>
          </w:tcPr>
          <w:p>
            <w:pPr>
              <w:pStyle w:val="13"/>
            </w:pPr>
            <w:r>
              <w:t>产出指标</w:t>
            </w:r>
          </w:p>
        </w:tc>
        <w:tc>
          <w:tcPr>
            <w:tcW w:w="2115" w:type="dxa"/>
            <w:vAlign w:val="center"/>
          </w:tcPr>
          <w:p>
            <w:pPr>
              <w:pStyle w:val="12"/>
            </w:pPr>
            <w:r>
              <w:t>数量指标</w:t>
            </w:r>
          </w:p>
        </w:tc>
        <w:tc>
          <w:tcPr>
            <w:tcW w:w="2355" w:type="dxa"/>
            <w:vAlign w:val="center"/>
          </w:tcPr>
          <w:p>
            <w:pPr>
              <w:pStyle w:val="12"/>
            </w:pPr>
            <w:r>
              <w:t>组织代表参加活动次数</w:t>
            </w:r>
          </w:p>
        </w:tc>
        <w:tc>
          <w:tcPr>
            <w:tcW w:w="3870" w:type="dxa"/>
            <w:vAlign w:val="center"/>
          </w:tcPr>
          <w:p>
            <w:pPr>
              <w:pStyle w:val="12"/>
            </w:pPr>
            <w:r>
              <w:t>计划召开学习宣传培训活动次数</w:t>
            </w:r>
          </w:p>
        </w:tc>
        <w:tc>
          <w:tcPr>
            <w:tcW w:w="960" w:type="dxa"/>
            <w:vAlign w:val="center"/>
          </w:tcPr>
          <w:p>
            <w:pPr>
              <w:pStyle w:val="12"/>
            </w:pPr>
            <w:r>
              <w:t>≥2次</w:t>
            </w:r>
          </w:p>
        </w:tc>
        <w:tc>
          <w:tcPr>
            <w:tcW w:w="460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continue"/>
            <w:vAlign w:val="center"/>
          </w:tcPr>
          <w:p/>
        </w:tc>
        <w:tc>
          <w:tcPr>
            <w:tcW w:w="2115" w:type="dxa"/>
            <w:vAlign w:val="center"/>
          </w:tcPr>
          <w:p>
            <w:pPr>
              <w:pStyle w:val="12"/>
            </w:pPr>
            <w:r>
              <w:t>数量指标</w:t>
            </w:r>
          </w:p>
        </w:tc>
        <w:tc>
          <w:tcPr>
            <w:tcW w:w="2355" w:type="dxa"/>
            <w:vAlign w:val="center"/>
          </w:tcPr>
          <w:p>
            <w:pPr>
              <w:pStyle w:val="12"/>
            </w:pPr>
            <w:r>
              <w:t>开展调研的次数</w:t>
            </w:r>
          </w:p>
        </w:tc>
        <w:tc>
          <w:tcPr>
            <w:tcW w:w="3870" w:type="dxa"/>
            <w:vAlign w:val="center"/>
          </w:tcPr>
          <w:p>
            <w:pPr>
              <w:pStyle w:val="12"/>
            </w:pPr>
            <w:r>
              <w:t>计划开展调研的次数</w:t>
            </w:r>
          </w:p>
        </w:tc>
        <w:tc>
          <w:tcPr>
            <w:tcW w:w="960" w:type="dxa"/>
            <w:vAlign w:val="center"/>
          </w:tcPr>
          <w:p>
            <w:pPr>
              <w:pStyle w:val="12"/>
            </w:pPr>
            <w:r>
              <w:t>≥5次</w:t>
            </w:r>
          </w:p>
        </w:tc>
        <w:tc>
          <w:tcPr>
            <w:tcW w:w="460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continue"/>
            <w:vAlign w:val="center"/>
          </w:tcPr>
          <w:p/>
        </w:tc>
        <w:tc>
          <w:tcPr>
            <w:tcW w:w="2115" w:type="dxa"/>
            <w:vAlign w:val="center"/>
          </w:tcPr>
          <w:p>
            <w:pPr>
              <w:pStyle w:val="12"/>
            </w:pPr>
            <w:r>
              <w:t>数量指标</w:t>
            </w:r>
          </w:p>
        </w:tc>
        <w:tc>
          <w:tcPr>
            <w:tcW w:w="2355" w:type="dxa"/>
            <w:vAlign w:val="center"/>
          </w:tcPr>
          <w:p>
            <w:pPr>
              <w:pStyle w:val="12"/>
            </w:pPr>
            <w:r>
              <w:t>人大代表数量</w:t>
            </w:r>
          </w:p>
        </w:tc>
        <w:tc>
          <w:tcPr>
            <w:tcW w:w="3870" w:type="dxa"/>
            <w:vAlign w:val="center"/>
          </w:tcPr>
          <w:p>
            <w:pPr>
              <w:pStyle w:val="12"/>
            </w:pPr>
            <w:r>
              <w:t>反映镇级人大代表数量</w:t>
            </w:r>
          </w:p>
        </w:tc>
        <w:tc>
          <w:tcPr>
            <w:tcW w:w="960" w:type="dxa"/>
            <w:vAlign w:val="center"/>
          </w:tcPr>
          <w:p>
            <w:pPr>
              <w:pStyle w:val="12"/>
            </w:pPr>
            <w:r>
              <w:t>30人</w:t>
            </w:r>
          </w:p>
        </w:tc>
        <w:tc>
          <w:tcPr>
            <w:tcW w:w="460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continue"/>
            <w:vAlign w:val="center"/>
          </w:tcPr>
          <w:p/>
        </w:tc>
        <w:tc>
          <w:tcPr>
            <w:tcW w:w="2115" w:type="dxa"/>
            <w:vAlign w:val="center"/>
          </w:tcPr>
          <w:p>
            <w:pPr>
              <w:pStyle w:val="12"/>
            </w:pPr>
            <w:r>
              <w:t>数量指标</w:t>
            </w:r>
          </w:p>
        </w:tc>
        <w:tc>
          <w:tcPr>
            <w:tcW w:w="2355" w:type="dxa"/>
            <w:vAlign w:val="center"/>
          </w:tcPr>
          <w:p>
            <w:pPr>
              <w:pStyle w:val="12"/>
            </w:pPr>
            <w:r>
              <w:t>完成调研报告数量</w:t>
            </w:r>
          </w:p>
        </w:tc>
        <w:tc>
          <w:tcPr>
            <w:tcW w:w="3870" w:type="dxa"/>
            <w:vAlign w:val="center"/>
          </w:tcPr>
          <w:p>
            <w:pPr>
              <w:pStyle w:val="12"/>
            </w:pPr>
            <w:r>
              <w:t>当年完成调研报告的数量</w:t>
            </w:r>
          </w:p>
        </w:tc>
        <w:tc>
          <w:tcPr>
            <w:tcW w:w="960" w:type="dxa"/>
            <w:vAlign w:val="center"/>
          </w:tcPr>
          <w:p>
            <w:pPr>
              <w:pStyle w:val="12"/>
            </w:pPr>
            <w:r>
              <w:t>≥2篇</w:t>
            </w:r>
          </w:p>
        </w:tc>
        <w:tc>
          <w:tcPr>
            <w:tcW w:w="460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continue"/>
            <w:vAlign w:val="center"/>
          </w:tcPr>
          <w:p/>
        </w:tc>
        <w:tc>
          <w:tcPr>
            <w:tcW w:w="2115" w:type="dxa"/>
            <w:vAlign w:val="center"/>
          </w:tcPr>
          <w:p>
            <w:pPr>
              <w:pStyle w:val="12"/>
            </w:pPr>
            <w:r>
              <w:t>质量指标</w:t>
            </w:r>
          </w:p>
        </w:tc>
        <w:tc>
          <w:tcPr>
            <w:tcW w:w="2355" w:type="dxa"/>
            <w:vAlign w:val="center"/>
          </w:tcPr>
          <w:p>
            <w:pPr>
              <w:pStyle w:val="12"/>
            </w:pPr>
            <w:r>
              <w:t>活动完成率</w:t>
            </w:r>
          </w:p>
        </w:tc>
        <w:tc>
          <w:tcPr>
            <w:tcW w:w="3870" w:type="dxa"/>
            <w:vAlign w:val="center"/>
          </w:tcPr>
          <w:p>
            <w:pPr>
              <w:pStyle w:val="12"/>
            </w:pPr>
            <w:r>
              <w:t>做好协调组织工作，为代表依法履职提供服务</w:t>
            </w:r>
          </w:p>
        </w:tc>
        <w:tc>
          <w:tcPr>
            <w:tcW w:w="960" w:type="dxa"/>
            <w:vAlign w:val="center"/>
          </w:tcPr>
          <w:p>
            <w:pPr>
              <w:pStyle w:val="12"/>
            </w:pPr>
            <w:r>
              <w:t>100%</w:t>
            </w:r>
          </w:p>
        </w:tc>
        <w:tc>
          <w:tcPr>
            <w:tcW w:w="460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continue"/>
            <w:vAlign w:val="center"/>
          </w:tcPr>
          <w:p/>
        </w:tc>
        <w:tc>
          <w:tcPr>
            <w:tcW w:w="2115" w:type="dxa"/>
            <w:vAlign w:val="center"/>
          </w:tcPr>
          <w:p>
            <w:pPr>
              <w:pStyle w:val="12"/>
            </w:pPr>
            <w:r>
              <w:t>时效指标</w:t>
            </w:r>
          </w:p>
        </w:tc>
        <w:tc>
          <w:tcPr>
            <w:tcW w:w="2355" w:type="dxa"/>
            <w:vAlign w:val="center"/>
          </w:tcPr>
          <w:p>
            <w:pPr>
              <w:pStyle w:val="12"/>
            </w:pPr>
            <w:r>
              <w:t>学习宣传培训，开展代表活动</w:t>
            </w:r>
          </w:p>
        </w:tc>
        <w:tc>
          <w:tcPr>
            <w:tcW w:w="3870" w:type="dxa"/>
            <w:vAlign w:val="center"/>
          </w:tcPr>
          <w:p>
            <w:pPr>
              <w:pStyle w:val="12"/>
            </w:pPr>
            <w:r>
              <w:t>做好协调组织工作,为代表依法履责提供服务</w:t>
            </w:r>
          </w:p>
        </w:tc>
        <w:tc>
          <w:tcPr>
            <w:tcW w:w="960" w:type="dxa"/>
            <w:vAlign w:val="center"/>
          </w:tcPr>
          <w:p>
            <w:pPr>
              <w:pStyle w:val="12"/>
            </w:pPr>
            <w:r>
              <w:t>100%</w:t>
            </w:r>
          </w:p>
        </w:tc>
        <w:tc>
          <w:tcPr>
            <w:tcW w:w="4609"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continue"/>
            <w:vAlign w:val="center"/>
          </w:tcPr>
          <w:p/>
        </w:tc>
        <w:tc>
          <w:tcPr>
            <w:tcW w:w="2115" w:type="dxa"/>
            <w:vAlign w:val="center"/>
          </w:tcPr>
          <w:p>
            <w:pPr>
              <w:pStyle w:val="12"/>
            </w:pPr>
            <w:r>
              <w:t>成本指标</w:t>
            </w:r>
          </w:p>
        </w:tc>
        <w:tc>
          <w:tcPr>
            <w:tcW w:w="2355" w:type="dxa"/>
            <w:vAlign w:val="center"/>
          </w:tcPr>
          <w:p>
            <w:pPr>
              <w:pStyle w:val="12"/>
            </w:pPr>
            <w:r>
              <w:t>支出控制数</w:t>
            </w:r>
          </w:p>
        </w:tc>
        <w:tc>
          <w:tcPr>
            <w:tcW w:w="3870" w:type="dxa"/>
            <w:vAlign w:val="center"/>
          </w:tcPr>
          <w:p>
            <w:pPr>
              <w:pStyle w:val="12"/>
            </w:pPr>
            <w:r>
              <w:t>总体控制在年度预算额度内</w:t>
            </w:r>
          </w:p>
        </w:tc>
        <w:tc>
          <w:tcPr>
            <w:tcW w:w="960" w:type="dxa"/>
            <w:vAlign w:val="center"/>
          </w:tcPr>
          <w:p>
            <w:pPr>
              <w:pStyle w:val="12"/>
            </w:pPr>
            <w:r>
              <w:t>≤1万元</w:t>
            </w:r>
          </w:p>
        </w:tc>
        <w:tc>
          <w:tcPr>
            <w:tcW w:w="4609"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restart"/>
            <w:vAlign w:val="center"/>
          </w:tcPr>
          <w:p>
            <w:pPr>
              <w:pStyle w:val="13"/>
            </w:pPr>
            <w:r>
              <w:t>效益指标</w:t>
            </w:r>
          </w:p>
        </w:tc>
        <w:tc>
          <w:tcPr>
            <w:tcW w:w="2115" w:type="dxa"/>
            <w:vAlign w:val="center"/>
          </w:tcPr>
          <w:p>
            <w:pPr>
              <w:pStyle w:val="12"/>
            </w:pPr>
            <w:r>
              <w:t>社会效益指标</w:t>
            </w:r>
          </w:p>
        </w:tc>
        <w:tc>
          <w:tcPr>
            <w:tcW w:w="2355" w:type="dxa"/>
            <w:vAlign w:val="center"/>
          </w:tcPr>
          <w:p>
            <w:pPr>
              <w:pStyle w:val="12"/>
            </w:pPr>
            <w:r>
              <w:t>意见建议采纳率</w:t>
            </w:r>
          </w:p>
        </w:tc>
        <w:tc>
          <w:tcPr>
            <w:tcW w:w="3870" w:type="dxa"/>
            <w:vAlign w:val="center"/>
          </w:tcPr>
          <w:p>
            <w:pPr>
              <w:pStyle w:val="12"/>
            </w:pPr>
            <w:r>
              <w:t>人大代表提出建议,被采纳率</w:t>
            </w:r>
          </w:p>
        </w:tc>
        <w:tc>
          <w:tcPr>
            <w:tcW w:w="960" w:type="dxa"/>
            <w:vAlign w:val="center"/>
          </w:tcPr>
          <w:p>
            <w:pPr>
              <w:pStyle w:val="12"/>
            </w:pPr>
            <w:r>
              <w:t>≥50%</w:t>
            </w:r>
          </w:p>
        </w:tc>
        <w:tc>
          <w:tcPr>
            <w:tcW w:w="4609"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Merge w:val="continue"/>
            <w:vAlign w:val="center"/>
          </w:tcPr>
          <w:p/>
        </w:tc>
        <w:tc>
          <w:tcPr>
            <w:tcW w:w="2115" w:type="dxa"/>
            <w:vAlign w:val="center"/>
          </w:tcPr>
          <w:p>
            <w:pPr>
              <w:pStyle w:val="12"/>
            </w:pPr>
            <w:r>
              <w:t>可持续影响指标</w:t>
            </w:r>
          </w:p>
        </w:tc>
        <w:tc>
          <w:tcPr>
            <w:tcW w:w="2355" w:type="dxa"/>
            <w:vAlign w:val="center"/>
          </w:tcPr>
          <w:p>
            <w:pPr>
              <w:pStyle w:val="12"/>
            </w:pPr>
            <w:r>
              <w:t>履职质量和水平</w:t>
            </w:r>
          </w:p>
        </w:tc>
        <w:tc>
          <w:tcPr>
            <w:tcW w:w="3870" w:type="dxa"/>
            <w:vAlign w:val="center"/>
          </w:tcPr>
          <w:p>
            <w:pPr>
              <w:pStyle w:val="12"/>
            </w:pPr>
            <w:r>
              <w:t>加强对乡镇人大工作的联系和指导，规范化、制度化水平显著提升</w:t>
            </w:r>
          </w:p>
        </w:tc>
        <w:tc>
          <w:tcPr>
            <w:tcW w:w="960" w:type="dxa"/>
            <w:vAlign w:val="center"/>
          </w:tcPr>
          <w:p>
            <w:pPr>
              <w:pStyle w:val="12"/>
            </w:pPr>
            <w:r>
              <w:t>≥95%</w:t>
            </w:r>
          </w:p>
        </w:tc>
        <w:tc>
          <w:tcPr>
            <w:tcW w:w="4609"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00" w:type="dxa"/>
            <w:vAlign w:val="center"/>
          </w:tcPr>
          <w:p>
            <w:pPr>
              <w:pStyle w:val="13"/>
            </w:pPr>
            <w:r>
              <w:t>满意度指标</w:t>
            </w:r>
          </w:p>
        </w:tc>
        <w:tc>
          <w:tcPr>
            <w:tcW w:w="2115" w:type="dxa"/>
            <w:vAlign w:val="center"/>
          </w:tcPr>
          <w:p>
            <w:pPr>
              <w:pStyle w:val="12"/>
            </w:pPr>
            <w:r>
              <w:t>服务对象满意度指标</w:t>
            </w:r>
          </w:p>
        </w:tc>
        <w:tc>
          <w:tcPr>
            <w:tcW w:w="2355" w:type="dxa"/>
            <w:vAlign w:val="center"/>
          </w:tcPr>
          <w:p>
            <w:pPr>
              <w:pStyle w:val="12"/>
            </w:pPr>
            <w:r>
              <w:t>会议服务工作满意率</w:t>
            </w:r>
          </w:p>
        </w:tc>
        <w:tc>
          <w:tcPr>
            <w:tcW w:w="3870" w:type="dxa"/>
            <w:vAlign w:val="center"/>
          </w:tcPr>
          <w:p>
            <w:pPr>
              <w:pStyle w:val="12"/>
            </w:pPr>
            <w:r>
              <w:t>乡人大代表和常委对代表工作的满意度</w:t>
            </w:r>
          </w:p>
          <w:p>
            <w:pPr>
              <w:pStyle w:val="12"/>
            </w:pPr>
          </w:p>
        </w:tc>
        <w:tc>
          <w:tcPr>
            <w:tcW w:w="960" w:type="dxa"/>
            <w:vAlign w:val="center"/>
          </w:tcPr>
          <w:p>
            <w:pPr>
              <w:pStyle w:val="12"/>
            </w:pPr>
            <w:r>
              <w:t>≥95%</w:t>
            </w:r>
          </w:p>
        </w:tc>
        <w:tc>
          <w:tcPr>
            <w:tcW w:w="4609"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13032126P00334910502F</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1.通过学习宣传培训，开展代表活动，使得人大机关团体密切联系群众，能够定期开展人大代表接访、走访、约访、回访等工作，接受群众监督，提出议案建议。</w:t>
            </w:r>
            <w:r>
              <w:tab/>
            </w:r>
            <w:r>
              <w:tab/>
            </w:r>
            <w:r>
              <w:tab/>
            </w:r>
            <w:r>
              <w:tab/>
            </w:r>
            <w:r>
              <w:tab/>
            </w:r>
            <w:r>
              <w:tab/>
            </w:r>
            <w:r>
              <w:tab/>
            </w:r>
          </w:p>
          <w:p>
            <w:pPr>
              <w:pStyle w:val="12"/>
            </w:pPr>
            <w:r>
              <w:t>2.通过开展人大代表之家工作，提供场地和经费，有利于学习宣传宪法法律和党的路线方针政策及各级党委政府重大决策部署，定期开展代表活动</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66"/>
        <w:gridCol w:w="2220"/>
        <w:gridCol w:w="3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3166" w:type="dxa"/>
            <w:vAlign w:val="center"/>
          </w:tcPr>
          <w:p>
            <w:pPr>
              <w:pStyle w:val="10"/>
            </w:pPr>
            <w:r>
              <w:t>绩效指标描述</w:t>
            </w:r>
          </w:p>
        </w:tc>
        <w:tc>
          <w:tcPr>
            <w:tcW w:w="2220" w:type="dxa"/>
            <w:vAlign w:val="center"/>
          </w:tcPr>
          <w:p>
            <w:pPr>
              <w:pStyle w:val="10"/>
            </w:pPr>
            <w:r>
              <w:t>指标值</w:t>
            </w:r>
          </w:p>
        </w:tc>
        <w:tc>
          <w:tcPr>
            <w:tcW w:w="354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3166" w:type="dxa"/>
            <w:vAlign w:val="center"/>
          </w:tcPr>
          <w:p>
            <w:pPr>
              <w:pStyle w:val="12"/>
            </w:pPr>
            <w:r>
              <w:t>计划召开学习宣传培训活动次数</w:t>
            </w:r>
          </w:p>
          <w:p>
            <w:pPr>
              <w:pStyle w:val="12"/>
            </w:pPr>
          </w:p>
        </w:tc>
        <w:tc>
          <w:tcPr>
            <w:tcW w:w="2220" w:type="dxa"/>
            <w:vAlign w:val="center"/>
          </w:tcPr>
          <w:p>
            <w:pPr>
              <w:pStyle w:val="12"/>
            </w:pPr>
            <w:r>
              <w:t>≥2次</w:t>
            </w:r>
          </w:p>
        </w:tc>
        <w:tc>
          <w:tcPr>
            <w:tcW w:w="354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3166" w:type="dxa"/>
            <w:vAlign w:val="center"/>
          </w:tcPr>
          <w:p>
            <w:pPr>
              <w:pStyle w:val="12"/>
            </w:pPr>
            <w:r>
              <w:t>计划开展调研的次数</w:t>
            </w:r>
          </w:p>
        </w:tc>
        <w:tc>
          <w:tcPr>
            <w:tcW w:w="2220" w:type="dxa"/>
            <w:vAlign w:val="center"/>
          </w:tcPr>
          <w:p>
            <w:pPr>
              <w:pStyle w:val="12"/>
            </w:pPr>
            <w:r>
              <w:t>≥5次</w:t>
            </w:r>
          </w:p>
        </w:tc>
        <w:tc>
          <w:tcPr>
            <w:tcW w:w="354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3166" w:type="dxa"/>
            <w:vAlign w:val="center"/>
          </w:tcPr>
          <w:p>
            <w:pPr>
              <w:pStyle w:val="12"/>
            </w:pPr>
            <w:r>
              <w:t>反映镇级人大代表数量</w:t>
            </w:r>
          </w:p>
        </w:tc>
        <w:tc>
          <w:tcPr>
            <w:tcW w:w="2220" w:type="dxa"/>
            <w:vAlign w:val="center"/>
          </w:tcPr>
          <w:p>
            <w:pPr>
              <w:pStyle w:val="12"/>
            </w:pPr>
            <w:r>
              <w:t>30人</w:t>
            </w:r>
          </w:p>
        </w:tc>
        <w:tc>
          <w:tcPr>
            <w:tcW w:w="354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3166" w:type="dxa"/>
            <w:vAlign w:val="center"/>
          </w:tcPr>
          <w:p>
            <w:pPr>
              <w:pStyle w:val="12"/>
            </w:pPr>
            <w:r>
              <w:t>当年完成调研报告的数量</w:t>
            </w:r>
          </w:p>
        </w:tc>
        <w:tc>
          <w:tcPr>
            <w:tcW w:w="2220" w:type="dxa"/>
            <w:vAlign w:val="center"/>
          </w:tcPr>
          <w:p>
            <w:pPr>
              <w:pStyle w:val="12"/>
            </w:pPr>
            <w:r>
              <w:t>≥2篇</w:t>
            </w:r>
          </w:p>
        </w:tc>
        <w:tc>
          <w:tcPr>
            <w:tcW w:w="354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3166" w:type="dxa"/>
            <w:vAlign w:val="center"/>
          </w:tcPr>
          <w:p>
            <w:pPr>
              <w:pStyle w:val="12"/>
            </w:pPr>
            <w:r>
              <w:t>做好协调组织工作，为代表依法履职提供服务</w:t>
            </w:r>
          </w:p>
        </w:tc>
        <w:tc>
          <w:tcPr>
            <w:tcW w:w="2220" w:type="dxa"/>
            <w:vAlign w:val="center"/>
          </w:tcPr>
          <w:p>
            <w:pPr>
              <w:pStyle w:val="12"/>
            </w:pPr>
            <w:r>
              <w:t>100%</w:t>
            </w:r>
          </w:p>
        </w:tc>
        <w:tc>
          <w:tcPr>
            <w:tcW w:w="354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学习宣传培训，开展代表活动</w:t>
            </w:r>
          </w:p>
        </w:tc>
        <w:tc>
          <w:tcPr>
            <w:tcW w:w="3166" w:type="dxa"/>
            <w:vAlign w:val="center"/>
          </w:tcPr>
          <w:p>
            <w:pPr>
              <w:pStyle w:val="12"/>
            </w:pPr>
            <w:r>
              <w:t>做好协调组织工作,为代表依法履责提供服务</w:t>
            </w:r>
          </w:p>
        </w:tc>
        <w:tc>
          <w:tcPr>
            <w:tcW w:w="2220" w:type="dxa"/>
            <w:vAlign w:val="center"/>
          </w:tcPr>
          <w:p>
            <w:pPr>
              <w:pStyle w:val="12"/>
            </w:pPr>
            <w:r>
              <w:t>100%</w:t>
            </w:r>
          </w:p>
        </w:tc>
        <w:tc>
          <w:tcPr>
            <w:tcW w:w="3544"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3166" w:type="dxa"/>
            <w:vAlign w:val="center"/>
          </w:tcPr>
          <w:p>
            <w:pPr>
              <w:pStyle w:val="12"/>
            </w:pPr>
            <w:r>
              <w:t>总体控制在年度预算额度内</w:t>
            </w:r>
          </w:p>
        </w:tc>
        <w:tc>
          <w:tcPr>
            <w:tcW w:w="2220" w:type="dxa"/>
            <w:vAlign w:val="center"/>
          </w:tcPr>
          <w:p>
            <w:pPr>
              <w:pStyle w:val="12"/>
            </w:pPr>
            <w:r>
              <w:t>≤1万元</w:t>
            </w:r>
          </w:p>
        </w:tc>
        <w:tc>
          <w:tcPr>
            <w:tcW w:w="3544"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3166" w:type="dxa"/>
            <w:vAlign w:val="center"/>
          </w:tcPr>
          <w:p>
            <w:pPr>
              <w:pStyle w:val="12"/>
            </w:pPr>
            <w:r>
              <w:t>人大代表提出建议,被采纳率</w:t>
            </w:r>
          </w:p>
        </w:tc>
        <w:tc>
          <w:tcPr>
            <w:tcW w:w="2220" w:type="dxa"/>
            <w:vAlign w:val="center"/>
          </w:tcPr>
          <w:p>
            <w:pPr>
              <w:pStyle w:val="12"/>
            </w:pPr>
            <w:r>
              <w:t>≥50%</w:t>
            </w:r>
          </w:p>
        </w:tc>
        <w:tc>
          <w:tcPr>
            <w:tcW w:w="354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履职质量和水平</w:t>
            </w:r>
          </w:p>
        </w:tc>
        <w:tc>
          <w:tcPr>
            <w:tcW w:w="3166" w:type="dxa"/>
            <w:vAlign w:val="center"/>
          </w:tcPr>
          <w:p>
            <w:pPr>
              <w:pStyle w:val="12"/>
            </w:pPr>
            <w:r>
              <w:t>加强对乡镇人大工作的联系和指导，规范化、制度化水平显著提升</w:t>
            </w:r>
          </w:p>
        </w:tc>
        <w:tc>
          <w:tcPr>
            <w:tcW w:w="2220" w:type="dxa"/>
            <w:vAlign w:val="center"/>
          </w:tcPr>
          <w:p>
            <w:pPr>
              <w:pStyle w:val="12"/>
            </w:pPr>
            <w:r>
              <w:t>≥95%</w:t>
            </w:r>
          </w:p>
        </w:tc>
        <w:tc>
          <w:tcPr>
            <w:tcW w:w="354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3166" w:type="dxa"/>
            <w:vAlign w:val="center"/>
          </w:tcPr>
          <w:p>
            <w:pPr>
              <w:pStyle w:val="12"/>
            </w:pPr>
            <w:r>
              <w:t>乡人大代表和常委对代表工作的满意程度</w:t>
            </w:r>
          </w:p>
          <w:p>
            <w:pPr>
              <w:pStyle w:val="12"/>
            </w:pPr>
          </w:p>
        </w:tc>
        <w:tc>
          <w:tcPr>
            <w:tcW w:w="2220" w:type="dxa"/>
            <w:vAlign w:val="center"/>
          </w:tcPr>
          <w:p>
            <w:pPr>
              <w:pStyle w:val="12"/>
            </w:pPr>
            <w:r>
              <w:t>≥95%</w:t>
            </w:r>
          </w:p>
        </w:tc>
        <w:tc>
          <w:tcPr>
            <w:tcW w:w="3544"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13032125P003349101166</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预算安排0.5万元，其中财政拨款0.5万元。主要用于保障团委工作运行。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1.通过开展好群团组织工作，为党的建设储备好后备力量。</w:t>
            </w:r>
          </w:p>
          <w:p>
            <w:pPr>
              <w:pStyle w:val="12"/>
            </w:pPr>
            <w:r>
              <w:t>2.通过团委工作有序开展，积极发挥团委作用。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64"/>
        <w:gridCol w:w="2939"/>
        <w:gridCol w:w="3286"/>
        <w:gridCol w:w="1365"/>
        <w:gridCol w:w="42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164" w:type="dxa"/>
            <w:vAlign w:val="center"/>
          </w:tcPr>
          <w:p>
            <w:pPr>
              <w:pStyle w:val="10"/>
            </w:pPr>
            <w:r>
              <w:t>二级指标</w:t>
            </w:r>
          </w:p>
        </w:tc>
        <w:tc>
          <w:tcPr>
            <w:tcW w:w="2939" w:type="dxa"/>
            <w:vAlign w:val="center"/>
          </w:tcPr>
          <w:p>
            <w:pPr>
              <w:pStyle w:val="10"/>
            </w:pPr>
            <w:r>
              <w:t>三级指标</w:t>
            </w:r>
          </w:p>
        </w:tc>
        <w:tc>
          <w:tcPr>
            <w:tcW w:w="3286" w:type="dxa"/>
            <w:vAlign w:val="center"/>
          </w:tcPr>
          <w:p>
            <w:pPr>
              <w:pStyle w:val="10"/>
            </w:pPr>
            <w:r>
              <w:t>绩效指标描述</w:t>
            </w:r>
          </w:p>
        </w:tc>
        <w:tc>
          <w:tcPr>
            <w:tcW w:w="1365" w:type="dxa"/>
            <w:vAlign w:val="center"/>
          </w:tcPr>
          <w:p>
            <w:pPr>
              <w:pStyle w:val="10"/>
            </w:pPr>
            <w:r>
              <w:t>指标值</w:t>
            </w:r>
          </w:p>
        </w:tc>
        <w:tc>
          <w:tcPr>
            <w:tcW w:w="427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164" w:type="dxa"/>
            <w:vAlign w:val="center"/>
          </w:tcPr>
          <w:p>
            <w:pPr>
              <w:pStyle w:val="12"/>
            </w:pPr>
            <w:r>
              <w:t>数量指标</w:t>
            </w:r>
          </w:p>
        </w:tc>
        <w:tc>
          <w:tcPr>
            <w:tcW w:w="2939" w:type="dxa"/>
            <w:vAlign w:val="center"/>
          </w:tcPr>
          <w:p>
            <w:pPr>
              <w:pStyle w:val="12"/>
            </w:pPr>
            <w:r>
              <w:t>组织活动的次数</w:t>
            </w:r>
          </w:p>
        </w:tc>
        <w:tc>
          <w:tcPr>
            <w:tcW w:w="3286" w:type="dxa"/>
            <w:vAlign w:val="center"/>
          </w:tcPr>
          <w:p>
            <w:pPr>
              <w:pStyle w:val="12"/>
            </w:pPr>
            <w:r>
              <w:t>组织镇青年慰问留守儿童活动的次数</w:t>
            </w:r>
          </w:p>
        </w:tc>
        <w:tc>
          <w:tcPr>
            <w:tcW w:w="1365" w:type="dxa"/>
            <w:vAlign w:val="center"/>
          </w:tcPr>
          <w:p>
            <w:pPr>
              <w:pStyle w:val="12"/>
            </w:pPr>
            <w:r>
              <w:t>≥10次</w:t>
            </w:r>
          </w:p>
        </w:tc>
        <w:tc>
          <w:tcPr>
            <w:tcW w:w="427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2"/>
            </w:pPr>
            <w:r>
              <w:t>数量指标</w:t>
            </w:r>
          </w:p>
        </w:tc>
        <w:tc>
          <w:tcPr>
            <w:tcW w:w="2939" w:type="dxa"/>
            <w:vAlign w:val="center"/>
          </w:tcPr>
          <w:p>
            <w:pPr>
              <w:pStyle w:val="12"/>
            </w:pPr>
            <w:r>
              <w:t>“圆梦大学”走访的次数</w:t>
            </w:r>
          </w:p>
        </w:tc>
        <w:tc>
          <w:tcPr>
            <w:tcW w:w="3286" w:type="dxa"/>
            <w:vAlign w:val="center"/>
          </w:tcPr>
          <w:p>
            <w:pPr>
              <w:pStyle w:val="12"/>
            </w:pPr>
            <w:r>
              <w:t>反映“圆梦大学”走访的次数</w:t>
            </w:r>
          </w:p>
        </w:tc>
        <w:tc>
          <w:tcPr>
            <w:tcW w:w="1365" w:type="dxa"/>
            <w:vAlign w:val="center"/>
          </w:tcPr>
          <w:p>
            <w:pPr>
              <w:pStyle w:val="12"/>
            </w:pPr>
            <w:r>
              <w:t>≥100条</w:t>
            </w:r>
          </w:p>
        </w:tc>
        <w:tc>
          <w:tcPr>
            <w:tcW w:w="427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2"/>
            </w:pPr>
            <w:r>
              <w:t>质量指标</w:t>
            </w:r>
          </w:p>
        </w:tc>
        <w:tc>
          <w:tcPr>
            <w:tcW w:w="2939" w:type="dxa"/>
            <w:vAlign w:val="center"/>
          </w:tcPr>
          <w:p>
            <w:pPr>
              <w:pStyle w:val="12"/>
            </w:pPr>
            <w:r>
              <w:t>活动完成率</w:t>
            </w:r>
          </w:p>
        </w:tc>
        <w:tc>
          <w:tcPr>
            <w:tcW w:w="3286" w:type="dxa"/>
            <w:vAlign w:val="center"/>
          </w:tcPr>
          <w:p>
            <w:pPr>
              <w:pStyle w:val="12"/>
            </w:pPr>
            <w:r>
              <w:t>活动完成次数占预计次数的比例</w:t>
            </w:r>
          </w:p>
        </w:tc>
        <w:tc>
          <w:tcPr>
            <w:tcW w:w="1365" w:type="dxa"/>
            <w:vAlign w:val="center"/>
          </w:tcPr>
          <w:p>
            <w:pPr>
              <w:pStyle w:val="12"/>
            </w:pPr>
            <w:r>
              <w:t>≥80%</w:t>
            </w:r>
          </w:p>
        </w:tc>
        <w:tc>
          <w:tcPr>
            <w:tcW w:w="427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2"/>
            </w:pPr>
            <w:r>
              <w:t>成本指标</w:t>
            </w:r>
          </w:p>
        </w:tc>
        <w:tc>
          <w:tcPr>
            <w:tcW w:w="2939" w:type="dxa"/>
            <w:vAlign w:val="center"/>
          </w:tcPr>
          <w:p>
            <w:pPr>
              <w:pStyle w:val="12"/>
            </w:pPr>
            <w:r>
              <w:t>经费支出控制数</w:t>
            </w:r>
          </w:p>
        </w:tc>
        <w:tc>
          <w:tcPr>
            <w:tcW w:w="3286" w:type="dxa"/>
            <w:vAlign w:val="center"/>
          </w:tcPr>
          <w:p>
            <w:pPr>
              <w:pStyle w:val="12"/>
            </w:pPr>
            <w:r>
              <w:t>团委活动经费支出控制在预算额度内</w:t>
            </w:r>
          </w:p>
        </w:tc>
        <w:tc>
          <w:tcPr>
            <w:tcW w:w="1365" w:type="dxa"/>
            <w:vAlign w:val="center"/>
          </w:tcPr>
          <w:p>
            <w:pPr>
              <w:pStyle w:val="12"/>
            </w:pPr>
            <w:r>
              <w:t>0.5万元</w:t>
            </w:r>
          </w:p>
        </w:tc>
        <w:tc>
          <w:tcPr>
            <w:tcW w:w="4279"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2"/>
            </w:pPr>
            <w:r>
              <w:t>质量指标</w:t>
            </w:r>
          </w:p>
        </w:tc>
        <w:tc>
          <w:tcPr>
            <w:tcW w:w="2939" w:type="dxa"/>
            <w:vAlign w:val="center"/>
          </w:tcPr>
          <w:p>
            <w:pPr>
              <w:pStyle w:val="12"/>
            </w:pPr>
            <w:r>
              <w:t>团费收缴完成率</w:t>
            </w:r>
          </w:p>
        </w:tc>
        <w:tc>
          <w:tcPr>
            <w:tcW w:w="3286" w:type="dxa"/>
            <w:vAlign w:val="center"/>
          </w:tcPr>
          <w:p>
            <w:pPr>
              <w:pStyle w:val="12"/>
            </w:pPr>
            <w:r>
              <w:t>反映全镇团费收缴和上缴工作完成比率</w:t>
            </w:r>
          </w:p>
        </w:tc>
        <w:tc>
          <w:tcPr>
            <w:tcW w:w="1365" w:type="dxa"/>
            <w:vAlign w:val="center"/>
          </w:tcPr>
          <w:p>
            <w:pPr>
              <w:pStyle w:val="12"/>
            </w:pPr>
            <w:r>
              <w:t>≤100%</w:t>
            </w:r>
          </w:p>
        </w:tc>
        <w:tc>
          <w:tcPr>
            <w:tcW w:w="427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2"/>
            </w:pPr>
            <w:r>
              <w:t>数量指标</w:t>
            </w:r>
          </w:p>
        </w:tc>
        <w:tc>
          <w:tcPr>
            <w:tcW w:w="2939" w:type="dxa"/>
            <w:vAlign w:val="center"/>
          </w:tcPr>
          <w:p>
            <w:pPr>
              <w:pStyle w:val="12"/>
            </w:pPr>
            <w:r>
              <w:t>宣传单数量</w:t>
            </w:r>
          </w:p>
        </w:tc>
        <w:tc>
          <w:tcPr>
            <w:tcW w:w="3286" w:type="dxa"/>
            <w:vAlign w:val="center"/>
          </w:tcPr>
          <w:p>
            <w:pPr>
              <w:pStyle w:val="12"/>
            </w:pPr>
            <w:r>
              <w:t>反映用于青少年法治宣传教育印刷宣传单的数量</w:t>
            </w:r>
          </w:p>
        </w:tc>
        <w:tc>
          <w:tcPr>
            <w:tcW w:w="1365" w:type="dxa"/>
            <w:vAlign w:val="center"/>
          </w:tcPr>
          <w:p>
            <w:pPr>
              <w:pStyle w:val="12"/>
            </w:pPr>
            <w:r>
              <w:t>≥3000份</w:t>
            </w:r>
          </w:p>
        </w:tc>
        <w:tc>
          <w:tcPr>
            <w:tcW w:w="4279"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2"/>
            </w:pPr>
            <w:r>
              <w:t>时效指标</w:t>
            </w:r>
          </w:p>
        </w:tc>
        <w:tc>
          <w:tcPr>
            <w:tcW w:w="2939" w:type="dxa"/>
            <w:vAlign w:val="center"/>
          </w:tcPr>
          <w:p>
            <w:pPr>
              <w:pStyle w:val="12"/>
            </w:pPr>
            <w:r>
              <w:t>活动完成及时性</w:t>
            </w:r>
          </w:p>
        </w:tc>
        <w:tc>
          <w:tcPr>
            <w:tcW w:w="3286" w:type="dxa"/>
            <w:vAlign w:val="center"/>
          </w:tcPr>
          <w:p>
            <w:pPr>
              <w:pStyle w:val="12"/>
            </w:pPr>
            <w:r>
              <w:t>反映各项活动完成的及时情况</w:t>
            </w:r>
          </w:p>
        </w:tc>
        <w:tc>
          <w:tcPr>
            <w:tcW w:w="1365" w:type="dxa"/>
            <w:vAlign w:val="center"/>
          </w:tcPr>
          <w:p>
            <w:pPr>
              <w:pStyle w:val="12"/>
            </w:pPr>
            <w:r>
              <w:t>≥95%</w:t>
            </w:r>
          </w:p>
        </w:tc>
        <w:tc>
          <w:tcPr>
            <w:tcW w:w="4279"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164" w:type="dxa"/>
            <w:vAlign w:val="center"/>
          </w:tcPr>
          <w:p>
            <w:pPr>
              <w:pStyle w:val="12"/>
            </w:pPr>
            <w:r>
              <w:t>社会效益指标</w:t>
            </w:r>
          </w:p>
        </w:tc>
        <w:tc>
          <w:tcPr>
            <w:tcW w:w="2939" w:type="dxa"/>
            <w:vAlign w:val="center"/>
          </w:tcPr>
          <w:p>
            <w:pPr>
              <w:pStyle w:val="12"/>
            </w:pPr>
            <w:r>
              <w:t>未成年思想道德建设宣传情况</w:t>
            </w:r>
          </w:p>
        </w:tc>
        <w:tc>
          <w:tcPr>
            <w:tcW w:w="3286" w:type="dxa"/>
            <w:vAlign w:val="center"/>
          </w:tcPr>
          <w:p>
            <w:pPr>
              <w:pStyle w:val="12"/>
            </w:pPr>
            <w:r>
              <w:t>反映全乡未成年人思想道德建设宣传覆盖率</w:t>
            </w:r>
          </w:p>
        </w:tc>
        <w:tc>
          <w:tcPr>
            <w:tcW w:w="1365" w:type="dxa"/>
            <w:vAlign w:val="center"/>
          </w:tcPr>
          <w:p>
            <w:pPr>
              <w:pStyle w:val="12"/>
            </w:pPr>
            <w:r>
              <w:t>≤1500元</w:t>
            </w:r>
          </w:p>
        </w:tc>
        <w:tc>
          <w:tcPr>
            <w:tcW w:w="4279"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64" w:type="dxa"/>
            <w:vAlign w:val="center"/>
          </w:tcPr>
          <w:p>
            <w:pPr>
              <w:pStyle w:val="12"/>
            </w:pPr>
            <w:r>
              <w:t>可持续影响指标</w:t>
            </w:r>
          </w:p>
        </w:tc>
        <w:tc>
          <w:tcPr>
            <w:tcW w:w="2939" w:type="dxa"/>
            <w:vAlign w:val="center"/>
          </w:tcPr>
          <w:p>
            <w:pPr>
              <w:pStyle w:val="12"/>
            </w:pPr>
            <w:r>
              <w:t>团费收缴完成率</w:t>
            </w:r>
          </w:p>
        </w:tc>
        <w:tc>
          <w:tcPr>
            <w:tcW w:w="3286" w:type="dxa"/>
            <w:vAlign w:val="center"/>
          </w:tcPr>
          <w:p>
            <w:pPr>
              <w:pStyle w:val="12"/>
            </w:pPr>
            <w:r>
              <w:t>反映全乡团费收缴和上缴工作完成比率</w:t>
            </w:r>
          </w:p>
        </w:tc>
        <w:tc>
          <w:tcPr>
            <w:tcW w:w="1365" w:type="dxa"/>
            <w:vAlign w:val="center"/>
          </w:tcPr>
          <w:p>
            <w:pPr>
              <w:pStyle w:val="12"/>
            </w:pPr>
            <w:r>
              <w:t>≥90%</w:t>
            </w:r>
          </w:p>
        </w:tc>
        <w:tc>
          <w:tcPr>
            <w:tcW w:w="4279"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164" w:type="dxa"/>
            <w:vAlign w:val="center"/>
          </w:tcPr>
          <w:p>
            <w:pPr>
              <w:pStyle w:val="12"/>
            </w:pPr>
            <w:r>
              <w:t>服务对象满意度指标</w:t>
            </w:r>
          </w:p>
        </w:tc>
        <w:tc>
          <w:tcPr>
            <w:tcW w:w="2939" w:type="dxa"/>
            <w:vAlign w:val="center"/>
          </w:tcPr>
          <w:p>
            <w:pPr>
              <w:pStyle w:val="12"/>
            </w:pPr>
            <w:r>
              <w:t>团员青年满意度</w:t>
            </w:r>
          </w:p>
        </w:tc>
        <w:tc>
          <w:tcPr>
            <w:tcW w:w="3286" w:type="dxa"/>
            <w:vAlign w:val="center"/>
          </w:tcPr>
          <w:p>
            <w:pPr>
              <w:pStyle w:val="12"/>
            </w:pPr>
            <w:r>
              <w:t>团员青年对团委工作的满意度</w:t>
            </w:r>
          </w:p>
        </w:tc>
        <w:tc>
          <w:tcPr>
            <w:tcW w:w="1365" w:type="dxa"/>
            <w:vAlign w:val="center"/>
          </w:tcPr>
          <w:p>
            <w:pPr>
              <w:pStyle w:val="12"/>
            </w:pPr>
            <w:r>
              <w:t>≥95%</w:t>
            </w:r>
          </w:p>
        </w:tc>
        <w:tc>
          <w:tcPr>
            <w:tcW w:w="4279"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13032126P003349105181</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预算安排1万元，其中财政拨款1万元，主要用于团委工作经费。</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1.通过团委工作有序开展，积极发挥团委作用。</w:t>
            </w:r>
          </w:p>
          <w:p>
            <w:pPr>
              <w:pStyle w:val="12"/>
            </w:pPr>
            <w:r>
              <w:t>2.通过开展好群团组织工作，为党的建设储备好后备力量。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76"/>
        <w:gridCol w:w="2295"/>
        <w:gridCol w:w="20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576" w:type="dxa"/>
            <w:vAlign w:val="center"/>
          </w:tcPr>
          <w:p>
            <w:pPr>
              <w:pStyle w:val="10"/>
            </w:pPr>
            <w:r>
              <w:t>绩效指标描述</w:t>
            </w:r>
          </w:p>
        </w:tc>
        <w:tc>
          <w:tcPr>
            <w:tcW w:w="2295" w:type="dxa"/>
            <w:vAlign w:val="center"/>
          </w:tcPr>
          <w:p>
            <w:pPr>
              <w:pStyle w:val="10"/>
            </w:pPr>
            <w:r>
              <w:t>指标值</w:t>
            </w:r>
          </w:p>
        </w:tc>
        <w:tc>
          <w:tcPr>
            <w:tcW w:w="205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4576" w:type="dxa"/>
            <w:vAlign w:val="center"/>
          </w:tcPr>
          <w:p>
            <w:pPr>
              <w:pStyle w:val="12"/>
            </w:pPr>
            <w:r>
              <w:t>组织镇青年慰问留守儿童活动的次数</w:t>
            </w:r>
          </w:p>
        </w:tc>
        <w:tc>
          <w:tcPr>
            <w:tcW w:w="2295" w:type="dxa"/>
            <w:vAlign w:val="center"/>
          </w:tcPr>
          <w:p>
            <w:pPr>
              <w:pStyle w:val="12"/>
            </w:pPr>
            <w:r>
              <w:t>≥10次</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4576" w:type="dxa"/>
            <w:vAlign w:val="center"/>
          </w:tcPr>
          <w:p>
            <w:pPr>
              <w:pStyle w:val="12"/>
            </w:pPr>
            <w:r>
              <w:t>反映“圆梦大学”走访的次数</w:t>
            </w:r>
          </w:p>
        </w:tc>
        <w:tc>
          <w:tcPr>
            <w:tcW w:w="2295" w:type="dxa"/>
            <w:vAlign w:val="center"/>
          </w:tcPr>
          <w:p>
            <w:pPr>
              <w:pStyle w:val="12"/>
            </w:pPr>
            <w:r>
              <w:t>≥100条</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4576" w:type="dxa"/>
            <w:vAlign w:val="center"/>
          </w:tcPr>
          <w:p>
            <w:pPr>
              <w:pStyle w:val="12"/>
            </w:pPr>
            <w:r>
              <w:t>活动完成次数占预计次数的比例</w:t>
            </w:r>
          </w:p>
        </w:tc>
        <w:tc>
          <w:tcPr>
            <w:tcW w:w="2295" w:type="dxa"/>
            <w:vAlign w:val="center"/>
          </w:tcPr>
          <w:p>
            <w:pPr>
              <w:pStyle w:val="12"/>
            </w:pPr>
            <w:r>
              <w:t>≥80%</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4576" w:type="dxa"/>
            <w:vAlign w:val="center"/>
          </w:tcPr>
          <w:p>
            <w:pPr>
              <w:pStyle w:val="12"/>
            </w:pPr>
            <w:r>
              <w:t>团委活动经费支出控制在预算额度内</w:t>
            </w:r>
          </w:p>
        </w:tc>
        <w:tc>
          <w:tcPr>
            <w:tcW w:w="2295" w:type="dxa"/>
            <w:vAlign w:val="center"/>
          </w:tcPr>
          <w:p>
            <w:pPr>
              <w:pStyle w:val="12"/>
            </w:pPr>
            <w:r>
              <w:t>1万元</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团费收缴完成率</w:t>
            </w:r>
          </w:p>
        </w:tc>
        <w:tc>
          <w:tcPr>
            <w:tcW w:w="4576" w:type="dxa"/>
            <w:vAlign w:val="center"/>
          </w:tcPr>
          <w:p>
            <w:pPr>
              <w:pStyle w:val="12"/>
            </w:pPr>
            <w:r>
              <w:t>反映全镇团费收缴和上缴工作完成比率</w:t>
            </w:r>
          </w:p>
        </w:tc>
        <w:tc>
          <w:tcPr>
            <w:tcW w:w="2295" w:type="dxa"/>
            <w:vAlign w:val="center"/>
          </w:tcPr>
          <w:p>
            <w:pPr>
              <w:pStyle w:val="12"/>
            </w:pPr>
            <w:r>
              <w:t>≤100%</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4576" w:type="dxa"/>
            <w:vAlign w:val="center"/>
          </w:tcPr>
          <w:p>
            <w:pPr>
              <w:pStyle w:val="12"/>
            </w:pPr>
            <w:r>
              <w:t>反映用于青少年法治宣传教育印刷宣传单的数量</w:t>
            </w:r>
          </w:p>
        </w:tc>
        <w:tc>
          <w:tcPr>
            <w:tcW w:w="2295" w:type="dxa"/>
            <w:vAlign w:val="center"/>
          </w:tcPr>
          <w:p>
            <w:pPr>
              <w:pStyle w:val="12"/>
            </w:pPr>
            <w:r>
              <w:t>≥3000份</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活动完成及时性</w:t>
            </w:r>
          </w:p>
        </w:tc>
        <w:tc>
          <w:tcPr>
            <w:tcW w:w="4576" w:type="dxa"/>
            <w:vAlign w:val="center"/>
          </w:tcPr>
          <w:p>
            <w:pPr>
              <w:pStyle w:val="12"/>
            </w:pPr>
            <w:r>
              <w:t>反映各项活动完成的及时情况</w:t>
            </w:r>
          </w:p>
        </w:tc>
        <w:tc>
          <w:tcPr>
            <w:tcW w:w="2295" w:type="dxa"/>
            <w:vAlign w:val="center"/>
          </w:tcPr>
          <w:p>
            <w:pPr>
              <w:pStyle w:val="12"/>
            </w:pPr>
            <w:r>
              <w:t>≥95%</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4576" w:type="dxa"/>
            <w:vAlign w:val="center"/>
          </w:tcPr>
          <w:p>
            <w:pPr>
              <w:pStyle w:val="12"/>
            </w:pPr>
            <w:r>
              <w:t>反映全乡未成年人思想道德建设宣传覆盖率</w:t>
            </w:r>
          </w:p>
        </w:tc>
        <w:tc>
          <w:tcPr>
            <w:tcW w:w="2295" w:type="dxa"/>
            <w:vAlign w:val="center"/>
          </w:tcPr>
          <w:p>
            <w:pPr>
              <w:pStyle w:val="12"/>
            </w:pPr>
            <w:r>
              <w:t>≤1500元</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团费收缴完成率</w:t>
            </w:r>
          </w:p>
        </w:tc>
        <w:tc>
          <w:tcPr>
            <w:tcW w:w="4576" w:type="dxa"/>
            <w:vAlign w:val="center"/>
          </w:tcPr>
          <w:p>
            <w:pPr>
              <w:pStyle w:val="12"/>
            </w:pPr>
            <w:r>
              <w:t>反映全乡团费收缴和上缴工作完成比率</w:t>
            </w:r>
          </w:p>
        </w:tc>
        <w:tc>
          <w:tcPr>
            <w:tcW w:w="2295" w:type="dxa"/>
            <w:vAlign w:val="center"/>
          </w:tcPr>
          <w:p>
            <w:pPr>
              <w:pStyle w:val="12"/>
            </w:pPr>
            <w:r>
              <w:t>≥90%</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4576" w:type="dxa"/>
            <w:vAlign w:val="center"/>
          </w:tcPr>
          <w:p>
            <w:pPr>
              <w:pStyle w:val="12"/>
            </w:pPr>
            <w:r>
              <w:t>团员青年对团委工作的满意度</w:t>
            </w:r>
          </w:p>
        </w:tc>
        <w:tc>
          <w:tcPr>
            <w:tcW w:w="2295" w:type="dxa"/>
            <w:vAlign w:val="center"/>
          </w:tcPr>
          <w:p>
            <w:pPr>
              <w:pStyle w:val="12"/>
            </w:pPr>
            <w:r>
              <w:t>≥95%</w:t>
            </w:r>
          </w:p>
        </w:tc>
        <w:tc>
          <w:tcPr>
            <w:tcW w:w="2059"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13032125P003349101308</w:t>
            </w:r>
          </w:p>
        </w:tc>
        <w:tc>
          <w:tcPr>
            <w:tcW w:w="2835" w:type="dxa"/>
            <w:vAlign w:val="center"/>
          </w:tcPr>
          <w:p>
            <w:pPr>
              <w:pStyle w:val="10"/>
            </w:pPr>
            <w:r>
              <w:t>项目名称</w:t>
            </w:r>
          </w:p>
        </w:tc>
        <w:tc>
          <w:tcPr>
            <w:tcW w:w="6095" w:type="dxa"/>
            <w:gridSpan w:val="3"/>
            <w:vAlign w:val="center"/>
          </w:tcPr>
          <w:p>
            <w:pPr>
              <w:pStyle w:val="12"/>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预算安排2万元，其中财政拨款2万元。主要用于加强基层武装力量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1.通过开展民兵训练工作，确保人民武装力量得到保障。</w:t>
            </w:r>
            <w:r>
              <w:tab/>
            </w:r>
          </w:p>
          <w:p>
            <w:pPr>
              <w:pStyle w:val="12"/>
            </w:pPr>
            <w:r>
              <w:t>2.通过开展兵役登记、征兵工作，为国家提供高素质兵源。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256"/>
        <w:gridCol w:w="1440"/>
        <w:gridCol w:w="42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3256" w:type="dxa"/>
            <w:vAlign w:val="center"/>
          </w:tcPr>
          <w:p>
            <w:pPr>
              <w:pStyle w:val="10"/>
            </w:pPr>
            <w:r>
              <w:t>绩效指标描述</w:t>
            </w:r>
          </w:p>
        </w:tc>
        <w:tc>
          <w:tcPr>
            <w:tcW w:w="1440" w:type="dxa"/>
            <w:vAlign w:val="center"/>
          </w:tcPr>
          <w:p>
            <w:pPr>
              <w:pStyle w:val="10"/>
            </w:pPr>
            <w:r>
              <w:t>指标值</w:t>
            </w:r>
          </w:p>
        </w:tc>
        <w:tc>
          <w:tcPr>
            <w:tcW w:w="423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3256" w:type="dxa"/>
            <w:vAlign w:val="center"/>
          </w:tcPr>
          <w:p>
            <w:pPr>
              <w:pStyle w:val="12"/>
            </w:pPr>
            <w:r>
              <w:t>年度内依法服兵役数量</w:t>
            </w:r>
          </w:p>
        </w:tc>
        <w:tc>
          <w:tcPr>
            <w:tcW w:w="1440" w:type="dxa"/>
            <w:vAlign w:val="center"/>
          </w:tcPr>
          <w:p>
            <w:pPr>
              <w:pStyle w:val="12"/>
            </w:pPr>
            <w:r>
              <w:t>≥3人</w:t>
            </w:r>
          </w:p>
        </w:tc>
        <w:tc>
          <w:tcPr>
            <w:tcW w:w="42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参加民兵训练的人数</w:t>
            </w:r>
          </w:p>
        </w:tc>
        <w:tc>
          <w:tcPr>
            <w:tcW w:w="3256" w:type="dxa"/>
            <w:vAlign w:val="center"/>
          </w:tcPr>
          <w:p>
            <w:pPr>
              <w:pStyle w:val="12"/>
            </w:pPr>
            <w:r>
              <w:t>年度内参加民兵训练的人数</w:t>
            </w:r>
          </w:p>
        </w:tc>
        <w:tc>
          <w:tcPr>
            <w:tcW w:w="1440" w:type="dxa"/>
            <w:vAlign w:val="center"/>
          </w:tcPr>
          <w:p>
            <w:pPr>
              <w:pStyle w:val="12"/>
            </w:pPr>
            <w:r>
              <w:t>≥20人</w:t>
            </w:r>
          </w:p>
        </w:tc>
        <w:tc>
          <w:tcPr>
            <w:tcW w:w="42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3256" w:type="dxa"/>
            <w:vAlign w:val="center"/>
          </w:tcPr>
          <w:p>
            <w:pPr>
              <w:pStyle w:val="12"/>
            </w:pPr>
            <w:r>
              <w:t>年度内新入伍大学生兵数量</w:t>
            </w:r>
          </w:p>
        </w:tc>
        <w:tc>
          <w:tcPr>
            <w:tcW w:w="1440" w:type="dxa"/>
            <w:vAlign w:val="center"/>
          </w:tcPr>
          <w:p>
            <w:pPr>
              <w:pStyle w:val="12"/>
            </w:pPr>
            <w:r>
              <w:t>≥2人</w:t>
            </w:r>
          </w:p>
        </w:tc>
        <w:tc>
          <w:tcPr>
            <w:tcW w:w="42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3256" w:type="dxa"/>
            <w:vAlign w:val="center"/>
          </w:tcPr>
          <w:p>
            <w:pPr>
              <w:pStyle w:val="12"/>
            </w:pPr>
            <w:r>
              <w:t>年度内新入伍大学生兵所占比率</w:t>
            </w:r>
          </w:p>
        </w:tc>
        <w:tc>
          <w:tcPr>
            <w:tcW w:w="1440" w:type="dxa"/>
            <w:vAlign w:val="center"/>
          </w:tcPr>
          <w:p>
            <w:pPr>
              <w:pStyle w:val="12"/>
            </w:pPr>
            <w:r>
              <w:t>100%</w:t>
            </w:r>
          </w:p>
        </w:tc>
        <w:tc>
          <w:tcPr>
            <w:tcW w:w="42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3256" w:type="dxa"/>
            <w:vAlign w:val="center"/>
          </w:tcPr>
          <w:p>
            <w:pPr>
              <w:pStyle w:val="12"/>
            </w:pPr>
            <w:r>
              <w:t>提前做好兵源普查登记工作的时间</w:t>
            </w:r>
          </w:p>
        </w:tc>
        <w:tc>
          <w:tcPr>
            <w:tcW w:w="1440" w:type="dxa"/>
            <w:vAlign w:val="center"/>
          </w:tcPr>
          <w:p>
            <w:pPr>
              <w:pStyle w:val="12"/>
            </w:pPr>
            <w:r>
              <w:t>2025年6月前</w:t>
            </w:r>
          </w:p>
        </w:tc>
        <w:tc>
          <w:tcPr>
            <w:tcW w:w="4234"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3256" w:type="dxa"/>
            <w:vAlign w:val="center"/>
          </w:tcPr>
          <w:p>
            <w:pPr>
              <w:pStyle w:val="12"/>
            </w:pPr>
            <w:r>
              <w:t>武装部在开展工作中发生的差旅、办公等支出的成本</w:t>
            </w:r>
          </w:p>
        </w:tc>
        <w:tc>
          <w:tcPr>
            <w:tcW w:w="1440" w:type="dxa"/>
            <w:vAlign w:val="center"/>
          </w:tcPr>
          <w:p>
            <w:pPr>
              <w:pStyle w:val="12"/>
            </w:pPr>
            <w:r>
              <w:t>≤2万元</w:t>
            </w:r>
          </w:p>
        </w:tc>
        <w:tc>
          <w:tcPr>
            <w:tcW w:w="4234"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民兵训练的次数</w:t>
            </w:r>
          </w:p>
        </w:tc>
        <w:tc>
          <w:tcPr>
            <w:tcW w:w="3256" w:type="dxa"/>
            <w:vAlign w:val="center"/>
          </w:tcPr>
          <w:p>
            <w:pPr>
              <w:pStyle w:val="12"/>
            </w:pPr>
            <w:r>
              <w:t>年度内开展民兵训练次数</w:t>
            </w:r>
          </w:p>
        </w:tc>
        <w:tc>
          <w:tcPr>
            <w:tcW w:w="1440" w:type="dxa"/>
            <w:vAlign w:val="center"/>
          </w:tcPr>
          <w:p>
            <w:pPr>
              <w:pStyle w:val="12"/>
            </w:pPr>
            <w:r>
              <w:t>≥1次</w:t>
            </w:r>
          </w:p>
        </w:tc>
        <w:tc>
          <w:tcPr>
            <w:tcW w:w="42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3256" w:type="dxa"/>
            <w:vAlign w:val="center"/>
          </w:tcPr>
          <w:p>
            <w:pPr>
              <w:pStyle w:val="12"/>
            </w:pPr>
            <w:r>
              <w:t>普查登记的兵源占实有兵源的比率</w:t>
            </w:r>
          </w:p>
        </w:tc>
        <w:tc>
          <w:tcPr>
            <w:tcW w:w="1440" w:type="dxa"/>
            <w:vAlign w:val="center"/>
          </w:tcPr>
          <w:p>
            <w:pPr>
              <w:pStyle w:val="12"/>
            </w:pPr>
            <w:r>
              <w:t>≥90%</w:t>
            </w:r>
          </w:p>
        </w:tc>
        <w:tc>
          <w:tcPr>
            <w:tcW w:w="423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3256" w:type="dxa"/>
            <w:vAlign w:val="center"/>
          </w:tcPr>
          <w:p>
            <w:pPr>
              <w:pStyle w:val="12"/>
            </w:pPr>
            <w:r>
              <w:t>示范带动作用</w:t>
            </w:r>
          </w:p>
        </w:tc>
        <w:tc>
          <w:tcPr>
            <w:tcW w:w="1440" w:type="dxa"/>
            <w:vAlign w:val="center"/>
          </w:tcPr>
          <w:p>
            <w:pPr>
              <w:pStyle w:val="12"/>
            </w:pPr>
            <w:r>
              <w:t>≥100%</w:t>
            </w:r>
          </w:p>
        </w:tc>
        <w:tc>
          <w:tcPr>
            <w:tcW w:w="423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3256" w:type="dxa"/>
            <w:vAlign w:val="center"/>
          </w:tcPr>
          <w:p>
            <w:pPr>
              <w:pStyle w:val="12"/>
            </w:pPr>
            <w:r>
              <w:t>新入伍兵役及其家属对武装工作的满意度</w:t>
            </w:r>
          </w:p>
        </w:tc>
        <w:tc>
          <w:tcPr>
            <w:tcW w:w="1440" w:type="dxa"/>
            <w:vAlign w:val="center"/>
          </w:tcPr>
          <w:p>
            <w:pPr>
              <w:pStyle w:val="12"/>
            </w:pPr>
            <w:r>
              <w:t>≥95%</w:t>
            </w:r>
          </w:p>
        </w:tc>
        <w:tc>
          <w:tcPr>
            <w:tcW w:w="4234"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9、专项武装工作经费绩效目标表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13032126P00334910519L</w:t>
            </w:r>
          </w:p>
        </w:tc>
        <w:tc>
          <w:tcPr>
            <w:tcW w:w="2835" w:type="dxa"/>
            <w:vAlign w:val="center"/>
          </w:tcPr>
          <w:p>
            <w:pPr>
              <w:pStyle w:val="10"/>
            </w:pPr>
            <w:r>
              <w:t>项目名称</w:t>
            </w:r>
          </w:p>
        </w:tc>
        <w:tc>
          <w:tcPr>
            <w:tcW w:w="6095" w:type="dxa"/>
            <w:gridSpan w:val="3"/>
            <w:vAlign w:val="center"/>
          </w:tcPr>
          <w:p>
            <w:pPr>
              <w:pStyle w:val="12"/>
            </w:pPr>
            <w:r>
              <w:t>专项武装工作经费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预算安排2万元，其中财政拨款2万元，主要用于专项武装工作经费。</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1.通过开展兵役登记、征兵工作，为国家提供高素质兵源。</w:t>
            </w:r>
          </w:p>
          <w:p>
            <w:pPr>
              <w:pStyle w:val="12"/>
            </w:pPr>
            <w:r>
              <w:t>2.通过开展民兵训练工作，确保人民武装力量得到保障。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36"/>
        <w:gridCol w:w="1740"/>
        <w:gridCol w:w="40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3136" w:type="dxa"/>
            <w:vAlign w:val="center"/>
          </w:tcPr>
          <w:p>
            <w:pPr>
              <w:pStyle w:val="10"/>
            </w:pPr>
            <w:r>
              <w:t>绩效指标描述</w:t>
            </w:r>
          </w:p>
        </w:tc>
        <w:tc>
          <w:tcPr>
            <w:tcW w:w="1740" w:type="dxa"/>
            <w:vAlign w:val="center"/>
          </w:tcPr>
          <w:p>
            <w:pPr>
              <w:pStyle w:val="10"/>
            </w:pPr>
            <w:r>
              <w:t>指标值</w:t>
            </w:r>
          </w:p>
        </w:tc>
        <w:tc>
          <w:tcPr>
            <w:tcW w:w="405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3136" w:type="dxa"/>
            <w:vAlign w:val="center"/>
          </w:tcPr>
          <w:p>
            <w:pPr>
              <w:pStyle w:val="12"/>
            </w:pPr>
            <w:r>
              <w:t>年度内依法服兵役数量</w:t>
            </w:r>
          </w:p>
        </w:tc>
        <w:tc>
          <w:tcPr>
            <w:tcW w:w="1740" w:type="dxa"/>
            <w:vAlign w:val="center"/>
          </w:tcPr>
          <w:p>
            <w:pPr>
              <w:pStyle w:val="12"/>
            </w:pPr>
            <w:r>
              <w:t>≥3人</w:t>
            </w:r>
          </w:p>
        </w:tc>
        <w:tc>
          <w:tcPr>
            <w:tcW w:w="405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参加民兵训练的人数</w:t>
            </w:r>
          </w:p>
        </w:tc>
        <w:tc>
          <w:tcPr>
            <w:tcW w:w="3136" w:type="dxa"/>
            <w:vAlign w:val="center"/>
          </w:tcPr>
          <w:p>
            <w:pPr>
              <w:pStyle w:val="12"/>
            </w:pPr>
            <w:r>
              <w:t>年度内参加民兵训练的人数</w:t>
            </w:r>
          </w:p>
        </w:tc>
        <w:tc>
          <w:tcPr>
            <w:tcW w:w="1740" w:type="dxa"/>
            <w:vAlign w:val="center"/>
          </w:tcPr>
          <w:p>
            <w:pPr>
              <w:pStyle w:val="12"/>
            </w:pPr>
            <w:r>
              <w:t>≥20人</w:t>
            </w:r>
          </w:p>
        </w:tc>
        <w:tc>
          <w:tcPr>
            <w:tcW w:w="405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3136" w:type="dxa"/>
            <w:vAlign w:val="center"/>
          </w:tcPr>
          <w:p>
            <w:pPr>
              <w:pStyle w:val="12"/>
            </w:pPr>
            <w:r>
              <w:t>年度内新入伍大学生兵数量</w:t>
            </w:r>
          </w:p>
        </w:tc>
        <w:tc>
          <w:tcPr>
            <w:tcW w:w="1740" w:type="dxa"/>
            <w:vAlign w:val="center"/>
          </w:tcPr>
          <w:p>
            <w:pPr>
              <w:pStyle w:val="12"/>
            </w:pPr>
            <w:r>
              <w:t>≥2人</w:t>
            </w:r>
          </w:p>
        </w:tc>
        <w:tc>
          <w:tcPr>
            <w:tcW w:w="405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3136" w:type="dxa"/>
            <w:vAlign w:val="center"/>
          </w:tcPr>
          <w:p>
            <w:pPr>
              <w:pStyle w:val="12"/>
            </w:pPr>
            <w:r>
              <w:t>年度内新入伍大学生兵所占比率</w:t>
            </w:r>
          </w:p>
        </w:tc>
        <w:tc>
          <w:tcPr>
            <w:tcW w:w="1740" w:type="dxa"/>
            <w:vAlign w:val="center"/>
          </w:tcPr>
          <w:p>
            <w:pPr>
              <w:pStyle w:val="12"/>
            </w:pPr>
            <w:r>
              <w:t>100%</w:t>
            </w:r>
          </w:p>
        </w:tc>
        <w:tc>
          <w:tcPr>
            <w:tcW w:w="405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3136" w:type="dxa"/>
            <w:vAlign w:val="center"/>
          </w:tcPr>
          <w:p>
            <w:pPr>
              <w:pStyle w:val="12"/>
            </w:pPr>
            <w:r>
              <w:t>提前做好兵源普查登记工作的时间</w:t>
            </w:r>
          </w:p>
        </w:tc>
        <w:tc>
          <w:tcPr>
            <w:tcW w:w="1740" w:type="dxa"/>
            <w:vAlign w:val="center"/>
          </w:tcPr>
          <w:p>
            <w:pPr>
              <w:pStyle w:val="12"/>
            </w:pPr>
            <w:r>
              <w:t>6月前</w:t>
            </w:r>
          </w:p>
        </w:tc>
        <w:tc>
          <w:tcPr>
            <w:tcW w:w="4054"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3136" w:type="dxa"/>
            <w:vAlign w:val="center"/>
          </w:tcPr>
          <w:p>
            <w:pPr>
              <w:pStyle w:val="12"/>
            </w:pPr>
            <w:r>
              <w:t>武装部在开展工作中发生的差旅、办公等支出的成本</w:t>
            </w:r>
          </w:p>
        </w:tc>
        <w:tc>
          <w:tcPr>
            <w:tcW w:w="1740" w:type="dxa"/>
            <w:vAlign w:val="center"/>
          </w:tcPr>
          <w:p>
            <w:pPr>
              <w:pStyle w:val="12"/>
            </w:pPr>
            <w:r>
              <w:t>≤2万元</w:t>
            </w:r>
          </w:p>
        </w:tc>
        <w:tc>
          <w:tcPr>
            <w:tcW w:w="4054"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民兵训练的次数</w:t>
            </w:r>
          </w:p>
        </w:tc>
        <w:tc>
          <w:tcPr>
            <w:tcW w:w="3136" w:type="dxa"/>
            <w:vAlign w:val="center"/>
          </w:tcPr>
          <w:p>
            <w:pPr>
              <w:pStyle w:val="12"/>
            </w:pPr>
            <w:r>
              <w:t>年度内开展民兵训练次数</w:t>
            </w:r>
          </w:p>
        </w:tc>
        <w:tc>
          <w:tcPr>
            <w:tcW w:w="1740" w:type="dxa"/>
            <w:vAlign w:val="center"/>
          </w:tcPr>
          <w:p>
            <w:pPr>
              <w:pStyle w:val="12"/>
            </w:pPr>
            <w:r>
              <w:t>≥1次</w:t>
            </w:r>
          </w:p>
        </w:tc>
        <w:tc>
          <w:tcPr>
            <w:tcW w:w="405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3136" w:type="dxa"/>
            <w:vAlign w:val="center"/>
          </w:tcPr>
          <w:p>
            <w:pPr>
              <w:pStyle w:val="12"/>
            </w:pPr>
            <w:r>
              <w:t>普查登记的兵源占实有兵源的比率</w:t>
            </w:r>
          </w:p>
        </w:tc>
        <w:tc>
          <w:tcPr>
            <w:tcW w:w="1740" w:type="dxa"/>
            <w:vAlign w:val="center"/>
          </w:tcPr>
          <w:p>
            <w:pPr>
              <w:pStyle w:val="12"/>
            </w:pPr>
            <w:r>
              <w:t>≥90%</w:t>
            </w:r>
          </w:p>
        </w:tc>
        <w:tc>
          <w:tcPr>
            <w:tcW w:w="405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示范带动作用</w:t>
            </w:r>
          </w:p>
        </w:tc>
        <w:tc>
          <w:tcPr>
            <w:tcW w:w="3136" w:type="dxa"/>
            <w:vAlign w:val="center"/>
          </w:tcPr>
          <w:p>
            <w:pPr>
              <w:pStyle w:val="12"/>
            </w:pPr>
            <w:r>
              <w:t>示范带动作用</w:t>
            </w:r>
          </w:p>
        </w:tc>
        <w:tc>
          <w:tcPr>
            <w:tcW w:w="1740" w:type="dxa"/>
            <w:vAlign w:val="center"/>
          </w:tcPr>
          <w:p>
            <w:pPr>
              <w:pStyle w:val="12"/>
            </w:pPr>
            <w:r>
              <w:t>≥100%</w:t>
            </w:r>
          </w:p>
        </w:tc>
        <w:tc>
          <w:tcPr>
            <w:tcW w:w="405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3136" w:type="dxa"/>
            <w:vAlign w:val="center"/>
          </w:tcPr>
          <w:p>
            <w:pPr>
              <w:pStyle w:val="12"/>
            </w:pPr>
            <w:r>
              <w:t>新入伍兵役及其家属对武装工作的满意度</w:t>
            </w:r>
          </w:p>
        </w:tc>
        <w:tc>
          <w:tcPr>
            <w:tcW w:w="1740" w:type="dxa"/>
            <w:vAlign w:val="center"/>
          </w:tcPr>
          <w:p>
            <w:pPr>
              <w:pStyle w:val="12"/>
            </w:pPr>
            <w:r>
              <w:t>≥95%</w:t>
            </w:r>
          </w:p>
        </w:tc>
        <w:tc>
          <w:tcPr>
            <w:tcW w:w="4054"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13032125P00001010173T</w:t>
            </w:r>
          </w:p>
        </w:tc>
        <w:tc>
          <w:tcPr>
            <w:tcW w:w="2835" w:type="dxa"/>
            <w:vAlign w:val="center"/>
          </w:tcPr>
          <w:p>
            <w:pPr>
              <w:pStyle w:val="10"/>
            </w:pPr>
            <w:r>
              <w:t>项目名称</w:t>
            </w:r>
          </w:p>
        </w:tc>
        <w:tc>
          <w:tcPr>
            <w:tcW w:w="6095" w:type="dxa"/>
            <w:gridSpan w:val="3"/>
            <w:vAlign w:val="center"/>
          </w:tcPr>
          <w:p>
            <w:pPr>
              <w:pStyle w:val="12"/>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w:t>
            </w:r>
          </w:p>
        </w:tc>
        <w:tc>
          <w:tcPr>
            <w:tcW w:w="2835" w:type="dxa"/>
            <w:vAlign w:val="center"/>
          </w:tcPr>
          <w:p>
            <w:pPr>
              <w:pStyle w:val="10"/>
            </w:pPr>
            <w:r>
              <w:t>其中：财政    资金</w:t>
            </w:r>
          </w:p>
        </w:tc>
        <w:tc>
          <w:tcPr>
            <w:tcW w:w="2551" w:type="dxa"/>
            <w:vAlign w:val="center"/>
          </w:tcPr>
          <w:p>
            <w:pPr>
              <w:pStyle w:val="12"/>
            </w:pPr>
            <w:r>
              <w:t>4.20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预算安排4.2万元，其中财政资金4.2万元用于发放村党支部书记、村委会主任基本职务补贴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1.激发农村干部干事创业热情，确保村级工作正常运转及村干部队伍稳定。</w:t>
            </w:r>
            <w:r>
              <w:tab/>
            </w:r>
            <w:r>
              <w:tab/>
            </w:r>
            <w:r>
              <w:tab/>
            </w:r>
          </w:p>
          <w:p>
            <w:pPr>
              <w:pStyle w:val="12"/>
            </w:pPr>
            <w:r>
              <w:t>2.通过及时发放村党组织书记、村民委员会主任基本补贴，为农村干部工作生活提供保障。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81"/>
        <w:gridCol w:w="1500"/>
        <w:gridCol w:w="24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81" w:type="dxa"/>
            <w:vAlign w:val="center"/>
          </w:tcPr>
          <w:p>
            <w:pPr>
              <w:pStyle w:val="10"/>
            </w:pPr>
            <w:r>
              <w:t>绩效指标描述</w:t>
            </w:r>
          </w:p>
        </w:tc>
        <w:tc>
          <w:tcPr>
            <w:tcW w:w="1500" w:type="dxa"/>
            <w:vAlign w:val="center"/>
          </w:tcPr>
          <w:p>
            <w:pPr>
              <w:pStyle w:val="10"/>
            </w:pPr>
            <w:r>
              <w:t>指标值</w:t>
            </w:r>
          </w:p>
        </w:tc>
        <w:tc>
          <w:tcPr>
            <w:tcW w:w="244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4981" w:type="dxa"/>
            <w:vAlign w:val="center"/>
          </w:tcPr>
          <w:p>
            <w:pPr>
              <w:pStyle w:val="12"/>
            </w:pPr>
            <w:r>
              <w:t>反映发放村干部基本职务补贴的村数</w:t>
            </w:r>
          </w:p>
        </w:tc>
        <w:tc>
          <w:tcPr>
            <w:tcW w:w="1500" w:type="dxa"/>
            <w:vAlign w:val="center"/>
          </w:tcPr>
          <w:p>
            <w:pPr>
              <w:pStyle w:val="12"/>
            </w:pPr>
            <w:r>
              <w:t>11个</w:t>
            </w:r>
          </w:p>
        </w:tc>
        <w:tc>
          <w:tcPr>
            <w:tcW w:w="24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4981" w:type="dxa"/>
            <w:vAlign w:val="center"/>
          </w:tcPr>
          <w:p>
            <w:pPr>
              <w:pStyle w:val="12"/>
            </w:pPr>
            <w:r>
              <w:t>反映村干部考核次数</w:t>
            </w:r>
          </w:p>
        </w:tc>
        <w:tc>
          <w:tcPr>
            <w:tcW w:w="1500" w:type="dxa"/>
            <w:vAlign w:val="center"/>
          </w:tcPr>
          <w:p>
            <w:pPr>
              <w:pStyle w:val="12"/>
            </w:pPr>
            <w:r>
              <w:t>≥1次</w:t>
            </w:r>
          </w:p>
        </w:tc>
        <w:tc>
          <w:tcPr>
            <w:tcW w:w="24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4981" w:type="dxa"/>
            <w:vAlign w:val="center"/>
          </w:tcPr>
          <w:p>
            <w:pPr>
              <w:pStyle w:val="12"/>
            </w:pPr>
            <w:r>
              <w:t>反映村干部人数</w:t>
            </w:r>
          </w:p>
        </w:tc>
        <w:tc>
          <w:tcPr>
            <w:tcW w:w="1500" w:type="dxa"/>
            <w:vAlign w:val="center"/>
          </w:tcPr>
          <w:p>
            <w:pPr>
              <w:pStyle w:val="12"/>
            </w:pPr>
            <w:r>
              <w:t>11人</w:t>
            </w:r>
          </w:p>
        </w:tc>
        <w:tc>
          <w:tcPr>
            <w:tcW w:w="24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4981" w:type="dxa"/>
            <w:vAlign w:val="center"/>
          </w:tcPr>
          <w:p>
            <w:pPr>
              <w:pStyle w:val="12"/>
            </w:pPr>
            <w:r>
              <w:t>反映村干部岗位分工情况</w:t>
            </w:r>
          </w:p>
        </w:tc>
        <w:tc>
          <w:tcPr>
            <w:tcW w:w="1500" w:type="dxa"/>
            <w:vAlign w:val="center"/>
          </w:tcPr>
          <w:p>
            <w:pPr>
              <w:pStyle w:val="12"/>
            </w:pPr>
            <w:r>
              <w:t>≥95%</w:t>
            </w:r>
          </w:p>
        </w:tc>
        <w:tc>
          <w:tcPr>
            <w:tcW w:w="24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4981" w:type="dxa"/>
            <w:vAlign w:val="center"/>
          </w:tcPr>
          <w:p>
            <w:pPr>
              <w:pStyle w:val="12"/>
            </w:pPr>
            <w:r>
              <w:t>合格村干部占总村干部比例</w:t>
            </w:r>
          </w:p>
        </w:tc>
        <w:tc>
          <w:tcPr>
            <w:tcW w:w="1500" w:type="dxa"/>
            <w:vAlign w:val="center"/>
          </w:tcPr>
          <w:p>
            <w:pPr>
              <w:pStyle w:val="12"/>
            </w:pPr>
            <w:r>
              <w:t>≥95%</w:t>
            </w:r>
          </w:p>
        </w:tc>
        <w:tc>
          <w:tcPr>
            <w:tcW w:w="24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4981" w:type="dxa"/>
            <w:vAlign w:val="center"/>
          </w:tcPr>
          <w:p>
            <w:pPr>
              <w:pStyle w:val="12"/>
            </w:pPr>
            <w:r>
              <w:t>反映村干部工资发放情况</w:t>
            </w:r>
          </w:p>
        </w:tc>
        <w:tc>
          <w:tcPr>
            <w:tcW w:w="1500" w:type="dxa"/>
            <w:vAlign w:val="center"/>
          </w:tcPr>
          <w:p>
            <w:pPr>
              <w:pStyle w:val="12"/>
            </w:pPr>
            <w:r>
              <w:t>100%</w:t>
            </w:r>
          </w:p>
        </w:tc>
        <w:tc>
          <w:tcPr>
            <w:tcW w:w="24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4981" w:type="dxa"/>
            <w:vAlign w:val="center"/>
          </w:tcPr>
          <w:p>
            <w:pPr>
              <w:pStyle w:val="12"/>
            </w:pPr>
            <w:r>
              <w:t>反映村书记主任一肩挑人均补贴标准</w:t>
            </w:r>
          </w:p>
        </w:tc>
        <w:tc>
          <w:tcPr>
            <w:tcW w:w="1500" w:type="dxa"/>
            <w:vAlign w:val="center"/>
          </w:tcPr>
          <w:p>
            <w:pPr>
              <w:pStyle w:val="12"/>
            </w:pPr>
            <w:r>
              <w:t>3.6万元</w:t>
            </w:r>
          </w:p>
        </w:tc>
        <w:tc>
          <w:tcPr>
            <w:tcW w:w="2449"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4981" w:type="dxa"/>
            <w:vAlign w:val="center"/>
          </w:tcPr>
          <w:p>
            <w:pPr>
              <w:pStyle w:val="12"/>
            </w:pPr>
            <w:r>
              <w:t>为村干部生活工作提供保障，确保村干部队伍稳定</w:t>
            </w:r>
          </w:p>
        </w:tc>
        <w:tc>
          <w:tcPr>
            <w:tcW w:w="1500" w:type="dxa"/>
            <w:vAlign w:val="center"/>
          </w:tcPr>
          <w:p>
            <w:pPr>
              <w:pStyle w:val="12"/>
            </w:pPr>
            <w:r>
              <w:t>≥95%</w:t>
            </w:r>
          </w:p>
        </w:tc>
        <w:tc>
          <w:tcPr>
            <w:tcW w:w="24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4981" w:type="dxa"/>
            <w:vAlign w:val="center"/>
          </w:tcPr>
          <w:p>
            <w:pPr>
              <w:pStyle w:val="12"/>
            </w:pPr>
            <w:r>
              <w:t>反映村干部全年工作效率</w:t>
            </w:r>
          </w:p>
        </w:tc>
        <w:tc>
          <w:tcPr>
            <w:tcW w:w="1500" w:type="dxa"/>
            <w:vAlign w:val="center"/>
          </w:tcPr>
          <w:p>
            <w:pPr>
              <w:pStyle w:val="12"/>
            </w:pPr>
            <w:r>
              <w:t>≥90%</w:t>
            </w:r>
          </w:p>
        </w:tc>
        <w:tc>
          <w:tcPr>
            <w:tcW w:w="24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4981" w:type="dxa"/>
            <w:vAlign w:val="center"/>
          </w:tcPr>
          <w:p>
            <w:pPr>
              <w:pStyle w:val="12"/>
            </w:pPr>
            <w:r>
              <w:t>调查中村干部满意和较满意的数量占调查总人数的比率</w:t>
            </w:r>
          </w:p>
        </w:tc>
        <w:tc>
          <w:tcPr>
            <w:tcW w:w="1500" w:type="dxa"/>
            <w:vAlign w:val="center"/>
          </w:tcPr>
          <w:p>
            <w:pPr>
              <w:pStyle w:val="12"/>
            </w:pPr>
            <w:r>
              <w:t>≥90%</w:t>
            </w:r>
          </w:p>
        </w:tc>
        <w:tc>
          <w:tcPr>
            <w:tcW w:w="2449"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13032125P000010101727</w:t>
            </w:r>
          </w:p>
        </w:tc>
        <w:tc>
          <w:tcPr>
            <w:tcW w:w="2835" w:type="dxa"/>
            <w:vAlign w:val="center"/>
          </w:tcPr>
          <w:p>
            <w:pPr>
              <w:pStyle w:val="10"/>
            </w:pPr>
            <w:r>
              <w:t>项目名称</w:t>
            </w:r>
          </w:p>
        </w:tc>
        <w:tc>
          <w:tcPr>
            <w:tcW w:w="6095" w:type="dxa"/>
            <w:gridSpan w:val="3"/>
            <w:vAlign w:val="center"/>
          </w:tcPr>
          <w:p>
            <w:pPr>
              <w:pStyle w:val="12"/>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14.40</w:t>
            </w:r>
          </w:p>
        </w:tc>
        <w:tc>
          <w:tcPr>
            <w:tcW w:w="2835" w:type="dxa"/>
            <w:vAlign w:val="center"/>
          </w:tcPr>
          <w:p>
            <w:pPr>
              <w:pStyle w:val="10"/>
            </w:pPr>
            <w:r>
              <w:t>其中：财政    资金</w:t>
            </w:r>
          </w:p>
        </w:tc>
        <w:tc>
          <w:tcPr>
            <w:tcW w:w="2551" w:type="dxa"/>
            <w:vAlign w:val="center"/>
          </w:tcPr>
          <w:p>
            <w:pPr>
              <w:pStyle w:val="12"/>
            </w:pPr>
            <w:r>
              <w:t>14.40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预算安排14.4万元，其中财政拨款14.4万元，用于发放村党组织书记、村委会主任绩效工资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1."激发农村干部干事创业热情，确保村级工作正常运转及村干部队伍稳定。      </w:t>
            </w:r>
            <w:r>
              <w:tab/>
            </w:r>
            <w:r>
              <w:tab/>
            </w:r>
          </w:p>
          <w:p>
            <w:pPr>
              <w:pStyle w:val="12"/>
            </w:pPr>
            <w:r>
              <w:t>2."通过及时发放村干部基础职务补贴，为农村干部工作生活提供保障。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96"/>
        <w:gridCol w:w="1395"/>
        <w:gridCol w:w="25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96" w:type="dxa"/>
            <w:vAlign w:val="center"/>
          </w:tcPr>
          <w:p>
            <w:pPr>
              <w:pStyle w:val="10"/>
            </w:pPr>
            <w:r>
              <w:t>绩效指标描述</w:t>
            </w:r>
          </w:p>
        </w:tc>
        <w:tc>
          <w:tcPr>
            <w:tcW w:w="1395" w:type="dxa"/>
            <w:vAlign w:val="center"/>
          </w:tcPr>
          <w:p>
            <w:pPr>
              <w:pStyle w:val="10"/>
            </w:pPr>
            <w:r>
              <w:t>指标值</w:t>
            </w:r>
          </w:p>
        </w:tc>
        <w:tc>
          <w:tcPr>
            <w:tcW w:w="253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4996" w:type="dxa"/>
            <w:vAlign w:val="center"/>
          </w:tcPr>
          <w:p>
            <w:pPr>
              <w:pStyle w:val="12"/>
            </w:pPr>
            <w:r>
              <w:t>反映发放村党组织书记、村民委员会主任绩效补贴发放的村数</w:t>
            </w:r>
          </w:p>
        </w:tc>
        <w:tc>
          <w:tcPr>
            <w:tcW w:w="1395" w:type="dxa"/>
            <w:vAlign w:val="center"/>
          </w:tcPr>
          <w:p>
            <w:pPr>
              <w:pStyle w:val="12"/>
            </w:pPr>
            <w:r>
              <w:t>11个</w:t>
            </w:r>
          </w:p>
        </w:tc>
        <w:tc>
          <w:tcPr>
            <w:tcW w:w="253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4996" w:type="dxa"/>
            <w:vAlign w:val="center"/>
          </w:tcPr>
          <w:p>
            <w:pPr>
              <w:pStyle w:val="12"/>
            </w:pPr>
            <w:r>
              <w:t>反映村干部考核次数</w:t>
            </w:r>
          </w:p>
        </w:tc>
        <w:tc>
          <w:tcPr>
            <w:tcW w:w="1395" w:type="dxa"/>
            <w:vAlign w:val="center"/>
          </w:tcPr>
          <w:p>
            <w:pPr>
              <w:pStyle w:val="12"/>
            </w:pPr>
            <w:r>
              <w:t>≥1次</w:t>
            </w:r>
          </w:p>
        </w:tc>
        <w:tc>
          <w:tcPr>
            <w:tcW w:w="253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4996" w:type="dxa"/>
            <w:vAlign w:val="center"/>
          </w:tcPr>
          <w:p>
            <w:pPr>
              <w:pStyle w:val="12"/>
            </w:pPr>
            <w:r>
              <w:t>反映村干部人数</w:t>
            </w:r>
          </w:p>
        </w:tc>
        <w:tc>
          <w:tcPr>
            <w:tcW w:w="1395" w:type="dxa"/>
            <w:vAlign w:val="center"/>
          </w:tcPr>
          <w:p>
            <w:pPr>
              <w:pStyle w:val="12"/>
            </w:pPr>
            <w:r>
              <w:t>11人</w:t>
            </w:r>
          </w:p>
        </w:tc>
        <w:tc>
          <w:tcPr>
            <w:tcW w:w="253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4996" w:type="dxa"/>
            <w:vAlign w:val="center"/>
          </w:tcPr>
          <w:p>
            <w:pPr>
              <w:pStyle w:val="12"/>
            </w:pPr>
            <w:r>
              <w:t>反映村干部岗位分工情况</w:t>
            </w:r>
          </w:p>
        </w:tc>
        <w:tc>
          <w:tcPr>
            <w:tcW w:w="1395" w:type="dxa"/>
            <w:vAlign w:val="center"/>
          </w:tcPr>
          <w:p>
            <w:pPr>
              <w:pStyle w:val="12"/>
            </w:pPr>
            <w:r>
              <w:t>≥95%</w:t>
            </w:r>
          </w:p>
        </w:tc>
        <w:tc>
          <w:tcPr>
            <w:tcW w:w="253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4996" w:type="dxa"/>
            <w:vAlign w:val="center"/>
          </w:tcPr>
          <w:p>
            <w:pPr>
              <w:pStyle w:val="12"/>
            </w:pPr>
            <w:r>
              <w:t>合格村干部占总村干部比例</w:t>
            </w:r>
          </w:p>
        </w:tc>
        <w:tc>
          <w:tcPr>
            <w:tcW w:w="1395" w:type="dxa"/>
            <w:vAlign w:val="center"/>
          </w:tcPr>
          <w:p>
            <w:pPr>
              <w:pStyle w:val="12"/>
            </w:pPr>
            <w:r>
              <w:t>≥95%</w:t>
            </w:r>
          </w:p>
        </w:tc>
        <w:tc>
          <w:tcPr>
            <w:tcW w:w="253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按月发放村干部绩效补贴比率</w:t>
            </w:r>
          </w:p>
        </w:tc>
        <w:tc>
          <w:tcPr>
            <w:tcW w:w="4996" w:type="dxa"/>
            <w:vAlign w:val="center"/>
          </w:tcPr>
          <w:p>
            <w:pPr>
              <w:pStyle w:val="12"/>
            </w:pPr>
            <w:r>
              <w:t>反映村干部绩效补贴发放情况</w:t>
            </w:r>
          </w:p>
        </w:tc>
        <w:tc>
          <w:tcPr>
            <w:tcW w:w="1395" w:type="dxa"/>
            <w:vAlign w:val="center"/>
          </w:tcPr>
          <w:p>
            <w:pPr>
              <w:pStyle w:val="12"/>
            </w:pPr>
            <w:r>
              <w:t>100%</w:t>
            </w:r>
          </w:p>
        </w:tc>
        <w:tc>
          <w:tcPr>
            <w:tcW w:w="253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4996" w:type="dxa"/>
            <w:vAlign w:val="center"/>
          </w:tcPr>
          <w:p>
            <w:pPr>
              <w:pStyle w:val="12"/>
            </w:pPr>
            <w:r>
              <w:t>反映村书记主任一肩挑人均补贴标准</w:t>
            </w:r>
          </w:p>
        </w:tc>
        <w:tc>
          <w:tcPr>
            <w:tcW w:w="1395" w:type="dxa"/>
            <w:vAlign w:val="center"/>
          </w:tcPr>
          <w:p>
            <w:pPr>
              <w:pStyle w:val="12"/>
            </w:pPr>
            <w:r>
              <w:t>3.6万元</w:t>
            </w:r>
          </w:p>
        </w:tc>
        <w:tc>
          <w:tcPr>
            <w:tcW w:w="2539"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4996" w:type="dxa"/>
            <w:vAlign w:val="center"/>
          </w:tcPr>
          <w:p>
            <w:pPr>
              <w:pStyle w:val="12"/>
            </w:pPr>
            <w:r>
              <w:t>为村干部生活工作提供保障，确保村干部队伍稳定</w:t>
            </w:r>
          </w:p>
        </w:tc>
        <w:tc>
          <w:tcPr>
            <w:tcW w:w="1395" w:type="dxa"/>
            <w:vAlign w:val="center"/>
          </w:tcPr>
          <w:p>
            <w:pPr>
              <w:pStyle w:val="12"/>
            </w:pPr>
            <w:r>
              <w:t>≥95%</w:t>
            </w:r>
          </w:p>
        </w:tc>
        <w:tc>
          <w:tcPr>
            <w:tcW w:w="253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4996" w:type="dxa"/>
            <w:vAlign w:val="center"/>
          </w:tcPr>
          <w:p>
            <w:pPr>
              <w:pStyle w:val="12"/>
            </w:pPr>
            <w:r>
              <w:t>反映村干部全年工作效率</w:t>
            </w:r>
          </w:p>
        </w:tc>
        <w:tc>
          <w:tcPr>
            <w:tcW w:w="1395" w:type="dxa"/>
            <w:vAlign w:val="center"/>
          </w:tcPr>
          <w:p>
            <w:pPr>
              <w:pStyle w:val="12"/>
            </w:pPr>
            <w:r>
              <w:t>≥90%</w:t>
            </w:r>
          </w:p>
        </w:tc>
        <w:tc>
          <w:tcPr>
            <w:tcW w:w="253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4996" w:type="dxa"/>
            <w:vAlign w:val="center"/>
          </w:tcPr>
          <w:p>
            <w:pPr>
              <w:pStyle w:val="12"/>
            </w:pPr>
            <w:r>
              <w:t>调查中村干部满意和较满意的数量占调查总人数的比率</w:t>
            </w:r>
          </w:p>
        </w:tc>
        <w:tc>
          <w:tcPr>
            <w:tcW w:w="1395" w:type="dxa"/>
            <w:vAlign w:val="center"/>
          </w:tcPr>
          <w:p>
            <w:pPr>
              <w:pStyle w:val="12"/>
            </w:pPr>
            <w:r>
              <w:t>≥90%</w:t>
            </w:r>
          </w:p>
        </w:tc>
        <w:tc>
          <w:tcPr>
            <w:tcW w:w="2539"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13032125P00001010054D</w:t>
            </w:r>
          </w:p>
        </w:tc>
        <w:tc>
          <w:tcPr>
            <w:tcW w:w="2835" w:type="dxa"/>
            <w:vAlign w:val="center"/>
          </w:tcPr>
          <w:p>
            <w:pPr>
              <w:pStyle w:val="10"/>
            </w:pPr>
            <w:r>
              <w:t>项目名称</w:t>
            </w:r>
          </w:p>
        </w:tc>
        <w:tc>
          <w:tcPr>
            <w:tcW w:w="6095"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w:t>
            </w:r>
          </w:p>
        </w:tc>
        <w:tc>
          <w:tcPr>
            <w:tcW w:w="2835" w:type="dxa"/>
            <w:vAlign w:val="center"/>
          </w:tcPr>
          <w:p>
            <w:pPr>
              <w:pStyle w:val="10"/>
            </w:pPr>
            <w:r>
              <w:t>其中：财政    资金</w:t>
            </w:r>
          </w:p>
        </w:tc>
        <w:tc>
          <w:tcPr>
            <w:tcW w:w="2551" w:type="dxa"/>
            <w:vAlign w:val="center"/>
          </w:tcPr>
          <w:p>
            <w:pPr>
              <w:pStyle w:val="12"/>
            </w:pPr>
            <w:r>
              <w:t>2.10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预算安排2.1万元，其中财政资金2.1万元，主要用于村干部职务补贴。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1.激发农村干部干事创业热情，确保村级工作正常运转及村干部队伍稳定。</w:t>
            </w:r>
            <w:r>
              <w:tab/>
            </w:r>
          </w:p>
          <w:p>
            <w:pPr>
              <w:pStyle w:val="12"/>
            </w:pPr>
            <w:r>
              <w:t>2.通过及时发放村干部基础职务补贴，为农村干部工作生活提供保障。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81"/>
        <w:gridCol w:w="1845"/>
        <w:gridCol w:w="21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81" w:type="dxa"/>
            <w:vAlign w:val="center"/>
          </w:tcPr>
          <w:p>
            <w:pPr>
              <w:pStyle w:val="10"/>
            </w:pPr>
            <w:r>
              <w:t>绩效指标描述</w:t>
            </w:r>
          </w:p>
        </w:tc>
        <w:tc>
          <w:tcPr>
            <w:tcW w:w="1845" w:type="dxa"/>
            <w:vAlign w:val="center"/>
          </w:tcPr>
          <w:p>
            <w:pPr>
              <w:pStyle w:val="10"/>
            </w:pPr>
            <w:r>
              <w:t>指标值</w:t>
            </w:r>
          </w:p>
        </w:tc>
        <w:tc>
          <w:tcPr>
            <w:tcW w:w="210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4981" w:type="dxa"/>
            <w:vAlign w:val="center"/>
          </w:tcPr>
          <w:p>
            <w:pPr>
              <w:pStyle w:val="12"/>
            </w:pPr>
            <w:r>
              <w:t>反映发放村干部基础职务补贴的村数</w:t>
            </w:r>
          </w:p>
        </w:tc>
        <w:tc>
          <w:tcPr>
            <w:tcW w:w="1845" w:type="dxa"/>
            <w:vAlign w:val="center"/>
          </w:tcPr>
          <w:p>
            <w:pPr>
              <w:pStyle w:val="12"/>
            </w:pPr>
            <w:r>
              <w:t>10个</w:t>
            </w:r>
          </w:p>
        </w:tc>
        <w:tc>
          <w:tcPr>
            <w:tcW w:w="210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4981" w:type="dxa"/>
            <w:vAlign w:val="center"/>
          </w:tcPr>
          <w:p>
            <w:pPr>
              <w:pStyle w:val="12"/>
            </w:pPr>
            <w:r>
              <w:t>反映村干部考核次数</w:t>
            </w:r>
          </w:p>
        </w:tc>
        <w:tc>
          <w:tcPr>
            <w:tcW w:w="1845" w:type="dxa"/>
            <w:vAlign w:val="center"/>
          </w:tcPr>
          <w:p>
            <w:pPr>
              <w:pStyle w:val="12"/>
            </w:pPr>
            <w:r>
              <w:t>≥1次</w:t>
            </w:r>
          </w:p>
        </w:tc>
        <w:tc>
          <w:tcPr>
            <w:tcW w:w="210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4981" w:type="dxa"/>
            <w:vAlign w:val="center"/>
          </w:tcPr>
          <w:p>
            <w:pPr>
              <w:pStyle w:val="12"/>
            </w:pPr>
            <w:r>
              <w:t>反映村干部人数</w:t>
            </w:r>
          </w:p>
        </w:tc>
        <w:tc>
          <w:tcPr>
            <w:tcW w:w="1845" w:type="dxa"/>
            <w:vAlign w:val="center"/>
          </w:tcPr>
          <w:p>
            <w:pPr>
              <w:pStyle w:val="12"/>
            </w:pPr>
            <w:r>
              <w:t>52人</w:t>
            </w:r>
          </w:p>
        </w:tc>
        <w:tc>
          <w:tcPr>
            <w:tcW w:w="210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4981" w:type="dxa"/>
            <w:vAlign w:val="center"/>
          </w:tcPr>
          <w:p>
            <w:pPr>
              <w:pStyle w:val="12"/>
            </w:pPr>
            <w:r>
              <w:t>反映村干部岗位分工情况</w:t>
            </w:r>
          </w:p>
        </w:tc>
        <w:tc>
          <w:tcPr>
            <w:tcW w:w="1845" w:type="dxa"/>
            <w:vAlign w:val="center"/>
          </w:tcPr>
          <w:p>
            <w:pPr>
              <w:pStyle w:val="12"/>
            </w:pPr>
            <w:r>
              <w:t>≥95%</w:t>
            </w:r>
          </w:p>
        </w:tc>
        <w:tc>
          <w:tcPr>
            <w:tcW w:w="210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4981" w:type="dxa"/>
            <w:vAlign w:val="center"/>
          </w:tcPr>
          <w:p>
            <w:pPr>
              <w:pStyle w:val="12"/>
            </w:pPr>
            <w:r>
              <w:t>合格村干部占总村干部比例</w:t>
            </w:r>
          </w:p>
        </w:tc>
        <w:tc>
          <w:tcPr>
            <w:tcW w:w="1845" w:type="dxa"/>
            <w:vAlign w:val="center"/>
          </w:tcPr>
          <w:p>
            <w:pPr>
              <w:pStyle w:val="12"/>
            </w:pPr>
            <w:r>
              <w:t>≥90%</w:t>
            </w:r>
          </w:p>
        </w:tc>
        <w:tc>
          <w:tcPr>
            <w:tcW w:w="210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4981" w:type="dxa"/>
            <w:vAlign w:val="center"/>
          </w:tcPr>
          <w:p>
            <w:pPr>
              <w:pStyle w:val="12"/>
            </w:pPr>
            <w:r>
              <w:t>反映村干部工资发放情况</w:t>
            </w:r>
          </w:p>
        </w:tc>
        <w:tc>
          <w:tcPr>
            <w:tcW w:w="1845" w:type="dxa"/>
            <w:vAlign w:val="center"/>
          </w:tcPr>
          <w:p>
            <w:pPr>
              <w:pStyle w:val="12"/>
            </w:pPr>
            <w:r>
              <w:t>100%</w:t>
            </w:r>
          </w:p>
        </w:tc>
        <w:tc>
          <w:tcPr>
            <w:tcW w:w="210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4981" w:type="dxa"/>
            <w:vAlign w:val="center"/>
          </w:tcPr>
          <w:p>
            <w:pPr>
              <w:pStyle w:val="12"/>
            </w:pPr>
            <w:r>
              <w:t>反映村书记主任一肩挑人均补贴标准</w:t>
            </w:r>
          </w:p>
        </w:tc>
        <w:tc>
          <w:tcPr>
            <w:tcW w:w="1845" w:type="dxa"/>
            <w:vAlign w:val="center"/>
          </w:tcPr>
          <w:p>
            <w:pPr>
              <w:pStyle w:val="12"/>
            </w:pPr>
            <w:r>
              <w:t>36000元</w:t>
            </w:r>
          </w:p>
        </w:tc>
        <w:tc>
          <w:tcPr>
            <w:tcW w:w="2104"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4981" w:type="dxa"/>
            <w:vAlign w:val="center"/>
          </w:tcPr>
          <w:p>
            <w:pPr>
              <w:pStyle w:val="12"/>
            </w:pPr>
            <w:r>
              <w:t>为村干部生活工作提供保障，确保村干部队伍稳定</w:t>
            </w:r>
          </w:p>
        </w:tc>
        <w:tc>
          <w:tcPr>
            <w:tcW w:w="1845" w:type="dxa"/>
            <w:vAlign w:val="center"/>
          </w:tcPr>
          <w:p>
            <w:pPr>
              <w:pStyle w:val="12"/>
            </w:pPr>
            <w:r>
              <w:t>≥95%</w:t>
            </w:r>
          </w:p>
        </w:tc>
        <w:tc>
          <w:tcPr>
            <w:tcW w:w="210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4981" w:type="dxa"/>
            <w:vAlign w:val="center"/>
          </w:tcPr>
          <w:p>
            <w:pPr>
              <w:pStyle w:val="12"/>
            </w:pPr>
            <w:r>
              <w:t>反映村干部全年工作效率</w:t>
            </w:r>
          </w:p>
        </w:tc>
        <w:tc>
          <w:tcPr>
            <w:tcW w:w="1845" w:type="dxa"/>
            <w:vAlign w:val="center"/>
          </w:tcPr>
          <w:p>
            <w:pPr>
              <w:pStyle w:val="12"/>
            </w:pPr>
            <w:r>
              <w:t>≥90%</w:t>
            </w:r>
          </w:p>
        </w:tc>
        <w:tc>
          <w:tcPr>
            <w:tcW w:w="210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4981" w:type="dxa"/>
            <w:vAlign w:val="center"/>
          </w:tcPr>
          <w:p>
            <w:pPr>
              <w:pStyle w:val="12"/>
            </w:pPr>
            <w:r>
              <w:t>调查中村干部满意和较满意的数量占调查总人数的比率</w:t>
            </w:r>
          </w:p>
        </w:tc>
        <w:tc>
          <w:tcPr>
            <w:tcW w:w="1845" w:type="dxa"/>
            <w:vAlign w:val="center"/>
          </w:tcPr>
          <w:p>
            <w:pPr>
              <w:pStyle w:val="12"/>
            </w:pPr>
            <w:r>
              <w:t>≥90%</w:t>
            </w:r>
          </w:p>
        </w:tc>
        <w:tc>
          <w:tcPr>
            <w:tcW w:w="2104"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13032125P00001010053R</w:t>
            </w:r>
          </w:p>
        </w:tc>
        <w:tc>
          <w:tcPr>
            <w:tcW w:w="2835" w:type="dxa"/>
            <w:vAlign w:val="center"/>
          </w:tcPr>
          <w:p>
            <w:pPr>
              <w:pStyle w:val="10"/>
            </w:pPr>
            <w:r>
              <w:t>项目名称</w:t>
            </w:r>
          </w:p>
        </w:tc>
        <w:tc>
          <w:tcPr>
            <w:tcW w:w="6095"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30.71</w:t>
            </w:r>
          </w:p>
        </w:tc>
        <w:tc>
          <w:tcPr>
            <w:tcW w:w="2835" w:type="dxa"/>
            <w:vAlign w:val="center"/>
          </w:tcPr>
          <w:p>
            <w:pPr>
              <w:pStyle w:val="10"/>
            </w:pPr>
            <w:r>
              <w:t>其中：财政    资金</w:t>
            </w:r>
          </w:p>
        </w:tc>
        <w:tc>
          <w:tcPr>
            <w:tcW w:w="2551" w:type="dxa"/>
            <w:vAlign w:val="center"/>
          </w:tcPr>
          <w:p>
            <w:pPr>
              <w:pStyle w:val="12"/>
            </w:pPr>
            <w:r>
              <w:t>30.71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预算安排30.7072万元，其中财政资金30.7072万元，主要用于办公经费。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1.保障村级干部工作积极性，确保村级组织正常、高效运转。</w:t>
            </w:r>
            <w:r>
              <w:tab/>
            </w:r>
          </w:p>
          <w:p>
            <w:pPr>
              <w:pStyle w:val="12"/>
            </w:pPr>
            <w:r>
              <w:t>2.通过及时支付村级组织办公用品、水电暖等费用，保障日常工作有序开展。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95"/>
        <w:gridCol w:w="18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95" w:type="dxa"/>
            <w:vAlign w:val="center"/>
          </w:tcPr>
          <w:p>
            <w:pPr>
              <w:pStyle w:val="10"/>
            </w:pPr>
            <w:r>
              <w:t>指标值</w:t>
            </w:r>
          </w:p>
        </w:tc>
        <w:tc>
          <w:tcPr>
            <w:tcW w:w="184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1695" w:type="dxa"/>
            <w:vAlign w:val="center"/>
          </w:tcPr>
          <w:p>
            <w:pPr>
              <w:pStyle w:val="12"/>
            </w:pPr>
            <w:r>
              <w:t>10个</w:t>
            </w:r>
          </w:p>
        </w:tc>
        <w:tc>
          <w:tcPr>
            <w:tcW w:w="18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1695" w:type="dxa"/>
            <w:vAlign w:val="center"/>
          </w:tcPr>
          <w:p>
            <w:pPr>
              <w:pStyle w:val="12"/>
            </w:pPr>
            <w:r>
              <w:t>≥100%</w:t>
            </w:r>
          </w:p>
        </w:tc>
        <w:tc>
          <w:tcPr>
            <w:tcW w:w="18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1695" w:type="dxa"/>
            <w:vAlign w:val="center"/>
          </w:tcPr>
          <w:p>
            <w:pPr>
              <w:pStyle w:val="12"/>
            </w:pPr>
            <w:r>
              <w:t>100%</w:t>
            </w:r>
          </w:p>
        </w:tc>
        <w:tc>
          <w:tcPr>
            <w:tcW w:w="18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1695" w:type="dxa"/>
            <w:vAlign w:val="center"/>
          </w:tcPr>
          <w:p>
            <w:pPr>
              <w:pStyle w:val="12"/>
            </w:pPr>
            <w:r>
              <w:t>≥95%</w:t>
            </w:r>
          </w:p>
        </w:tc>
        <w:tc>
          <w:tcPr>
            <w:tcW w:w="18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1695" w:type="dxa"/>
            <w:vAlign w:val="center"/>
          </w:tcPr>
          <w:p>
            <w:pPr>
              <w:pStyle w:val="12"/>
            </w:pPr>
            <w:r>
              <w:t>≥1次/半年</w:t>
            </w:r>
          </w:p>
        </w:tc>
        <w:tc>
          <w:tcPr>
            <w:tcW w:w="18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1695" w:type="dxa"/>
            <w:vAlign w:val="center"/>
          </w:tcPr>
          <w:p>
            <w:pPr>
              <w:pStyle w:val="12"/>
            </w:pPr>
            <w:r>
              <w:t>≤3.07万元</w:t>
            </w:r>
          </w:p>
        </w:tc>
        <w:tc>
          <w:tcPr>
            <w:tcW w:w="18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1695" w:type="dxa"/>
            <w:vAlign w:val="center"/>
          </w:tcPr>
          <w:p>
            <w:pPr>
              <w:pStyle w:val="12"/>
            </w:pPr>
            <w:r>
              <w:t>≥95%</w:t>
            </w:r>
          </w:p>
        </w:tc>
        <w:tc>
          <w:tcPr>
            <w:tcW w:w="18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1695" w:type="dxa"/>
            <w:vAlign w:val="center"/>
          </w:tcPr>
          <w:p>
            <w:pPr>
              <w:pStyle w:val="12"/>
            </w:pPr>
            <w:r>
              <w:t>≥1年</w:t>
            </w:r>
          </w:p>
        </w:tc>
        <w:tc>
          <w:tcPr>
            <w:tcW w:w="184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1695" w:type="dxa"/>
            <w:vAlign w:val="center"/>
          </w:tcPr>
          <w:p>
            <w:pPr>
              <w:pStyle w:val="12"/>
            </w:pPr>
            <w:r>
              <w:t>≥90%</w:t>
            </w:r>
          </w:p>
        </w:tc>
        <w:tc>
          <w:tcPr>
            <w:tcW w:w="1849"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13032125P000010100526</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预算安排20万元，其中财政资金20万元，主要用于垃圾清理。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1.通过项目实施为村级组织公共卫生防疫、村内治安等临时劳务用工提供费用保障，为群众提供安全稳定生活环境。</w:t>
            </w:r>
            <w:r>
              <w:tab/>
            </w:r>
          </w:p>
          <w:p>
            <w:pPr>
              <w:pStyle w:val="12"/>
            </w:pPr>
            <w:r>
              <w:t>2.通过开展服务群众工作，为村综合服务站日常运转、公共设施维护等提供保障，为群众提供便捷优质生产生活条件。</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85"/>
        <w:gridCol w:w="20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85" w:type="dxa"/>
            <w:vAlign w:val="center"/>
          </w:tcPr>
          <w:p>
            <w:pPr>
              <w:pStyle w:val="10"/>
            </w:pPr>
            <w:r>
              <w:t>指标值</w:t>
            </w:r>
          </w:p>
        </w:tc>
        <w:tc>
          <w:tcPr>
            <w:tcW w:w="205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1485" w:type="dxa"/>
            <w:vAlign w:val="center"/>
          </w:tcPr>
          <w:p>
            <w:pPr>
              <w:pStyle w:val="12"/>
            </w:pPr>
            <w:r>
              <w:t>10个</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1485" w:type="dxa"/>
            <w:vAlign w:val="center"/>
          </w:tcPr>
          <w:p>
            <w:pPr>
              <w:pStyle w:val="12"/>
            </w:pPr>
            <w:r>
              <w:t>≥95%</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1485" w:type="dxa"/>
            <w:vAlign w:val="center"/>
          </w:tcPr>
          <w:p>
            <w:pPr>
              <w:pStyle w:val="12"/>
            </w:pPr>
            <w:r>
              <w:t>100%</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1485" w:type="dxa"/>
            <w:vAlign w:val="center"/>
          </w:tcPr>
          <w:p>
            <w:pPr>
              <w:pStyle w:val="12"/>
            </w:pPr>
            <w:r>
              <w:t>≥90%</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1485" w:type="dxa"/>
            <w:vAlign w:val="center"/>
          </w:tcPr>
          <w:p>
            <w:pPr>
              <w:pStyle w:val="12"/>
            </w:pPr>
            <w:r>
              <w:t>≥90%</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1485" w:type="dxa"/>
            <w:vAlign w:val="center"/>
          </w:tcPr>
          <w:p>
            <w:pPr>
              <w:pStyle w:val="12"/>
            </w:pPr>
            <w:r>
              <w:t>≥95%</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1485" w:type="dxa"/>
            <w:vAlign w:val="center"/>
          </w:tcPr>
          <w:p>
            <w:pPr>
              <w:pStyle w:val="12"/>
            </w:pPr>
            <w:r>
              <w:t>≤1万元</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1485" w:type="dxa"/>
            <w:vAlign w:val="center"/>
          </w:tcPr>
          <w:p>
            <w:pPr>
              <w:pStyle w:val="12"/>
            </w:pPr>
            <w:r>
              <w:t>≤1万元</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1485" w:type="dxa"/>
            <w:vAlign w:val="center"/>
          </w:tcPr>
          <w:p>
            <w:pPr>
              <w:pStyle w:val="12"/>
            </w:pPr>
            <w:r>
              <w:t>≥90%</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反映生活垃圾分类实施效果</w:t>
            </w:r>
          </w:p>
        </w:tc>
        <w:tc>
          <w:tcPr>
            <w:tcW w:w="5386" w:type="dxa"/>
            <w:vAlign w:val="center"/>
          </w:tcPr>
          <w:p>
            <w:pPr>
              <w:pStyle w:val="12"/>
            </w:pPr>
            <w:r>
              <w:t>反映生活垃圾分类实施效果</w:t>
            </w:r>
          </w:p>
        </w:tc>
        <w:tc>
          <w:tcPr>
            <w:tcW w:w="1485" w:type="dxa"/>
            <w:vAlign w:val="center"/>
          </w:tcPr>
          <w:p>
            <w:pPr>
              <w:pStyle w:val="12"/>
            </w:pPr>
            <w:r>
              <w:t>≥90%</w:t>
            </w:r>
          </w:p>
        </w:tc>
        <w:tc>
          <w:tcPr>
            <w:tcW w:w="20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1485" w:type="dxa"/>
            <w:vAlign w:val="center"/>
          </w:tcPr>
          <w:p>
            <w:pPr>
              <w:pStyle w:val="12"/>
            </w:pPr>
            <w:r>
              <w:t>≥90%</w:t>
            </w:r>
          </w:p>
        </w:tc>
        <w:tc>
          <w:tcPr>
            <w:tcW w:w="2059"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13032126P00330610085W</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预算安排5万元，其中财政拨款5万元，主要用于防火防汛工作经费。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1.通过扎实开展防火日常工作，广泛宣传，全天候巡查，加强防火扑救物资的储备，有效防范和遏制森林火灾的发生；</w:t>
            </w:r>
            <w:r>
              <w:tab/>
            </w:r>
          </w:p>
          <w:p>
            <w:pPr>
              <w:pStyle w:val="12"/>
            </w:pPr>
            <w:r>
              <w:t>2.通过组织开展汛前汛期汛后安全检查，及时消除防汛安全隐患，确保辖区内河道行洪通畅。</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50"/>
        <w:gridCol w:w="1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50" w:type="dxa"/>
            <w:vAlign w:val="center"/>
          </w:tcPr>
          <w:p>
            <w:pPr>
              <w:pStyle w:val="10"/>
            </w:pPr>
            <w:r>
              <w:t>指标值</w:t>
            </w:r>
          </w:p>
        </w:tc>
        <w:tc>
          <w:tcPr>
            <w:tcW w:w="189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w:t>
            </w:r>
          </w:p>
        </w:tc>
        <w:tc>
          <w:tcPr>
            <w:tcW w:w="5386" w:type="dxa"/>
            <w:vAlign w:val="center"/>
          </w:tcPr>
          <w:p>
            <w:pPr>
              <w:pStyle w:val="12"/>
            </w:pPr>
            <w:r>
              <w:t>当年实际巡查次数</w:t>
            </w:r>
          </w:p>
        </w:tc>
        <w:tc>
          <w:tcPr>
            <w:tcW w:w="1650" w:type="dxa"/>
            <w:vAlign w:val="center"/>
          </w:tcPr>
          <w:p>
            <w:pPr>
              <w:pStyle w:val="12"/>
            </w:pPr>
            <w:r>
              <w:t>≥200次</w:t>
            </w:r>
          </w:p>
        </w:tc>
        <w:tc>
          <w:tcPr>
            <w:tcW w:w="18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日常巡查覆盖率</w:t>
            </w:r>
          </w:p>
        </w:tc>
        <w:tc>
          <w:tcPr>
            <w:tcW w:w="5386" w:type="dxa"/>
            <w:vAlign w:val="center"/>
          </w:tcPr>
          <w:p>
            <w:pPr>
              <w:pStyle w:val="12"/>
            </w:pPr>
            <w:r>
              <w:t>反映巡查范围为整个镇辖区</w:t>
            </w:r>
          </w:p>
        </w:tc>
        <w:tc>
          <w:tcPr>
            <w:tcW w:w="1650" w:type="dxa"/>
            <w:vAlign w:val="center"/>
          </w:tcPr>
          <w:p>
            <w:pPr>
              <w:pStyle w:val="12"/>
            </w:pPr>
            <w:r>
              <w:t>≥95%</w:t>
            </w:r>
          </w:p>
        </w:tc>
        <w:tc>
          <w:tcPr>
            <w:tcW w:w="18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日常巡查防护有效性</w:t>
            </w:r>
          </w:p>
        </w:tc>
        <w:tc>
          <w:tcPr>
            <w:tcW w:w="5386" w:type="dxa"/>
            <w:vAlign w:val="center"/>
          </w:tcPr>
          <w:p>
            <w:pPr>
              <w:pStyle w:val="12"/>
            </w:pPr>
            <w:r>
              <w:t>日常巡查防护有效防止森林火灾的发生</w:t>
            </w:r>
          </w:p>
        </w:tc>
        <w:tc>
          <w:tcPr>
            <w:tcW w:w="1650" w:type="dxa"/>
            <w:vAlign w:val="center"/>
          </w:tcPr>
          <w:p>
            <w:pPr>
              <w:pStyle w:val="12"/>
            </w:pPr>
            <w:r>
              <w:t>≥98%</w:t>
            </w:r>
          </w:p>
        </w:tc>
        <w:tc>
          <w:tcPr>
            <w:tcW w:w="18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1650" w:type="dxa"/>
            <w:vAlign w:val="center"/>
          </w:tcPr>
          <w:p>
            <w:pPr>
              <w:pStyle w:val="12"/>
            </w:pPr>
            <w:r>
              <w:t>≤2万元</w:t>
            </w:r>
          </w:p>
        </w:tc>
        <w:tc>
          <w:tcPr>
            <w:tcW w:w="18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反应防火宣传使用的租车费用</w:t>
            </w:r>
          </w:p>
        </w:tc>
        <w:tc>
          <w:tcPr>
            <w:tcW w:w="1650" w:type="dxa"/>
            <w:vAlign w:val="center"/>
          </w:tcPr>
          <w:p>
            <w:pPr>
              <w:pStyle w:val="12"/>
            </w:pPr>
            <w:r>
              <w:t>≤3万元</w:t>
            </w:r>
          </w:p>
        </w:tc>
        <w:tc>
          <w:tcPr>
            <w:tcW w:w="18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1650" w:type="dxa"/>
            <w:vAlign w:val="center"/>
          </w:tcPr>
          <w:p>
            <w:pPr>
              <w:pStyle w:val="12"/>
            </w:pPr>
            <w:r>
              <w:t>2026年底</w:t>
            </w:r>
          </w:p>
        </w:tc>
        <w:tc>
          <w:tcPr>
            <w:tcW w:w="18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反映减低火灾对环境破坏的比率</w:t>
            </w:r>
          </w:p>
        </w:tc>
        <w:tc>
          <w:tcPr>
            <w:tcW w:w="1650" w:type="dxa"/>
            <w:vAlign w:val="center"/>
          </w:tcPr>
          <w:p>
            <w:pPr>
              <w:pStyle w:val="12"/>
            </w:pPr>
            <w:r>
              <w:t>≥30%</w:t>
            </w:r>
          </w:p>
        </w:tc>
        <w:tc>
          <w:tcPr>
            <w:tcW w:w="18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全镇森林火灾发生面积占森林总面的比例</w:t>
            </w:r>
          </w:p>
        </w:tc>
        <w:tc>
          <w:tcPr>
            <w:tcW w:w="1650" w:type="dxa"/>
            <w:vAlign w:val="center"/>
          </w:tcPr>
          <w:p>
            <w:pPr>
              <w:pStyle w:val="12"/>
            </w:pPr>
            <w:r>
              <w:t>≤0.01%</w:t>
            </w:r>
          </w:p>
        </w:tc>
        <w:tc>
          <w:tcPr>
            <w:tcW w:w="189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调查中满意和较满意的公众人数占全部调查人数的比率</w:t>
            </w:r>
          </w:p>
        </w:tc>
        <w:tc>
          <w:tcPr>
            <w:tcW w:w="1650" w:type="dxa"/>
            <w:vAlign w:val="center"/>
          </w:tcPr>
          <w:p>
            <w:pPr>
              <w:pStyle w:val="12"/>
            </w:pPr>
            <w:r>
              <w:t>≥95%</w:t>
            </w:r>
          </w:p>
        </w:tc>
        <w:tc>
          <w:tcPr>
            <w:tcW w:w="1894"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16、服务大冰沟抽水蓄能电站项目绩效目标表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13032125P00333210012F</w:t>
            </w:r>
          </w:p>
        </w:tc>
        <w:tc>
          <w:tcPr>
            <w:tcW w:w="2835" w:type="dxa"/>
            <w:vAlign w:val="center"/>
          </w:tcPr>
          <w:p>
            <w:pPr>
              <w:pStyle w:val="10"/>
            </w:pPr>
            <w:r>
              <w:t>项目名称</w:t>
            </w:r>
          </w:p>
        </w:tc>
        <w:tc>
          <w:tcPr>
            <w:tcW w:w="6095" w:type="dxa"/>
            <w:gridSpan w:val="3"/>
            <w:vAlign w:val="center"/>
          </w:tcPr>
          <w:p>
            <w:pPr>
              <w:pStyle w:val="12"/>
            </w:pPr>
            <w:r>
              <w:t>服务大冰沟抽水蓄能电站项目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预算安排资金15万元，其中财政资金15万元，主要用于服务大冰沟抽水蓄能项目。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1.通过开展此项目，成立工作专班，做好跟踪服务，确保项目顺利实施。</w:t>
            </w:r>
            <w:r>
              <w:tab/>
            </w:r>
            <w:r>
              <w:tab/>
            </w:r>
            <w:r>
              <w:tab/>
            </w:r>
            <w:r>
              <w:tab/>
            </w:r>
            <w:r>
              <w:tab/>
            </w:r>
            <w:r>
              <w:tab/>
            </w:r>
          </w:p>
          <w:p>
            <w:pPr>
              <w:pStyle w:val="12"/>
            </w:pPr>
            <w:r>
              <w:t>2.通过开展大冰沟抽水蓄能电站项目带动区域经济发展，增加集体经济及群众收入。</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0"/>
        <w:gridCol w:w="1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90" w:type="dxa"/>
            <w:vAlign w:val="center"/>
          </w:tcPr>
          <w:p>
            <w:pPr>
              <w:pStyle w:val="10"/>
            </w:pPr>
            <w:r>
              <w:t>指标值</w:t>
            </w:r>
          </w:p>
        </w:tc>
        <w:tc>
          <w:tcPr>
            <w:tcW w:w="165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1890" w:type="dxa"/>
            <w:vAlign w:val="center"/>
          </w:tcPr>
          <w:p>
            <w:pPr>
              <w:pStyle w:val="12"/>
            </w:pPr>
            <w:r>
              <w:t>≤5次</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1890" w:type="dxa"/>
            <w:vAlign w:val="center"/>
          </w:tcPr>
          <w:p>
            <w:pPr>
              <w:pStyle w:val="12"/>
            </w:pPr>
            <w:r>
              <w:t>≤100%</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1890" w:type="dxa"/>
            <w:vAlign w:val="center"/>
          </w:tcPr>
          <w:p>
            <w:pPr>
              <w:pStyle w:val="12"/>
            </w:pPr>
            <w:r>
              <w:t>2026年12月底前</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w:t>
            </w:r>
          </w:p>
        </w:tc>
        <w:tc>
          <w:tcPr>
            <w:tcW w:w="5386" w:type="dxa"/>
            <w:vAlign w:val="center"/>
          </w:tcPr>
          <w:p>
            <w:pPr>
              <w:pStyle w:val="12"/>
            </w:pPr>
            <w:r>
              <w:t>办公费用支出</w:t>
            </w:r>
          </w:p>
        </w:tc>
        <w:tc>
          <w:tcPr>
            <w:tcW w:w="1890" w:type="dxa"/>
            <w:vAlign w:val="center"/>
          </w:tcPr>
          <w:p>
            <w:pPr>
              <w:pStyle w:val="12"/>
            </w:pPr>
            <w:r>
              <w:t>≤3万元</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1890" w:type="dxa"/>
            <w:vAlign w:val="center"/>
          </w:tcPr>
          <w:p>
            <w:pPr>
              <w:pStyle w:val="12"/>
            </w:pPr>
            <w:r>
              <w:t>≤10万元</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跟踪服务租车及接信访人返青的费用</w:t>
            </w:r>
          </w:p>
        </w:tc>
        <w:tc>
          <w:tcPr>
            <w:tcW w:w="1890" w:type="dxa"/>
            <w:vAlign w:val="center"/>
          </w:tcPr>
          <w:p>
            <w:pPr>
              <w:pStyle w:val="12"/>
            </w:pPr>
            <w:r>
              <w:t>≤2万元</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1890" w:type="dxa"/>
            <w:vAlign w:val="center"/>
          </w:tcPr>
          <w:p>
            <w:pPr>
              <w:pStyle w:val="12"/>
            </w:pPr>
            <w:r>
              <w:t>≥90%</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1890" w:type="dxa"/>
            <w:vAlign w:val="center"/>
          </w:tcPr>
          <w:p>
            <w:pPr>
              <w:pStyle w:val="12"/>
            </w:pPr>
            <w:r>
              <w:t>≥90%</w:t>
            </w:r>
          </w:p>
        </w:tc>
        <w:tc>
          <w:tcPr>
            <w:tcW w:w="16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群众对综治工作满意度</w:t>
            </w:r>
          </w:p>
        </w:tc>
        <w:tc>
          <w:tcPr>
            <w:tcW w:w="1890" w:type="dxa"/>
            <w:vAlign w:val="center"/>
          </w:tcPr>
          <w:p>
            <w:pPr>
              <w:pStyle w:val="12"/>
            </w:pPr>
            <w:r>
              <w:t>≥95%</w:t>
            </w:r>
          </w:p>
        </w:tc>
        <w:tc>
          <w:tcPr>
            <w:tcW w:w="1654"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17、关于提前下达2025年省级农村综合改革转移支付预算的通知（冀财农[2024]109号）—大石岭乡2025年农村公益事业建设财政奖补项目绩效目标表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13032125P00330310015A</w:t>
            </w:r>
          </w:p>
        </w:tc>
        <w:tc>
          <w:tcPr>
            <w:tcW w:w="2835" w:type="dxa"/>
            <w:vAlign w:val="center"/>
          </w:tcPr>
          <w:p>
            <w:pPr>
              <w:pStyle w:val="10"/>
            </w:pPr>
            <w:r>
              <w:t>项目名称</w:t>
            </w:r>
          </w:p>
        </w:tc>
        <w:tc>
          <w:tcPr>
            <w:tcW w:w="6095" w:type="dxa"/>
            <w:gridSpan w:val="3"/>
            <w:vAlign w:val="center"/>
          </w:tcPr>
          <w:p>
            <w:pPr>
              <w:pStyle w:val="12"/>
            </w:pPr>
            <w:r>
              <w:t>关于提前下达2025年省级农村综合改革转移支付预算的通知（冀财农[2024]109号）—大石岭乡2025年农村公益事业建设财政奖补项目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w:t>
            </w:r>
          </w:p>
        </w:tc>
        <w:tc>
          <w:tcPr>
            <w:tcW w:w="2835" w:type="dxa"/>
            <w:vAlign w:val="center"/>
          </w:tcPr>
          <w:p>
            <w:pPr>
              <w:pStyle w:val="10"/>
            </w:pPr>
            <w:r>
              <w:t>其中：财政    资金</w:t>
            </w:r>
          </w:p>
        </w:tc>
        <w:tc>
          <w:tcPr>
            <w:tcW w:w="2551" w:type="dxa"/>
            <w:vAlign w:val="center"/>
          </w:tcPr>
          <w:p>
            <w:pPr>
              <w:pStyle w:val="12"/>
            </w:pPr>
            <w:r>
              <w:t>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项目资金总额36万元，其中财政资金36万元，用于农村公益事业建设36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1.通过修建道路，改善村民出行环境，提高村民生活质量。</w:t>
            </w:r>
          </w:p>
          <w:p>
            <w:pPr>
              <w:pStyle w:val="12"/>
            </w:pPr>
            <w:r>
              <w:t>2.通过项目有效实施，打造村内标准化道路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65"/>
        <w:gridCol w:w="1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65" w:type="dxa"/>
            <w:vAlign w:val="center"/>
          </w:tcPr>
          <w:p>
            <w:pPr>
              <w:pStyle w:val="10"/>
            </w:pPr>
            <w:r>
              <w:t>指标值</w:t>
            </w:r>
          </w:p>
        </w:tc>
        <w:tc>
          <w:tcPr>
            <w:tcW w:w="187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1665" w:type="dxa"/>
            <w:vAlign w:val="center"/>
          </w:tcPr>
          <w:p>
            <w:pPr>
              <w:pStyle w:val="12"/>
            </w:pPr>
            <w:r>
              <w:t>2个</w:t>
            </w:r>
          </w:p>
        </w:tc>
        <w:tc>
          <w:tcPr>
            <w:tcW w:w="187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修建道路面积</w:t>
            </w:r>
          </w:p>
        </w:tc>
        <w:tc>
          <w:tcPr>
            <w:tcW w:w="5386" w:type="dxa"/>
            <w:vAlign w:val="center"/>
          </w:tcPr>
          <w:p>
            <w:pPr>
              <w:pStyle w:val="12"/>
            </w:pPr>
            <w:r>
              <w:t>反映修建道路面积</w:t>
            </w:r>
          </w:p>
        </w:tc>
        <w:tc>
          <w:tcPr>
            <w:tcW w:w="1665" w:type="dxa"/>
            <w:vAlign w:val="center"/>
          </w:tcPr>
          <w:p>
            <w:pPr>
              <w:pStyle w:val="12"/>
            </w:pPr>
            <w:r>
              <w:t>≤8400平方米</w:t>
            </w:r>
          </w:p>
        </w:tc>
        <w:tc>
          <w:tcPr>
            <w:tcW w:w="187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1665" w:type="dxa"/>
            <w:vAlign w:val="center"/>
          </w:tcPr>
          <w:p>
            <w:pPr>
              <w:pStyle w:val="12"/>
            </w:pPr>
            <w:r>
              <w:t>≤100%</w:t>
            </w:r>
          </w:p>
        </w:tc>
        <w:tc>
          <w:tcPr>
            <w:tcW w:w="187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1665" w:type="dxa"/>
            <w:vAlign w:val="center"/>
          </w:tcPr>
          <w:p>
            <w:pPr>
              <w:pStyle w:val="12"/>
            </w:pPr>
            <w:r>
              <w:t>≤100%</w:t>
            </w:r>
          </w:p>
        </w:tc>
        <w:tc>
          <w:tcPr>
            <w:tcW w:w="187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1665" w:type="dxa"/>
            <w:vAlign w:val="center"/>
          </w:tcPr>
          <w:p>
            <w:pPr>
              <w:pStyle w:val="12"/>
            </w:pPr>
            <w:r>
              <w:t>按时完工</w:t>
            </w:r>
          </w:p>
        </w:tc>
        <w:tc>
          <w:tcPr>
            <w:tcW w:w="187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1665" w:type="dxa"/>
            <w:vAlign w:val="center"/>
          </w:tcPr>
          <w:p>
            <w:pPr>
              <w:pStyle w:val="12"/>
            </w:pPr>
            <w:r>
              <w:t>≤36万元</w:t>
            </w:r>
          </w:p>
        </w:tc>
        <w:tc>
          <w:tcPr>
            <w:tcW w:w="187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1665" w:type="dxa"/>
            <w:vAlign w:val="center"/>
          </w:tcPr>
          <w:p>
            <w:pPr>
              <w:pStyle w:val="12"/>
            </w:pPr>
            <w:r>
              <w:t>≤1411人</w:t>
            </w:r>
          </w:p>
        </w:tc>
        <w:tc>
          <w:tcPr>
            <w:tcW w:w="187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提高村民生活质量</w:t>
            </w:r>
          </w:p>
        </w:tc>
        <w:tc>
          <w:tcPr>
            <w:tcW w:w="5386" w:type="dxa"/>
            <w:vAlign w:val="center"/>
          </w:tcPr>
          <w:p>
            <w:pPr>
              <w:pStyle w:val="12"/>
            </w:pPr>
            <w:r>
              <w:t>反映村民出行质量</w:t>
            </w:r>
          </w:p>
        </w:tc>
        <w:tc>
          <w:tcPr>
            <w:tcW w:w="1665" w:type="dxa"/>
            <w:vAlign w:val="center"/>
          </w:tcPr>
          <w:p>
            <w:pPr>
              <w:pStyle w:val="12"/>
            </w:pPr>
            <w:r>
              <w:t>≤1411人</w:t>
            </w:r>
          </w:p>
        </w:tc>
        <w:tc>
          <w:tcPr>
            <w:tcW w:w="187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受益群众满意度</w:t>
            </w:r>
          </w:p>
        </w:tc>
        <w:tc>
          <w:tcPr>
            <w:tcW w:w="5386" w:type="dxa"/>
            <w:vAlign w:val="center"/>
          </w:tcPr>
          <w:p>
            <w:pPr>
              <w:pStyle w:val="12"/>
            </w:pPr>
            <w:r>
              <w:t>受益群众对工程的满意度</w:t>
            </w:r>
          </w:p>
        </w:tc>
        <w:tc>
          <w:tcPr>
            <w:tcW w:w="1665" w:type="dxa"/>
            <w:vAlign w:val="center"/>
          </w:tcPr>
          <w:p>
            <w:pPr>
              <w:pStyle w:val="12"/>
            </w:pPr>
            <w:r>
              <w:t>≥95%</w:t>
            </w:r>
          </w:p>
        </w:tc>
        <w:tc>
          <w:tcPr>
            <w:tcW w:w="1879"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18、关于提前下达2026年革命老区转移支付预算的通知-大石岭乡大石岭村道路改造项目（冀财预[2025]35号）绩效目标表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13032126P000048100101</w:t>
            </w:r>
          </w:p>
        </w:tc>
        <w:tc>
          <w:tcPr>
            <w:tcW w:w="2835" w:type="dxa"/>
            <w:vAlign w:val="center"/>
          </w:tcPr>
          <w:p>
            <w:pPr>
              <w:pStyle w:val="10"/>
            </w:pPr>
            <w:r>
              <w:t>项目名称</w:t>
            </w:r>
          </w:p>
        </w:tc>
        <w:tc>
          <w:tcPr>
            <w:tcW w:w="6095" w:type="dxa"/>
            <w:gridSpan w:val="3"/>
            <w:vAlign w:val="center"/>
          </w:tcPr>
          <w:p>
            <w:pPr>
              <w:pStyle w:val="12"/>
            </w:pPr>
            <w:r>
              <w:t>关于提前下达2026年革命老区转移支付预算的通知-大石岭乡大石岭村道路改造项目（冀财预[2025]35号）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226.00</w:t>
            </w:r>
          </w:p>
        </w:tc>
        <w:tc>
          <w:tcPr>
            <w:tcW w:w="2835" w:type="dxa"/>
            <w:vAlign w:val="center"/>
          </w:tcPr>
          <w:p>
            <w:pPr>
              <w:pStyle w:val="10"/>
            </w:pPr>
            <w:r>
              <w:t>其中：财政    资金</w:t>
            </w:r>
          </w:p>
        </w:tc>
        <w:tc>
          <w:tcPr>
            <w:tcW w:w="2551" w:type="dxa"/>
            <w:vAlign w:val="center"/>
          </w:tcPr>
          <w:p>
            <w:pPr>
              <w:pStyle w:val="12"/>
            </w:pPr>
            <w:r>
              <w:t>226.00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预算数226万元，其中财政资金226万元，主要用于基础设施建设费用。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1."通过修建道路，改善村民出行环境，保证人民群众生命财产安全。</w:t>
            </w:r>
            <w:r>
              <w:tab/>
            </w:r>
            <w:r>
              <w:tab/>
            </w:r>
            <w:r>
              <w:t>"</w:t>
            </w:r>
            <w:r>
              <w:tab/>
            </w:r>
            <w:r>
              <w:tab/>
            </w:r>
            <w:r>
              <w:tab/>
            </w:r>
            <w:r>
              <w:tab/>
            </w:r>
            <w:r>
              <w:tab/>
            </w:r>
          </w:p>
          <w:p>
            <w:pPr>
              <w:pStyle w:val="12"/>
            </w:pPr>
            <w:r>
              <w:t>2.通过项目有效实施，解决农副产品运输问题</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10"/>
        <w:gridCol w:w="15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010" w:type="dxa"/>
            <w:vAlign w:val="center"/>
          </w:tcPr>
          <w:p>
            <w:pPr>
              <w:pStyle w:val="10"/>
            </w:pPr>
            <w:r>
              <w:t>指标值</w:t>
            </w:r>
          </w:p>
        </w:tc>
        <w:tc>
          <w:tcPr>
            <w:tcW w:w="153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010" w:type="dxa"/>
            <w:vAlign w:val="center"/>
          </w:tcPr>
          <w:p>
            <w:pPr>
              <w:pStyle w:val="12"/>
            </w:pPr>
            <w:r>
              <w:t>1条</w:t>
            </w:r>
          </w:p>
        </w:tc>
        <w:tc>
          <w:tcPr>
            <w:tcW w:w="153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010" w:type="dxa"/>
            <w:vAlign w:val="center"/>
          </w:tcPr>
          <w:p>
            <w:pPr>
              <w:pStyle w:val="12"/>
            </w:pPr>
            <w:r>
              <w:t>2400米</w:t>
            </w:r>
          </w:p>
        </w:tc>
        <w:tc>
          <w:tcPr>
            <w:tcW w:w="153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010" w:type="dxa"/>
            <w:vAlign w:val="center"/>
          </w:tcPr>
          <w:p>
            <w:pPr>
              <w:pStyle w:val="12"/>
            </w:pPr>
            <w:r>
              <w:t>≥95%</w:t>
            </w:r>
          </w:p>
        </w:tc>
        <w:tc>
          <w:tcPr>
            <w:tcW w:w="153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010" w:type="dxa"/>
            <w:vAlign w:val="center"/>
          </w:tcPr>
          <w:p>
            <w:pPr>
              <w:pStyle w:val="12"/>
            </w:pPr>
            <w:r>
              <w:t>≥95%</w:t>
            </w:r>
          </w:p>
        </w:tc>
        <w:tc>
          <w:tcPr>
            <w:tcW w:w="153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010" w:type="dxa"/>
            <w:vAlign w:val="center"/>
          </w:tcPr>
          <w:p>
            <w:pPr>
              <w:pStyle w:val="12"/>
            </w:pPr>
            <w:r>
              <w:t>按时完工率达100%</w:t>
            </w:r>
          </w:p>
        </w:tc>
        <w:tc>
          <w:tcPr>
            <w:tcW w:w="153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010" w:type="dxa"/>
            <w:vAlign w:val="center"/>
          </w:tcPr>
          <w:p>
            <w:pPr>
              <w:pStyle w:val="12"/>
            </w:pPr>
            <w:r>
              <w:t>≤226万元</w:t>
            </w:r>
          </w:p>
        </w:tc>
        <w:tc>
          <w:tcPr>
            <w:tcW w:w="153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010" w:type="dxa"/>
            <w:vAlign w:val="center"/>
          </w:tcPr>
          <w:p>
            <w:pPr>
              <w:pStyle w:val="12"/>
            </w:pPr>
            <w:r>
              <w:t>≤2520人</w:t>
            </w:r>
          </w:p>
        </w:tc>
        <w:tc>
          <w:tcPr>
            <w:tcW w:w="153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通过项目开展改善路面平整度提高</w:t>
            </w:r>
          </w:p>
        </w:tc>
        <w:tc>
          <w:tcPr>
            <w:tcW w:w="2010" w:type="dxa"/>
            <w:vAlign w:val="center"/>
          </w:tcPr>
          <w:p>
            <w:pPr>
              <w:pStyle w:val="12"/>
            </w:pPr>
            <w:r>
              <w:t>≤100%</w:t>
            </w:r>
          </w:p>
        </w:tc>
        <w:tc>
          <w:tcPr>
            <w:tcW w:w="153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010" w:type="dxa"/>
            <w:vAlign w:val="center"/>
          </w:tcPr>
          <w:p>
            <w:pPr>
              <w:pStyle w:val="12"/>
            </w:pPr>
            <w:r>
              <w:t>≥95%</w:t>
            </w:r>
          </w:p>
        </w:tc>
        <w:tc>
          <w:tcPr>
            <w:tcW w:w="1534"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19、关于下达2025年中央农村综合改革转移支付预算的通知（冀财农[2025]58号）-大石岭乡大石岭村2025年农村公益事业建设财政奖补项目绩效目标表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13032125P003303100379</w:t>
            </w:r>
          </w:p>
        </w:tc>
        <w:tc>
          <w:tcPr>
            <w:tcW w:w="2835" w:type="dxa"/>
            <w:vAlign w:val="center"/>
          </w:tcPr>
          <w:p>
            <w:pPr>
              <w:pStyle w:val="10"/>
            </w:pPr>
            <w:r>
              <w:t>项目名称</w:t>
            </w:r>
          </w:p>
        </w:tc>
        <w:tc>
          <w:tcPr>
            <w:tcW w:w="6095" w:type="dxa"/>
            <w:gridSpan w:val="3"/>
            <w:vAlign w:val="center"/>
          </w:tcPr>
          <w:p>
            <w:pPr>
              <w:pStyle w:val="12"/>
            </w:pPr>
            <w:r>
              <w:t>关于下达2025年中央农村综合改革转移支付预算的通知（冀财农[2025]58号）-大石岭乡大石岭村2025年农村公益事业建设财政奖补项目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项目资金1万元，其中财政资金1万元，用于村内道路改造项目。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1.通过项目有效实施，打造村内标准化道路</w:t>
            </w:r>
          </w:p>
          <w:p>
            <w:pPr>
              <w:pStyle w:val="12"/>
            </w:pPr>
            <w:r>
              <w:t>2.通过修建道路，改善村民出行环境，提高村民生活质量。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25"/>
        <w:gridCol w:w="18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25" w:type="dxa"/>
            <w:vAlign w:val="center"/>
          </w:tcPr>
          <w:p>
            <w:pPr>
              <w:pStyle w:val="10"/>
            </w:pPr>
            <w:r>
              <w:t>指标值</w:t>
            </w:r>
          </w:p>
        </w:tc>
        <w:tc>
          <w:tcPr>
            <w:tcW w:w="181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1725" w:type="dxa"/>
            <w:vAlign w:val="center"/>
          </w:tcPr>
          <w:p>
            <w:pPr>
              <w:pStyle w:val="12"/>
            </w:pPr>
            <w:r>
              <w:t>1个</w:t>
            </w:r>
          </w:p>
        </w:tc>
        <w:tc>
          <w:tcPr>
            <w:tcW w:w="181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修建道路面积</w:t>
            </w:r>
          </w:p>
        </w:tc>
        <w:tc>
          <w:tcPr>
            <w:tcW w:w="5386" w:type="dxa"/>
            <w:vAlign w:val="center"/>
          </w:tcPr>
          <w:p>
            <w:pPr>
              <w:pStyle w:val="12"/>
            </w:pPr>
            <w:r>
              <w:t>反映修建道路面积</w:t>
            </w:r>
          </w:p>
        </w:tc>
        <w:tc>
          <w:tcPr>
            <w:tcW w:w="1725" w:type="dxa"/>
            <w:vAlign w:val="center"/>
          </w:tcPr>
          <w:p>
            <w:pPr>
              <w:pStyle w:val="12"/>
            </w:pPr>
            <w:r>
              <w:t>≤3400平方米</w:t>
            </w:r>
          </w:p>
        </w:tc>
        <w:tc>
          <w:tcPr>
            <w:tcW w:w="181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1725" w:type="dxa"/>
            <w:vAlign w:val="center"/>
          </w:tcPr>
          <w:p>
            <w:pPr>
              <w:pStyle w:val="12"/>
            </w:pPr>
            <w:r>
              <w:t>≤100%</w:t>
            </w:r>
          </w:p>
        </w:tc>
        <w:tc>
          <w:tcPr>
            <w:tcW w:w="181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1725" w:type="dxa"/>
            <w:vAlign w:val="center"/>
          </w:tcPr>
          <w:p>
            <w:pPr>
              <w:pStyle w:val="12"/>
            </w:pPr>
            <w:r>
              <w:t>≤100%</w:t>
            </w:r>
          </w:p>
        </w:tc>
        <w:tc>
          <w:tcPr>
            <w:tcW w:w="181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1725" w:type="dxa"/>
            <w:vAlign w:val="center"/>
          </w:tcPr>
          <w:p>
            <w:pPr>
              <w:pStyle w:val="12"/>
            </w:pPr>
            <w:r>
              <w:t>按时完工</w:t>
            </w:r>
          </w:p>
        </w:tc>
        <w:tc>
          <w:tcPr>
            <w:tcW w:w="181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1725" w:type="dxa"/>
            <w:vAlign w:val="center"/>
          </w:tcPr>
          <w:p>
            <w:pPr>
              <w:pStyle w:val="12"/>
            </w:pPr>
            <w:r>
              <w:t>1万元</w:t>
            </w:r>
          </w:p>
        </w:tc>
        <w:tc>
          <w:tcPr>
            <w:tcW w:w="181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1725" w:type="dxa"/>
            <w:vAlign w:val="center"/>
          </w:tcPr>
          <w:p>
            <w:pPr>
              <w:pStyle w:val="12"/>
            </w:pPr>
            <w:r>
              <w:t>1411人</w:t>
            </w:r>
          </w:p>
        </w:tc>
        <w:tc>
          <w:tcPr>
            <w:tcW w:w="181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提高村民生活质量</w:t>
            </w:r>
          </w:p>
        </w:tc>
        <w:tc>
          <w:tcPr>
            <w:tcW w:w="5386" w:type="dxa"/>
            <w:vAlign w:val="center"/>
          </w:tcPr>
          <w:p>
            <w:pPr>
              <w:pStyle w:val="12"/>
            </w:pPr>
            <w:r>
              <w:t>反映村民出行质量</w:t>
            </w:r>
          </w:p>
        </w:tc>
        <w:tc>
          <w:tcPr>
            <w:tcW w:w="1725" w:type="dxa"/>
            <w:vAlign w:val="center"/>
          </w:tcPr>
          <w:p>
            <w:pPr>
              <w:pStyle w:val="12"/>
            </w:pPr>
            <w:r>
              <w:t>1411人</w:t>
            </w:r>
          </w:p>
        </w:tc>
        <w:tc>
          <w:tcPr>
            <w:tcW w:w="181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受益群众满意度</w:t>
            </w:r>
          </w:p>
        </w:tc>
        <w:tc>
          <w:tcPr>
            <w:tcW w:w="5386" w:type="dxa"/>
            <w:vAlign w:val="center"/>
          </w:tcPr>
          <w:p>
            <w:pPr>
              <w:pStyle w:val="12"/>
            </w:pPr>
            <w:r>
              <w:t>受益群众对工程的满意度</w:t>
            </w:r>
          </w:p>
        </w:tc>
        <w:tc>
          <w:tcPr>
            <w:tcW w:w="1725" w:type="dxa"/>
            <w:vAlign w:val="center"/>
          </w:tcPr>
          <w:p>
            <w:pPr>
              <w:pStyle w:val="12"/>
            </w:pPr>
            <w:r>
              <w:t>≥95%</w:t>
            </w:r>
          </w:p>
        </w:tc>
        <w:tc>
          <w:tcPr>
            <w:tcW w:w="1819"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13032125P000010101700</w:t>
            </w:r>
          </w:p>
        </w:tc>
        <w:tc>
          <w:tcPr>
            <w:tcW w:w="2835" w:type="dxa"/>
            <w:vAlign w:val="center"/>
          </w:tcPr>
          <w:p>
            <w:pPr>
              <w:pStyle w:val="10"/>
            </w:pPr>
            <w:r>
              <w:t>项目名称</w:t>
            </w:r>
          </w:p>
        </w:tc>
        <w:tc>
          <w:tcPr>
            <w:tcW w:w="6095" w:type="dxa"/>
            <w:gridSpan w:val="3"/>
            <w:vAlign w:val="center"/>
          </w:tcPr>
          <w:p>
            <w:pPr>
              <w:pStyle w:val="12"/>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9.64</w:t>
            </w:r>
          </w:p>
        </w:tc>
        <w:tc>
          <w:tcPr>
            <w:tcW w:w="2835" w:type="dxa"/>
            <w:vAlign w:val="center"/>
          </w:tcPr>
          <w:p>
            <w:pPr>
              <w:pStyle w:val="10"/>
            </w:pPr>
            <w:r>
              <w:t>其中：财政    资金</w:t>
            </w:r>
          </w:p>
        </w:tc>
        <w:tc>
          <w:tcPr>
            <w:tcW w:w="2551" w:type="dxa"/>
            <w:vAlign w:val="center"/>
          </w:tcPr>
          <w:p>
            <w:pPr>
              <w:pStyle w:val="12"/>
            </w:pPr>
            <w:r>
              <w:t>9.64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项目资金9.642万元，其中财政资金9.642万元，用于发放村两委基本职务补贴。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1.激发农村干部干事创业热情，确保村级工作正常运转及村干部队伍稳定。</w:t>
            </w:r>
            <w:r>
              <w:tab/>
            </w:r>
            <w:r>
              <w:tab/>
            </w:r>
            <w:r>
              <w:tab/>
            </w:r>
          </w:p>
          <w:p>
            <w:pPr>
              <w:pStyle w:val="12"/>
            </w:pPr>
            <w:r>
              <w:t>2."通过及时发放其他村两委干部基本补贴，为农村干部工作生活提供保障。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5"/>
        <w:gridCol w:w="1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35" w:type="dxa"/>
            <w:vAlign w:val="center"/>
          </w:tcPr>
          <w:p>
            <w:pPr>
              <w:pStyle w:val="10"/>
            </w:pPr>
            <w:r>
              <w:t>指标值</w:t>
            </w:r>
          </w:p>
        </w:tc>
        <w:tc>
          <w:tcPr>
            <w:tcW w:w="190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反映发放村干部基本职务补贴的村数</w:t>
            </w:r>
          </w:p>
        </w:tc>
        <w:tc>
          <w:tcPr>
            <w:tcW w:w="1635" w:type="dxa"/>
            <w:vAlign w:val="center"/>
          </w:tcPr>
          <w:p>
            <w:pPr>
              <w:pStyle w:val="12"/>
            </w:pPr>
            <w:r>
              <w:t>28个</w:t>
            </w:r>
          </w:p>
        </w:tc>
        <w:tc>
          <w:tcPr>
            <w:tcW w:w="19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1635" w:type="dxa"/>
            <w:vAlign w:val="center"/>
          </w:tcPr>
          <w:p>
            <w:pPr>
              <w:pStyle w:val="12"/>
            </w:pPr>
            <w:r>
              <w:t>≥1次</w:t>
            </w:r>
          </w:p>
        </w:tc>
        <w:tc>
          <w:tcPr>
            <w:tcW w:w="19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1635" w:type="dxa"/>
            <w:vAlign w:val="center"/>
          </w:tcPr>
          <w:p>
            <w:pPr>
              <w:pStyle w:val="12"/>
            </w:pPr>
            <w:r>
              <w:t>142人</w:t>
            </w:r>
          </w:p>
        </w:tc>
        <w:tc>
          <w:tcPr>
            <w:tcW w:w="19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1635" w:type="dxa"/>
            <w:vAlign w:val="center"/>
          </w:tcPr>
          <w:p>
            <w:pPr>
              <w:pStyle w:val="12"/>
            </w:pPr>
            <w:r>
              <w:t>≥95%</w:t>
            </w:r>
          </w:p>
        </w:tc>
        <w:tc>
          <w:tcPr>
            <w:tcW w:w="19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1635" w:type="dxa"/>
            <w:vAlign w:val="center"/>
          </w:tcPr>
          <w:p>
            <w:pPr>
              <w:pStyle w:val="12"/>
            </w:pPr>
            <w:r>
              <w:t>≥95%</w:t>
            </w:r>
          </w:p>
        </w:tc>
        <w:tc>
          <w:tcPr>
            <w:tcW w:w="19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1635" w:type="dxa"/>
            <w:vAlign w:val="center"/>
          </w:tcPr>
          <w:p>
            <w:pPr>
              <w:pStyle w:val="12"/>
            </w:pPr>
            <w:r>
              <w:t>100%</w:t>
            </w:r>
          </w:p>
        </w:tc>
        <w:tc>
          <w:tcPr>
            <w:tcW w:w="19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村两委干部基本补贴</w:t>
            </w:r>
          </w:p>
        </w:tc>
        <w:tc>
          <w:tcPr>
            <w:tcW w:w="5386" w:type="dxa"/>
            <w:vAlign w:val="center"/>
          </w:tcPr>
          <w:p>
            <w:pPr>
              <w:pStyle w:val="12"/>
            </w:pPr>
            <w:r>
              <w:t>反映村两委干部基本工资情况</w:t>
            </w:r>
          </w:p>
        </w:tc>
        <w:tc>
          <w:tcPr>
            <w:tcW w:w="1635" w:type="dxa"/>
            <w:vAlign w:val="center"/>
          </w:tcPr>
          <w:p>
            <w:pPr>
              <w:pStyle w:val="12"/>
            </w:pPr>
            <w:r>
              <w:t>96420元</w:t>
            </w:r>
          </w:p>
        </w:tc>
        <w:tc>
          <w:tcPr>
            <w:tcW w:w="1909"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1635" w:type="dxa"/>
            <w:vAlign w:val="center"/>
          </w:tcPr>
          <w:p>
            <w:pPr>
              <w:pStyle w:val="12"/>
            </w:pPr>
            <w:r>
              <w:t>≥95%</w:t>
            </w:r>
          </w:p>
        </w:tc>
        <w:tc>
          <w:tcPr>
            <w:tcW w:w="19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1635" w:type="dxa"/>
            <w:vAlign w:val="center"/>
          </w:tcPr>
          <w:p>
            <w:pPr>
              <w:pStyle w:val="12"/>
            </w:pPr>
            <w:r>
              <w:t>≥90%</w:t>
            </w:r>
          </w:p>
        </w:tc>
        <w:tc>
          <w:tcPr>
            <w:tcW w:w="19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1635" w:type="dxa"/>
            <w:vAlign w:val="center"/>
          </w:tcPr>
          <w:p>
            <w:pPr>
              <w:pStyle w:val="12"/>
            </w:pPr>
            <w:r>
              <w:t>≥90%</w:t>
            </w:r>
          </w:p>
        </w:tc>
        <w:tc>
          <w:tcPr>
            <w:tcW w:w="1909"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13032125P00001010171K</w:t>
            </w:r>
          </w:p>
        </w:tc>
        <w:tc>
          <w:tcPr>
            <w:tcW w:w="2835" w:type="dxa"/>
            <w:vAlign w:val="center"/>
          </w:tcPr>
          <w:p>
            <w:pPr>
              <w:pStyle w:val="10"/>
            </w:pPr>
            <w:r>
              <w:t>项目名称</w:t>
            </w:r>
          </w:p>
        </w:tc>
        <w:tc>
          <w:tcPr>
            <w:tcW w:w="6095" w:type="dxa"/>
            <w:gridSpan w:val="3"/>
            <w:vAlign w:val="center"/>
          </w:tcPr>
          <w:p>
            <w:pPr>
              <w:pStyle w:val="12"/>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20.59</w:t>
            </w:r>
          </w:p>
        </w:tc>
        <w:tc>
          <w:tcPr>
            <w:tcW w:w="2835" w:type="dxa"/>
            <w:vAlign w:val="center"/>
          </w:tcPr>
          <w:p>
            <w:pPr>
              <w:pStyle w:val="10"/>
            </w:pPr>
            <w:r>
              <w:t>其中：财政    资金</w:t>
            </w:r>
          </w:p>
        </w:tc>
        <w:tc>
          <w:tcPr>
            <w:tcW w:w="2551" w:type="dxa"/>
            <w:vAlign w:val="center"/>
          </w:tcPr>
          <w:p>
            <w:pPr>
              <w:pStyle w:val="12"/>
            </w:pPr>
            <w:r>
              <w:t>20.59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项目资金20.592万元，其中财政资金20.592万元，用于发放两委干部绩效工资。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1.激发农村干部干事创业热情，确保村级工作正常运转及村干部队伍稳定。</w:t>
            </w:r>
          </w:p>
          <w:p>
            <w:pPr>
              <w:pStyle w:val="12"/>
            </w:pPr>
            <w:r>
              <w:t>2.通过及时发放村民两委干部绩效补贴，为农村干部工作生活提供保障。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35"/>
        <w:gridCol w:w="22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35" w:type="dxa"/>
            <w:vAlign w:val="center"/>
          </w:tcPr>
          <w:p>
            <w:pPr>
              <w:pStyle w:val="10"/>
            </w:pPr>
            <w:r>
              <w:t>指标值</w:t>
            </w:r>
          </w:p>
        </w:tc>
        <w:tc>
          <w:tcPr>
            <w:tcW w:w="220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反映发放村干部基本职务补贴的村数</w:t>
            </w:r>
          </w:p>
        </w:tc>
        <w:tc>
          <w:tcPr>
            <w:tcW w:w="1335" w:type="dxa"/>
            <w:vAlign w:val="center"/>
          </w:tcPr>
          <w:p>
            <w:pPr>
              <w:pStyle w:val="12"/>
            </w:pPr>
            <w:r>
              <w:t>11个</w:t>
            </w:r>
          </w:p>
        </w:tc>
        <w:tc>
          <w:tcPr>
            <w:tcW w:w="22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1335" w:type="dxa"/>
            <w:vAlign w:val="center"/>
          </w:tcPr>
          <w:p>
            <w:pPr>
              <w:pStyle w:val="12"/>
            </w:pPr>
            <w:r>
              <w:t>≥1次</w:t>
            </w:r>
          </w:p>
        </w:tc>
        <w:tc>
          <w:tcPr>
            <w:tcW w:w="22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1335" w:type="dxa"/>
            <w:vAlign w:val="center"/>
          </w:tcPr>
          <w:p>
            <w:pPr>
              <w:pStyle w:val="12"/>
            </w:pPr>
            <w:r>
              <w:t>142人</w:t>
            </w:r>
          </w:p>
        </w:tc>
        <w:tc>
          <w:tcPr>
            <w:tcW w:w="22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1335" w:type="dxa"/>
            <w:vAlign w:val="center"/>
          </w:tcPr>
          <w:p>
            <w:pPr>
              <w:pStyle w:val="12"/>
            </w:pPr>
            <w:r>
              <w:t>≥95%</w:t>
            </w:r>
          </w:p>
        </w:tc>
        <w:tc>
          <w:tcPr>
            <w:tcW w:w="22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1335" w:type="dxa"/>
            <w:vAlign w:val="center"/>
          </w:tcPr>
          <w:p>
            <w:pPr>
              <w:pStyle w:val="12"/>
            </w:pPr>
            <w:r>
              <w:t>≥95%</w:t>
            </w:r>
          </w:p>
        </w:tc>
        <w:tc>
          <w:tcPr>
            <w:tcW w:w="22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1335" w:type="dxa"/>
            <w:vAlign w:val="center"/>
          </w:tcPr>
          <w:p>
            <w:pPr>
              <w:pStyle w:val="12"/>
            </w:pPr>
            <w:r>
              <w:t>100%</w:t>
            </w:r>
          </w:p>
        </w:tc>
        <w:tc>
          <w:tcPr>
            <w:tcW w:w="22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村两委干部绩效工资</w:t>
            </w:r>
          </w:p>
        </w:tc>
        <w:tc>
          <w:tcPr>
            <w:tcW w:w="5386" w:type="dxa"/>
            <w:vAlign w:val="center"/>
          </w:tcPr>
          <w:p>
            <w:pPr>
              <w:pStyle w:val="12"/>
            </w:pPr>
            <w:r>
              <w:t>反映村两委干部绩效工资发放情况</w:t>
            </w:r>
          </w:p>
        </w:tc>
        <w:tc>
          <w:tcPr>
            <w:tcW w:w="1335" w:type="dxa"/>
            <w:vAlign w:val="center"/>
          </w:tcPr>
          <w:p>
            <w:pPr>
              <w:pStyle w:val="12"/>
            </w:pPr>
            <w:r>
              <w:t>205920元</w:t>
            </w:r>
          </w:p>
        </w:tc>
        <w:tc>
          <w:tcPr>
            <w:tcW w:w="2209"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1335" w:type="dxa"/>
            <w:vAlign w:val="center"/>
          </w:tcPr>
          <w:p>
            <w:pPr>
              <w:pStyle w:val="12"/>
            </w:pPr>
            <w:r>
              <w:t>≥95%</w:t>
            </w:r>
          </w:p>
        </w:tc>
        <w:tc>
          <w:tcPr>
            <w:tcW w:w="22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1335" w:type="dxa"/>
            <w:vAlign w:val="center"/>
          </w:tcPr>
          <w:p>
            <w:pPr>
              <w:pStyle w:val="12"/>
            </w:pPr>
            <w:r>
              <w:t>≥90%</w:t>
            </w:r>
          </w:p>
        </w:tc>
        <w:tc>
          <w:tcPr>
            <w:tcW w:w="22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1335" w:type="dxa"/>
            <w:vAlign w:val="center"/>
          </w:tcPr>
          <w:p>
            <w:pPr>
              <w:pStyle w:val="12"/>
            </w:pPr>
            <w:r>
              <w:t>≥90%</w:t>
            </w:r>
          </w:p>
        </w:tc>
        <w:tc>
          <w:tcPr>
            <w:tcW w:w="2209"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22、全国自然灾害风险普查工作经费绩效目标表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13032126P00331910031B</w:t>
            </w:r>
          </w:p>
        </w:tc>
        <w:tc>
          <w:tcPr>
            <w:tcW w:w="2835" w:type="dxa"/>
            <w:vAlign w:val="center"/>
          </w:tcPr>
          <w:p>
            <w:pPr>
              <w:pStyle w:val="10"/>
            </w:pPr>
            <w:r>
              <w:t>项目名称</w:t>
            </w:r>
          </w:p>
        </w:tc>
        <w:tc>
          <w:tcPr>
            <w:tcW w:w="6095" w:type="dxa"/>
            <w:gridSpan w:val="3"/>
            <w:vAlign w:val="center"/>
          </w:tcPr>
          <w:p>
            <w:pPr>
              <w:pStyle w:val="12"/>
            </w:pPr>
            <w:r>
              <w:t>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预算安排1万元，其中财政拨款1万元，主要用于全国自然灾害风险普查工作经费。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1.通过普查，发现问题隐患，及早上报处置，降低人民群众生命财产损失</w:t>
            </w:r>
            <w:r>
              <w:tab/>
            </w:r>
            <w:r>
              <w:tab/>
            </w:r>
            <w:r>
              <w:tab/>
            </w:r>
          </w:p>
          <w:p>
            <w:pPr>
              <w:pStyle w:val="12"/>
            </w:pPr>
            <w:r>
              <w:t>2.通过辖区内自然灾害风险普查，增强群众防范</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0"/>
        <w:gridCol w:w="16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60" w:type="dxa"/>
            <w:vAlign w:val="center"/>
          </w:tcPr>
          <w:p>
            <w:pPr>
              <w:pStyle w:val="10"/>
            </w:pPr>
            <w:r>
              <w:t>指标值</w:t>
            </w:r>
          </w:p>
        </w:tc>
        <w:tc>
          <w:tcPr>
            <w:tcW w:w="168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风险普查次数</w:t>
            </w:r>
          </w:p>
        </w:tc>
        <w:tc>
          <w:tcPr>
            <w:tcW w:w="5386" w:type="dxa"/>
            <w:vAlign w:val="center"/>
          </w:tcPr>
          <w:p>
            <w:pPr>
              <w:pStyle w:val="12"/>
            </w:pPr>
            <w:r>
              <w:t>反映每年安排风险普查次</w:t>
            </w:r>
          </w:p>
        </w:tc>
        <w:tc>
          <w:tcPr>
            <w:tcW w:w="1860" w:type="dxa"/>
            <w:vAlign w:val="center"/>
          </w:tcPr>
          <w:p>
            <w:pPr>
              <w:pStyle w:val="12"/>
            </w:pPr>
            <w:r>
              <w:t>≥2次</w:t>
            </w:r>
          </w:p>
        </w:tc>
        <w:tc>
          <w:tcPr>
            <w:tcW w:w="16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自然灾害风险普查的村个数</w:t>
            </w:r>
          </w:p>
        </w:tc>
        <w:tc>
          <w:tcPr>
            <w:tcW w:w="5386" w:type="dxa"/>
            <w:vAlign w:val="center"/>
          </w:tcPr>
          <w:p>
            <w:pPr>
              <w:pStyle w:val="12"/>
            </w:pPr>
            <w:r>
              <w:t>反映风险普查村的个数</w:t>
            </w:r>
          </w:p>
        </w:tc>
        <w:tc>
          <w:tcPr>
            <w:tcW w:w="1860" w:type="dxa"/>
            <w:vAlign w:val="center"/>
          </w:tcPr>
          <w:p>
            <w:pPr>
              <w:pStyle w:val="12"/>
            </w:pPr>
            <w:r>
              <w:t>10个</w:t>
            </w:r>
          </w:p>
        </w:tc>
        <w:tc>
          <w:tcPr>
            <w:tcW w:w="16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5386" w:type="dxa"/>
            <w:vAlign w:val="center"/>
          </w:tcPr>
          <w:p>
            <w:pPr>
              <w:pStyle w:val="12"/>
            </w:pPr>
            <w:r>
              <w:t>反映普查发现隐患数量占年度自然灾害总数的比率</w:t>
            </w:r>
          </w:p>
        </w:tc>
        <w:tc>
          <w:tcPr>
            <w:tcW w:w="1860" w:type="dxa"/>
            <w:vAlign w:val="center"/>
          </w:tcPr>
          <w:p>
            <w:pPr>
              <w:pStyle w:val="12"/>
            </w:pPr>
            <w:r>
              <w:t>≥80%</w:t>
            </w:r>
          </w:p>
        </w:tc>
        <w:tc>
          <w:tcPr>
            <w:tcW w:w="16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1860" w:type="dxa"/>
            <w:vAlign w:val="center"/>
          </w:tcPr>
          <w:p>
            <w:pPr>
              <w:pStyle w:val="12"/>
            </w:pPr>
            <w:r>
              <w:t>≥5项</w:t>
            </w:r>
          </w:p>
        </w:tc>
        <w:tc>
          <w:tcPr>
            <w:tcW w:w="16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工作及时性</w:t>
            </w:r>
          </w:p>
        </w:tc>
        <w:tc>
          <w:tcPr>
            <w:tcW w:w="5386" w:type="dxa"/>
            <w:vAlign w:val="center"/>
          </w:tcPr>
          <w:p>
            <w:pPr>
              <w:pStyle w:val="12"/>
            </w:pPr>
            <w:r>
              <w:t>反映每年最低上下半年各一次风险普查</w:t>
            </w:r>
          </w:p>
        </w:tc>
        <w:tc>
          <w:tcPr>
            <w:tcW w:w="1860" w:type="dxa"/>
            <w:vAlign w:val="center"/>
          </w:tcPr>
          <w:p>
            <w:pPr>
              <w:pStyle w:val="12"/>
            </w:pPr>
            <w:r>
              <w:t>上半年6月底前，下半年12月底前</w:t>
            </w:r>
          </w:p>
        </w:tc>
        <w:tc>
          <w:tcPr>
            <w:tcW w:w="16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办公费、租车费</w:t>
            </w:r>
          </w:p>
        </w:tc>
        <w:tc>
          <w:tcPr>
            <w:tcW w:w="5386" w:type="dxa"/>
            <w:vAlign w:val="center"/>
          </w:tcPr>
          <w:p>
            <w:pPr>
              <w:pStyle w:val="12"/>
            </w:pPr>
            <w:r>
              <w:t>普查期间的办公费、租车费</w:t>
            </w:r>
          </w:p>
        </w:tc>
        <w:tc>
          <w:tcPr>
            <w:tcW w:w="1860" w:type="dxa"/>
            <w:vAlign w:val="center"/>
          </w:tcPr>
          <w:p>
            <w:pPr>
              <w:pStyle w:val="12"/>
            </w:pPr>
            <w:r>
              <w:t>≤1万元</w:t>
            </w:r>
          </w:p>
        </w:tc>
        <w:tc>
          <w:tcPr>
            <w:tcW w:w="16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挽回经济损失</w:t>
            </w:r>
          </w:p>
        </w:tc>
        <w:tc>
          <w:tcPr>
            <w:tcW w:w="5386" w:type="dxa"/>
            <w:vAlign w:val="center"/>
          </w:tcPr>
          <w:p>
            <w:pPr>
              <w:pStyle w:val="12"/>
            </w:pPr>
            <w:r>
              <w:t>反映普查发现隐患及时消除，挽回经济损失</w:t>
            </w:r>
          </w:p>
        </w:tc>
        <w:tc>
          <w:tcPr>
            <w:tcW w:w="1860" w:type="dxa"/>
            <w:vAlign w:val="center"/>
          </w:tcPr>
          <w:p>
            <w:pPr>
              <w:pStyle w:val="12"/>
            </w:pPr>
            <w:r>
              <w:t>≥100万元</w:t>
            </w:r>
          </w:p>
        </w:tc>
        <w:tc>
          <w:tcPr>
            <w:tcW w:w="16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反映降低因自然灾害造成群众恐慌情绪</w:t>
            </w:r>
          </w:p>
        </w:tc>
        <w:tc>
          <w:tcPr>
            <w:tcW w:w="1860" w:type="dxa"/>
            <w:vAlign w:val="center"/>
          </w:tcPr>
          <w:p>
            <w:pPr>
              <w:pStyle w:val="12"/>
            </w:pPr>
            <w:r>
              <w:t>≥70%</w:t>
            </w:r>
          </w:p>
        </w:tc>
        <w:tc>
          <w:tcPr>
            <w:tcW w:w="16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群众对风险普查工作的满意率</w:t>
            </w:r>
          </w:p>
        </w:tc>
        <w:tc>
          <w:tcPr>
            <w:tcW w:w="1860" w:type="dxa"/>
            <w:vAlign w:val="center"/>
          </w:tcPr>
          <w:p>
            <w:pPr>
              <w:pStyle w:val="12"/>
            </w:pPr>
            <w:r>
              <w:t>≥90%</w:t>
            </w:r>
          </w:p>
        </w:tc>
        <w:tc>
          <w:tcPr>
            <w:tcW w:w="168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13032126P00011610285F</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预算安排20万元，其中财政拨款20万元，主要用于燃煤锅炉改造及清洁能源补贴。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w:t>
            </w:r>
            <w:r>
              <w:tab/>
            </w:r>
            <w:r>
              <w:tab/>
            </w:r>
            <w:r>
              <w:tab/>
            </w:r>
            <w:r>
              <w:tab/>
            </w:r>
            <w:r>
              <w:tab/>
            </w:r>
            <w:r>
              <w:tab/>
            </w:r>
          </w:p>
          <w:p>
            <w:pPr>
              <w:pStyle w:val="12"/>
            </w:pPr>
            <w:r>
              <w:t>2.通过支付能源补贴，确保机关正常办公，为机关工作人员和群众提供良好的工作办事环境</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60"/>
        <w:gridCol w:w="19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60" w:type="dxa"/>
            <w:vAlign w:val="center"/>
          </w:tcPr>
          <w:p>
            <w:pPr>
              <w:pStyle w:val="10"/>
            </w:pPr>
            <w:r>
              <w:t>指标值</w:t>
            </w:r>
          </w:p>
        </w:tc>
        <w:tc>
          <w:tcPr>
            <w:tcW w:w="198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1560" w:type="dxa"/>
            <w:vAlign w:val="center"/>
          </w:tcPr>
          <w:p>
            <w:pPr>
              <w:pStyle w:val="12"/>
            </w:pPr>
            <w:r>
              <w:t>≥1150平方米</w:t>
            </w:r>
          </w:p>
        </w:tc>
        <w:tc>
          <w:tcPr>
            <w:tcW w:w="19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二氧化硫排放消减率</w:t>
            </w:r>
          </w:p>
        </w:tc>
        <w:tc>
          <w:tcPr>
            <w:tcW w:w="5386" w:type="dxa"/>
            <w:vAlign w:val="center"/>
          </w:tcPr>
          <w:p>
            <w:pPr>
              <w:pStyle w:val="12"/>
            </w:pPr>
            <w:r>
              <w:t>当年实际二氧化硫排放消减率</w:t>
            </w:r>
          </w:p>
        </w:tc>
        <w:tc>
          <w:tcPr>
            <w:tcW w:w="1560" w:type="dxa"/>
            <w:vAlign w:val="center"/>
          </w:tcPr>
          <w:p>
            <w:pPr>
              <w:pStyle w:val="12"/>
            </w:pPr>
            <w:r>
              <w:t>≤5%</w:t>
            </w:r>
          </w:p>
        </w:tc>
        <w:tc>
          <w:tcPr>
            <w:tcW w:w="19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386" w:type="dxa"/>
            <w:vAlign w:val="center"/>
          </w:tcPr>
          <w:p>
            <w:pPr>
              <w:pStyle w:val="12"/>
            </w:pPr>
            <w:r>
              <w:t>当年实际细颗粒物排放消减率</w:t>
            </w:r>
          </w:p>
        </w:tc>
        <w:tc>
          <w:tcPr>
            <w:tcW w:w="1560" w:type="dxa"/>
            <w:vAlign w:val="center"/>
          </w:tcPr>
          <w:p>
            <w:pPr>
              <w:pStyle w:val="12"/>
            </w:pPr>
            <w:r>
              <w:t>≤8%</w:t>
            </w:r>
          </w:p>
        </w:tc>
        <w:tc>
          <w:tcPr>
            <w:tcW w:w="19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改造完成及时性</w:t>
            </w:r>
          </w:p>
        </w:tc>
        <w:tc>
          <w:tcPr>
            <w:tcW w:w="5386" w:type="dxa"/>
            <w:vAlign w:val="center"/>
          </w:tcPr>
          <w:p>
            <w:pPr>
              <w:pStyle w:val="12"/>
            </w:pPr>
            <w:r>
              <w:t>燃煤锅炉改造及清洁能源补贴在采暖期内及时拨付</w:t>
            </w:r>
          </w:p>
        </w:tc>
        <w:tc>
          <w:tcPr>
            <w:tcW w:w="1560" w:type="dxa"/>
            <w:vAlign w:val="center"/>
          </w:tcPr>
          <w:p>
            <w:pPr>
              <w:pStyle w:val="12"/>
            </w:pPr>
            <w:r>
              <w:t>100%</w:t>
            </w:r>
          </w:p>
        </w:tc>
        <w:tc>
          <w:tcPr>
            <w:tcW w:w="19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1560" w:type="dxa"/>
            <w:vAlign w:val="center"/>
          </w:tcPr>
          <w:p>
            <w:pPr>
              <w:pStyle w:val="12"/>
            </w:pPr>
            <w:r>
              <w:t>≤5万元</w:t>
            </w:r>
          </w:p>
        </w:tc>
        <w:tc>
          <w:tcPr>
            <w:tcW w:w="19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1560" w:type="dxa"/>
            <w:vAlign w:val="center"/>
          </w:tcPr>
          <w:p>
            <w:pPr>
              <w:pStyle w:val="12"/>
            </w:pPr>
            <w:r>
              <w:t>≤15万元</w:t>
            </w:r>
          </w:p>
        </w:tc>
        <w:tc>
          <w:tcPr>
            <w:tcW w:w="19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全年优良空气天数增长率</w:t>
            </w:r>
          </w:p>
        </w:tc>
        <w:tc>
          <w:tcPr>
            <w:tcW w:w="5386" w:type="dxa"/>
            <w:vAlign w:val="center"/>
          </w:tcPr>
          <w:p>
            <w:pPr>
              <w:pStyle w:val="12"/>
            </w:pPr>
            <w:r>
              <w:t>全年空气优良天数同比增长率</w:t>
            </w:r>
          </w:p>
        </w:tc>
        <w:tc>
          <w:tcPr>
            <w:tcW w:w="1560" w:type="dxa"/>
            <w:vAlign w:val="center"/>
          </w:tcPr>
          <w:p>
            <w:pPr>
              <w:pStyle w:val="12"/>
            </w:pPr>
            <w:r>
              <w:t>≤5%</w:t>
            </w:r>
          </w:p>
        </w:tc>
        <w:tc>
          <w:tcPr>
            <w:tcW w:w="19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1560" w:type="dxa"/>
            <w:vAlign w:val="center"/>
          </w:tcPr>
          <w:p>
            <w:pPr>
              <w:pStyle w:val="12"/>
            </w:pPr>
            <w:r>
              <w:t>≤10%</w:t>
            </w:r>
          </w:p>
        </w:tc>
        <w:tc>
          <w:tcPr>
            <w:tcW w:w="198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调查中满意度和较满意的公众人数占全部调查人数的比率</w:t>
            </w:r>
          </w:p>
        </w:tc>
        <w:tc>
          <w:tcPr>
            <w:tcW w:w="1560" w:type="dxa"/>
            <w:vAlign w:val="center"/>
          </w:tcPr>
          <w:p>
            <w:pPr>
              <w:pStyle w:val="12"/>
            </w:pPr>
            <w:r>
              <w:t>≥90%</w:t>
            </w:r>
          </w:p>
        </w:tc>
        <w:tc>
          <w:tcPr>
            <w:tcW w:w="1984"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24、人工影响天气资金绩效目标表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13032125P00011610058M</w:t>
            </w:r>
          </w:p>
        </w:tc>
        <w:tc>
          <w:tcPr>
            <w:tcW w:w="2835" w:type="dxa"/>
            <w:vAlign w:val="center"/>
          </w:tcPr>
          <w:p>
            <w:pPr>
              <w:pStyle w:val="10"/>
            </w:pPr>
            <w:r>
              <w:t>项目名称</w:t>
            </w:r>
          </w:p>
        </w:tc>
        <w:tc>
          <w:tcPr>
            <w:tcW w:w="6095" w:type="dxa"/>
            <w:gridSpan w:val="3"/>
            <w:vAlign w:val="center"/>
          </w:tcPr>
          <w:p>
            <w:pPr>
              <w:pStyle w:val="12"/>
            </w:pPr>
            <w:r>
              <w:t>人工影响天气资金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预算安排1万元，其中财政拨款1万元，主要用于减少冰雹灾害对林果生产造成的损失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1.通过作业点的正常运行，保证作业点切实发挥作用，保护果农利益。</w:t>
            </w:r>
            <w:r>
              <w:tab/>
            </w:r>
            <w:r>
              <w:tab/>
            </w:r>
            <w:r>
              <w:tab/>
            </w:r>
          </w:p>
          <w:p>
            <w:pPr>
              <w:pStyle w:val="12"/>
            </w:pPr>
            <w:r>
              <w:t>2.通过对人工影响天气作业点进行维护，确保作业点正常运行。</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46"/>
        <w:gridCol w:w="4395"/>
        <w:gridCol w:w="1410"/>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146" w:type="dxa"/>
            <w:vAlign w:val="center"/>
          </w:tcPr>
          <w:p>
            <w:pPr>
              <w:pStyle w:val="10"/>
            </w:pPr>
            <w:r>
              <w:t>三级指标</w:t>
            </w:r>
          </w:p>
        </w:tc>
        <w:tc>
          <w:tcPr>
            <w:tcW w:w="4395" w:type="dxa"/>
            <w:vAlign w:val="center"/>
          </w:tcPr>
          <w:p>
            <w:pPr>
              <w:pStyle w:val="10"/>
            </w:pPr>
            <w:r>
              <w:t>绩效指标描述</w:t>
            </w:r>
          </w:p>
        </w:tc>
        <w:tc>
          <w:tcPr>
            <w:tcW w:w="1410" w:type="dxa"/>
            <w:vAlign w:val="center"/>
          </w:tcPr>
          <w:p>
            <w:pPr>
              <w:pStyle w:val="10"/>
            </w:pPr>
            <w:r>
              <w:t>指标值</w:t>
            </w:r>
          </w:p>
        </w:tc>
        <w:tc>
          <w:tcPr>
            <w:tcW w:w="38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146" w:type="dxa"/>
            <w:vAlign w:val="center"/>
          </w:tcPr>
          <w:p>
            <w:pPr>
              <w:pStyle w:val="12"/>
            </w:pPr>
            <w:r>
              <w:t>作业点人工数</w:t>
            </w:r>
          </w:p>
        </w:tc>
        <w:tc>
          <w:tcPr>
            <w:tcW w:w="4395" w:type="dxa"/>
            <w:vAlign w:val="center"/>
          </w:tcPr>
          <w:p>
            <w:pPr>
              <w:pStyle w:val="12"/>
            </w:pPr>
            <w:r>
              <w:t>反映做约点正常运行需要的人工人数</w:t>
            </w:r>
          </w:p>
        </w:tc>
        <w:tc>
          <w:tcPr>
            <w:tcW w:w="1410" w:type="dxa"/>
            <w:vAlign w:val="center"/>
          </w:tcPr>
          <w:p>
            <w:pPr>
              <w:pStyle w:val="12"/>
            </w:pPr>
            <w:r>
              <w:t>3人</w:t>
            </w:r>
          </w:p>
        </w:tc>
        <w:tc>
          <w:tcPr>
            <w:tcW w:w="381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146" w:type="dxa"/>
            <w:vAlign w:val="center"/>
          </w:tcPr>
          <w:p>
            <w:pPr>
              <w:pStyle w:val="12"/>
            </w:pPr>
            <w:r>
              <w:t>作业点作业次数</w:t>
            </w:r>
          </w:p>
        </w:tc>
        <w:tc>
          <w:tcPr>
            <w:tcW w:w="4395" w:type="dxa"/>
            <w:vAlign w:val="center"/>
          </w:tcPr>
          <w:p>
            <w:pPr>
              <w:pStyle w:val="12"/>
            </w:pPr>
            <w:r>
              <w:t>反映年内作业点作业次数</w:t>
            </w:r>
          </w:p>
        </w:tc>
        <w:tc>
          <w:tcPr>
            <w:tcW w:w="1410" w:type="dxa"/>
            <w:vAlign w:val="center"/>
          </w:tcPr>
          <w:p>
            <w:pPr>
              <w:pStyle w:val="12"/>
            </w:pPr>
            <w:r>
              <w:t>≥5次</w:t>
            </w:r>
          </w:p>
        </w:tc>
        <w:tc>
          <w:tcPr>
            <w:tcW w:w="381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146" w:type="dxa"/>
            <w:vAlign w:val="center"/>
          </w:tcPr>
          <w:p>
            <w:pPr>
              <w:pStyle w:val="12"/>
            </w:pPr>
            <w:r>
              <w:t>作业点作业次数占比率</w:t>
            </w:r>
          </w:p>
        </w:tc>
        <w:tc>
          <w:tcPr>
            <w:tcW w:w="4395" w:type="dxa"/>
            <w:vAlign w:val="center"/>
          </w:tcPr>
          <w:p>
            <w:pPr>
              <w:pStyle w:val="12"/>
            </w:pPr>
            <w:r>
              <w:t>反映年内作业点作业次数占恶劣天气的比例</w:t>
            </w:r>
          </w:p>
        </w:tc>
        <w:tc>
          <w:tcPr>
            <w:tcW w:w="1410" w:type="dxa"/>
            <w:vAlign w:val="center"/>
          </w:tcPr>
          <w:p>
            <w:pPr>
              <w:pStyle w:val="12"/>
            </w:pPr>
            <w:r>
              <w:t>≥95%</w:t>
            </w:r>
          </w:p>
        </w:tc>
        <w:tc>
          <w:tcPr>
            <w:tcW w:w="381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146" w:type="dxa"/>
            <w:vAlign w:val="center"/>
          </w:tcPr>
          <w:p>
            <w:pPr>
              <w:pStyle w:val="12"/>
            </w:pPr>
            <w:r>
              <w:t>作业点完成作业时限</w:t>
            </w:r>
          </w:p>
        </w:tc>
        <w:tc>
          <w:tcPr>
            <w:tcW w:w="4395" w:type="dxa"/>
            <w:vAlign w:val="center"/>
          </w:tcPr>
          <w:p>
            <w:pPr>
              <w:pStyle w:val="12"/>
            </w:pPr>
            <w:r>
              <w:t>反映作业点年内完成作业的时间</w:t>
            </w:r>
          </w:p>
        </w:tc>
        <w:tc>
          <w:tcPr>
            <w:tcW w:w="1410" w:type="dxa"/>
            <w:vAlign w:val="center"/>
          </w:tcPr>
          <w:p>
            <w:pPr>
              <w:pStyle w:val="12"/>
            </w:pPr>
            <w:r>
              <w:t>10月底之前</w:t>
            </w:r>
          </w:p>
        </w:tc>
        <w:tc>
          <w:tcPr>
            <w:tcW w:w="3814"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146" w:type="dxa"/>
            <w:vAlign w:val="center"/>
          </w:tcPr>
          <w:p>
            <w:pPr>
              <w:pStyle w:val="12"/>
            </w:pPr>
            <w:r>
              <w:t>控制支出数</w:t>
            </w:r>
          </w:p>
        </w:tc>
        <w:tc>
          <w:tcPr>
            <w:tcW w:w="4395" w:type="dxa"/>
            <w:vAlign w:val="center"/>
          </w:tcPr>
          <w:p>
            <w:pPr>
              <w:pStyle w:val="12"/>
            </w:pPr>
            <w:r>
              <w:t>反映作业点人工及维护费用</w:t>
            </w:r>
          </w:p>
        </w:tc>
        <w:tc>
          <w:tcPr>
            <w:tcW w:w="1410" w:type="dxa"/>
            <w:vAlign w:val="center"/>
          </w:tcPr>
          <w:p>
            <w:pPr>
              <w:pStyle w:val="12"/>
            </w:pPr>
            <w:r>
              <w:t>≤0.5万元</w:t>
            </w:r>
          </w:p>
        </w:tc>
        <w:tc>
          <w:tcPr>
            <w:tcW w:w="3814"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146" w:type="dxa"/>
            <w:vAlign w:val="center"/>
          </w:tcPr>
          <w:p>
            <w:pPr>
              <w:pStyle w:val="12"/>
            </w:pPr>
            <w:r>
              <w:t>控制支出数</w:t>
            </w:r>
          </w:p>
        </w:tc>
        <w:tc>
          <w:tcPr>
            <w:tcW w:w="4395" w:type="dxa"/>
            <w:vAlign w:val="center"/>
          </w:tcPr>
          <w:p>
            <w:pPr>
              <w:pStyle w:val="12"/>
            </w:pPr>
            <w:r>
              <w:t>反映作业点已购买原材料的费用</w:t>
            </w:r>
          </w:p>
        </w:tc>
        <w:tc>
          <w:tcPr>
            <w:tcW w:w="1410" w:type="dxa"/>
            <w:vAlign w:val="center"/>
          </w:tcPr>
          <w:p>
            <w:pPr>
              <w:pStyle w:val="12"/>
            </w:pPr>
            <w:r>
              <w:t>≤0.5万元</w:t>
            </w:r>
          </w:p>
        </w:tc>
        <w:tc>
          <w:tcPr>
            <w:tcW w:w="3814"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146" w:type="dxa"/>
            <w:vAlign w:val="center"/>
          </w:tcPr>
          <w:p>
            <w:pPr>
              <w:pStyle w:val="12"/>
            </w:pPr>
            <w:r>
              <w:t>果农认知率</w:t>
            </w:r>
          </w:p>
        </w:tc>
        <w:tc>
          <w:tcPr>
            <w:tcW w:w="4395" w:type="dxa"/>
            <w:vAlign w:val="center"/>
          </w:tcPr>
          <w:p>
            <w:pPr>
              <w:pStyle w:val="12"/>
            </w:pPr>
            <w:r>
              <w:t>反映果农对作业点的认知率</w:t>
            </w:r>
          </w:p>
        </w:tc>
        <w:tc>
          <w:tcPr>
            <w:tcW w:w="1410" w:type="dxa"/>
            <w:vAlign w:val="center"/>
          </w:tcPr>
          <w:p>
            <w:pPr>
              <w:pStyle w:val="12"/>
            </w:pPr>
            <w:r>
              <w:t>≥95%</w:t>
            </w:r>
          </w:p>
        </w:tc>
        <w:tc>
          <w:tcPr>
            <w:tcW w:w="381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146" w:type="dxa"/>
            <w:vAlign w:val="center"/>
          </w:tcPr>
          <w:p>
            <w:pPr>
              <w:pStyle w:val="12"/>
            </w:pPr>
            <w:r>
              <w:t>增加果农收入</w:t>
            </w:r>
          </w:p>
        </w:tc>
        <w:tc>
          <w:tcPr>
            <w:tcW w:w="4395" w:type="dxa"/>
            <w:vAlign w:val="center"/>
          </w:tcPr>
          <w:p>
            <w:pPr>
              <w:pStyle w:val="12"/>
            </w:pPr>
            <w:r>
              <w:t>反映作业点对果农收入的增加</w:t>
            </w:r>
          </w:p>
        </w:tc>
        <w:tc>
          <w:tcPr>
            <w:tcW w:w="1410" w:type="dxa"/>
            <w:vAlign w:val="center"/>
          </w:tcPr>
          <w:p>
            <w:pPr>
              <w:pStyle w:val="12"/>
            </w:pPr>
            <w:r>
              <w:t>≥1000元</w:t>
            </w:r>
          </w:p>
        </w:tc>
        <w:tc>
          <w:tcPr>
            <w:tcW w:w="381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146" w:type="dxa"/>
            <w:vAlign w:val="center"/>
          </w:tcPr>
          <w:p>
            <w:pPr>
              <w:pStyle w:val="12"/>
            </w:pPr>
            <w:r>
              <w:t>果农对作业点的满意度</w:t>
            </w:r>
          </w:p>
        </w:tc>
        <w:tc>
          <w:tcPr>
            <w:tcW w:w="4395" w:type="dxa"/>
            <w:vAlign w:val="center"/>
          </w:tcPr>
          <w:p>
            <w:pPr>
              <w:pStyle w:val="12"/>
            </w:pPr>
            <w:r>
              <w:t>反映果农对作业点的满意度</w:t>
            </w:r>
          </w:p>
        </w:tc>
        <w:tc>
          <w:tcPr>
            <w:tcW w:w="1410" w:type="dxa"/>
            <w:vAlign w:val="center"/>
          </w:tcPr>
          <w:p>
            <w:pPr>
              <w:pStyle w:val="12"/>
            </w:pPr>
            <w:r>
              <w:t>≥95%</w:t>
            </w:r>
          </w:p>
        </w:tc>
        <w:tc>
          <w:tcPr>
            <w:tcW w:w="3814"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25、人工影响天气作业点运行维护经费绩效目标表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13032126P000012100109</w:t>
            </w:r>
          </w:p>
        </w:tc>
        <w:tc>
          <w:tcPr>
            <w:tcW w:w="2835" w:type="dxa"/>
            <w:vAlign w:val="center"/>
          </w:tcPr>
          <w:p>
            <w:pPr>
              <w:pStyle w:val="10"/>
            </w:pPr>
            <w:r>
              <w:t>项目名称</w:t>
            </w:r>
          </w:p>
        </w:tc>
        <w:tc>
          <w:tcPr>
            <w:tcW w:w="6095" w:type="dxa"/>
            <w:gridSpan w:val="3"/>
            <w:vAlign w:val="center"/>
          </w:tcPr>
          <w:p>
            <w:pPr>
              <w:pStyle w:val="12"/>
            </w:pPr>
            <w:r>
              <w:t>人工影响天气作业点运行维护经费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预算安排3万元，其中财政拨款3万元，主要用于人工影响天气作业点运行维护经费。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1.通过对人工影响天气作业点进行维护，确保作业点正常运行。</w:t>
            </w:r>
            <w:r>
              <w:tab/>
            </w:r>
          </w:p>
          <w:p>
            <w:pPr>
              <w:pStyle w:val="12"/>
            </w:pPr>
            <w:r>
              <w:t>2.通过作业点的正常运行，保证作业点切实发挥作用，保护果农利益。</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90"/>
        <w:gridCol w:w="19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90" w:type="dxa"/>
            <w:vAlign w:val="center"/>
          </w:tcPr>
          <w:p>
            <w:pPr>
              <w:pStyle w:val="10"/>
            </w:pPr>
            <w:r>
              <w:t>指标值</w:t>
            </w:r>
          </w:p>
        </w:tc>
        <w:tc>
          <w:tcPr>
            <w:tcW w:w="195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作业点人工数</w:t>
            </w:r>
          </w:p>
        </w:tc>
        <w:tc>
          <w:tcPr>
            <w:tcW w:w="5386" w:type="dxa"/>
            <w:vAlign w:val="center"/>
          </w:tcPr>
          <w:p>
            <w:pPr>
              <w:pStyle w:val="12"/>
            </w:pPr>
            <w:r>
              <w:t>反映做约点正常运行需要的人工人数</w:t>
            </w:r>
          </w:p>
        </w:tc>
        <w:tc>
          <w:tcPr>
            <w:tcW w:w="1590" w:type="dxa"/>
            <w:vAlign w:val="center"/>
          </w:tcPr>
          <w:p>
            <w:pPr>
              <w:pStyle w:val="12"/>
            </w:pPr>
            <w:r>
              <w:t>3人</w:t>
            </w:r>
          </w:p>
        </w:tc>
        <w:tc>
          <w:tcPr>
            <w:tcW w:w="19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作业点作业次数</w:t>
            </w:r>
          </w:p>
        </w:tc>
        <w:tc>
          <w:tcPr>
            <w:tcW w:w="5386" w:type="dxa"/>
            <w:vAlign w:val="center"/>
          </w:tcPr>
          <w:p>
            <w:pPr>
              <w:pStyle w:val="12"/>
            </w:pPr>
            <w:r>
              <w:t>反映年内作业点作业次数</w:t>
            </w:r>
          </w:p>
        </w:tc>
        <w:tc>
          <w:tcPr>
            <w:tcW w:w="1590" w:type="dxa"/>
            <w:vAlign w:val="center"/>
          </w:tcPr>
          <w:p>
            <w:pPr>
              <w:pStyle w:val="12"/>
            </w:pPr>
            <w:r>
              <w:t>≥5次</w:t>
            </w:r>
          </w:p>
        </w:tc>
        <w:tc>
          <w:tcPr>
            <w:tcW w:w="19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作业点作业次数占比率</w:t>
            </w:r>
          </w:p>
        </w:tc>
        <w:tc>
          <w:tcPr>
            <w:tcW w:w="5386" w:type="dxa"/>
            <w:vAlign w:val="center"/>
          </w:tcPr>
          <w:p>
            <w:pPr>
              <w:pStyle w:val="12"/>
            </w:pPr>
            <w:r>
              <w:t>反映年内作业点作业次数占恶劣天气的比例</w:t>
            </w:r>
          </w:p>
        </w:tc>
        <w:tc>
          <w:tcPr>
            <w:tcW w:w="1590" w:type="dxa"/>
            <w:vAlign w:val="center"/>
          </w:tcPr>
          <w:p>
            <w:pPr>
              <w:pStyle w:val="12"/>
            </w:pPr>
            <w:r>
              <w:t>≥95%</w:t>
            </w:r>
          </w:p>
        </w:tc>
        <w:tc>
          <w:tcPr>
            <w:tcW w:w="19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作业点完成作业时限</w:t>
            </w:r>
          </w:p>
        </w:tc>
        <w:tc>
          <w:tcPr>
            <w:tcW w:w="5386" w:type="dxa"/>
            <w:vAlign w:val="center"/>
          </w:tcPr>
          <w:p>
            <w:pPr>
              <w:pStyle w:val="12"/>
            </w:pPr>
            <w:r>
              <w:t>反映作业点年内完成作业的时间</w:t>
            </w:r>
          </w:p>
        </w:tc>
        <w:tc>
          <w:tcPr>
            <w:tcW w:w="1590" w:type="dxa"/>
            <w:vAlign w:val="center"/>
          </w:tcPr>
          <w:p>
            <w:pPr>
              <w:pStyle w:val="12"/>
            </w:pPr>
            <w:r>
              <w:t>10月底之前</w:t>
            </w:r>
          </w:p>
        </w:tc>
        <w:tc>
          <w:tcPr>
            <w:tcW w:w="19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反映作业点人工及维护费用</w:t>
            </w:r>
          </w:p>
        </w:tc>
        <w:tc>
          <w:tcPr>
            <w:tcW w:w="1590" w:type="dxa"/>
            <w:vAlign w:val="center"/>
          </w:tcPr>
          <w:p>
            <w:pPr>
              <w:pStyle w:val="12"/>
            </w:pPr>
            <w:r>
              <w:t>≤2万元</w:t>
            </w:r>
          </w:p>
        </w:tc>
        <w:tc>
          <w:tcPr>
            <w:tcW w:w="19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控制支出数</w:t>
            </w:r>
          </w:p>
        </w:tc>
        <w:tc>
          <w:tcPr>
            <w:tcW w:w="5386" w:type="dxa"/>
            <w:vAlign w:val="center"/>
          </w:tcPr>
          <w:p>
            <w:pPr>
              <w:pStyle w:val="12"/>
            </w:pPr>
            <w:r>
              <w:t>反映作业点已购买原材料的费用</w:t>
            </w:r>
          </w:p>
        </w:tc>
        <w:tc>
          <w:tcPr>
            <w:tcW w:w="1590" w:type="dxa"/>
            <w:vAlign w:val="center"/>
          </w:tcPr>
          <w:p>
            <w:pPr>
              <w:pStyle w:val="12"/>
            </w:pPr>
            <w:r>
              <w:t>≤1万元</w:t>
            </w:r>
          </w:p>
        </w:tc>
        <w:tc>
          <w:tcPr>
            <w:tcW w:w="19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果农认知率</w:t>
            </w:r>
          </w:p>
        </w:tc>
        <w:tc>
          <w:tcPr>
            <w:tcW w:w="5386" w:type="dxa"/>
            <w:vAlign w:val="center"/>
          </w:tcPr>
          <w:p>
            <w:pPr>
              <w:pStyle w:val="12"/>
            </w:pPr>
            <w:r>
              <w:t>反映果农对作业点的认知率</w:t>
            </w:r>
          </w:p>
        </w:tc>
        <w:tc>
          <w:tcPr>
            <w:tcW w:w="1590" w:type="dxa"/>
            <w:vAlign w:val="center"/>
          </w:tcPr>
          <w:p>
            <w:pPr>
              <w:pStyle w:val="12"/>
            </w:pPr>
            <w:r>
              <w:t>≥95%</w:t>
            </w:r>
          </w:p>
        </w:tc>
        <w:tc>
          <w:tcPr>
            <w:tcW w:w="19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增加果农收入</w:t>
            </w:r>
          </w:p>
        </w:tc>
        <w:tc>
          <w:tcPr>
            <w:tcW w:w="5386" w:type="dxa"/>
            <w:vAlign w:val="center"/>
          </w:tcPr>
          <w:p>
            <w:pPr>
              <w:pStyle w:val="12"/>
            </w:pPr>
            <w:r>
              <w:t>反映作业点对果农收入的增加</w:t>
            </w:r>
          </w:p>
        </w:tc>
        <w:tc>
          <w:tcPr>
            <w:tcW w:w="1590" w:type="dxa"/>
            <w:vAlign w:val="center"/>
          </w:tcPr>
          <w:p>
            <w:pPr>
              <w:pStyle w:val="12"/>
            </w:pPr>
            <w:r>
              <w:t>≥1000元</w:t>
            </w:r>
          </w:p>
        </w:tc>
        <w:tc>
          <w:tcPr>
            <w:tcW w:w="195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果农对作业点的满意度</w:t>
            </w:r>
          </w:p>
        </w:tc>
        <w:tc>
          <w:tcPr>
            <w:tcW w:w="5386" w:type="dxa"/>
            <w:vAlign w:val="center"/>
          </w:tcPr>
          <w:p>
            <w:pPr>
              <w:pStyle w:val="12"/>
            </w:pPr>
            <w:r>
              <w:t>反映果农对作业点的满意度</w:t>
            </w:r>
          </w:p>
        </w:tc>
        <w:tc>
          <w:tcPr>
            <w:tcW w:w="1590" w:type="dxa"/>
            <w:vAlign w:val="center"/>
          </w:tcPr>
          <w:p>
            <w:pPr>
              <w:pStyle w:val="12"/>
            </w:pPr>
            <w:r>
              <w:t>≥95%</w:t>
            </w:r>
          </w:p>
        </w:tc>
        <w:tc>
          <w:tcPr>
            <w:tcW w:w="1954"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13032126P00333710074Q</w:t>
            </w:r>
          </w:p>
        </w:tc>
        <w:tc>
          <w:tcPr>
            <w:tcW w:w="2835" w:type="dxa"/>
            <w:vAlign w:val="center"/>
          </w:tcPr>
          <w:p>
            <w:pPr>
              <w:pStyle w:val="10"/>
            </w:pPr>
            <w:r>
              <w:t>项目名称</w:t>
            </w:r>
          </w:p>
        </w:tc>
        <w:tc>
          <w:tcPr>
            <w:tcW w:w="6095" w:type="dxa"/>
            <w:gridSpan w:val="3"/>
            <w:vAlign w:val="center"/>
          </w:tcPr>
          <w:p>
            <w:pPr>
              <w:pStyle w:val="12"/>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预算安排5万元，其中财政拨款5万元，主要用于信访工作经费。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1.妥善处理突发性、群体性事件；搞好村级治安工作，深化农村平安创建工作。</w:t>
            </w:r>
          </w:p>
          <w:p>
            <w:pPr>
              <w:pStyle w:val="12"/>
            </w:pPr>
            <w:r>
              <w:t>2.通过加强法制宣传教育、提高公民的法律意识和素质，教育群众知法、懂法和守法。"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80"/>
        <w:gridCol w:w="21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80" w:type="dxa"/>
            <w:vAlign w:val="center"/>
          </w:tcPr>
          <w:p>
            <w:pPr>
              <w:pStyle w:val="10"/>
            </w:pPr>
            <w:r>
              <w:t>指标值</w:t>
            </w:r>
          </w:p>
        </w:tc>
        <w:tc>
          <w:tcPr>
            <w:tcW w:w="216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1380" w:type="dxa"/>
            <w:vAlign w:val="center"/>
          </w:tcPr>
          <w:p>
            <w:pPr>
              <w:pStyle w:val="12"/>
            </w:pPr>
            <w:r>
              <w:t>≥2500份</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1380" w:type="dxa"/>
            <w:vAlign w:val="center"/>
          </w:tcPr>
          <w:p>
            <w:pPr>
              <w:pStyle w:val="12"/>
            </w:pPr>
            <w:r>
              <w:t>≥50次</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1380" w:type="dxa"/>
            <w:vAlign w:val="center"/>
          </w:tcPr>
          <w:p>
            <w:pPr>
              <w:pStyle w:val="12"/>
            </w:pPr>
            <w:r>
              <w:t>100%</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1380" w:type="dxa"/>
            <w:vAlign w:val="center"/>
          </w:tcPr>
          <w:p>
            <w:pPr>
              <w:pStyle w:val="12"/>
            </w:pPr>
            <w:r>
              <w:t>≤12月</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宣传费及办公费支出</w:t>
            </w:r>
          </w:p>
        </w:tc>
        <w:tc>
          <w:tcPr>
            <w:tcW w:w="5386" w:type="dxa"/>
            <w:vAlign w:val="center"/>
          </w:tcPr>
          <w:p>
            <w:pPr>
              <w:pStyle w:val="12"/>
            </w:pPr>
            <w:r>
              <w:t>印刷宣传单及办公费的支出</w:t>
            </w:r>
          </w:p>
        </w:tc>
        <w:tc>
          <w:tcPr>
            <w:tcW w:w="1380" w:type="dxa"/>
            <w:vAlign w:val="center"/>
          </w:tcPr>
          <w:p>
            <w:pPr>
              <w:pStyle w:val="12"/>
            </w:pPr>
            <w:r>
              <w:t>≤1万元</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支付差旅费</w:t>
            </w:r>
          </w:p>
        </w:tc>
        <w:tc>
          <w:tcPr>
            <w:tcW w:w="5386" w:type="dxa"/>
            <w:vAlign w:val="center"/>
          </w:tcPr>
          <w:p>
            <w:pPr>
              <w:pStyle w:val="12"/>
            </w:pPr>
            <w:r>
              <w:t>用于工作人员差旅费的支出</w:t>
            </w:r>
          </w:p>
        </w:tc>
        <w:tc>
          <w:tcPr>
            <w:tcW w:w="1380" w:type="dxa"/>
            <w:vAlign w:val="center"/>
          </w:tcPr>
          <w:p>
            <w:pPr>
              <w:pStyle w:val="12"/>
            </w:pPr>
            <w:r>
              <w:t>≤1万元</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1380" w:type="dxa"/>
            <w:vAlign w:val="center"/>
          </w:tcPr>
          <w:p>
            <w:pPr>
              <w:pStyle w:val="12"/>
            </w:pPr>
            <w:r>
              <w:t>≤2万元</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1380" w:type="dxa"/>
            <w:vAlign w:val="center"/>
          </w:tcPr>
          <w:p>
            <w:pPr>
              <w:pStyle w:val="12"/>
            </w:pPr>
            <w:r>
              <w:t>≥90%</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1380" w:type="dxa"/>
            <w:vAlign w:val="center"/>
          </w:tcPr>
          <w:p>
            <w:pPr>
              <w:pStyle w:val="12"/>
            </w:pPr>
            <w:r>
              <w:t>≥90%</w:t>
            </w:r>
          </w:p>
        </w:tc>
        <w:tc>
          <w:tcPr>
            <w:tcW w:w="216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1380" w:type="dxa"/>
            <w:vAlign w:val="center"/>
          </w:tcPr>
          <w:p>
            <w:pPr>
              <w:pStyle w:val="12"/>
            </w:pPr>
            <w:r>
              <w:t>≥95%</w:t>
            </w:r>
          </w:p>
        </w:tc>
        <w:tc>
          <w:tcPr>
            <w:tcW w:w="2164"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13032125P00333710022P</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预算资金4万元，其中财政拨款4万元，主要用于信访维稳。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1.通过加强法制宣传教育、提高公民的法律意识和素质，教育群众知法、懂法和守法。</w:t>
            </w:r>
            <w:r>
              <w:tab/>
            </w:r>
            <w:r>
              <w:t>"</w:t>
            </w:r>
            <w:r>
              <w:tab/>
            </w:r>
            <w:r>
              <w:tab/>
            </w:r>
          </w:p>
          <w:p>
            <w:pPr>
              <w:pStyle w:val="12"/>
            </w:pPr>
            <w:r>
              <w:t>2.妥善处理突发性、群体性事件；搞好村级治安工作，深化农村平安创建工作。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5"/>
        <w:gridCol w:w="2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55" w:type="dxa"/>
            <w:vAlign w:val="center"/>
          </w:tcPr>
          <w:p>
            <w:pPr>
              <w:pStyle w:val="10"/>
            </w:pPr>
            <w:r>
              <w:t>指标值</w:t>
            </w:r>
          </w:p>
        </w:tc>
        <w:tc>
          <w:tcPr>
            <w:tcW w:w="208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1455" w:type="dxa"/>
            <w:vAlign w:val="center"/>
          </w:tcPr>
          <w:p>
            <w:pPr>
              <w:pStyle w:val="12"/>
            </w:pPr>
            <w:r>
              <w:t>≥2500份</w:t>
            </w:r>
          </w:p>
        </w:tc>
        <w:tc>
          <w:tcPr>
            <w:tcW w:w="20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1455" w:type="dxa"/>
            <w:vAlign w:val="center"/>
          </w:tcPr>
          <w:p>
            <w:pPr>
              <w:pStyle w:val="12"/>
            </w:pPr>
            <w:r>
              <w:t>≥50次</w:t>
            </w:r>
          </w:p>
        </w:tc>
        <w:tc>
          <w:tcPr>
            <w:tcW w:w="20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1455" w:type="dxa"/>
            <w:vAlign w:val="center"/>
          </w:tcPr>
          <w:p>
            <w:pPr>
              <w:pStyle w:val="12"/>
            </w:pPr>
            <w:r>
              <w:t>100%</w:t>
            </w:r>
          </w:p>
        </w:tc>
        <w:tc>
          <w:tcPr>
            <w:tcW w:w="20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1455" w:type="dxa"/>
            <w:vAlign w:val="center"/>
          </w:tcPr>
          <w:p>
            <w:pPr>
              <w:pStyle w:val="12"/>
            </w:pPr>
            <w:r>
              <w:t>≤1年</w:t>
            </w:r>
          </w:p>
        </w:tc>
        <w:tc>
          <w:tcPr>
            <w:tcW w:w="20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支付差旅费</w:t>
            </w:r>
          </w:p>
        </w:tc>
        <w:tc>
          <w:tcPr>
            <w:tcW w:w="5386" w:type="dxa"/>
            <w:vAlign w:val="center"/>
          </w:tcPr>
          <w:p>
            <w:pPr>
              <w:pStyle w:val="12"/>
            </w:pPr>
            <w:r>
              <w:t>用于工作人员差旅费的支出</w:t>
            </w:r>
          </w:p>
        </w:tc>
        <w:tc>
          <w:tcPr>
            <w:tcW w:w="1455" w:type="dxa"/>
            <w:vAlign w:val="center"/>
          </w:tcPr>
          <w:p>
            <w:pPr>
              <w:pStyle w:val="12"/>
            </w:pPr>
            <w:r>
              <w:t>≤4万元</w:t>
            </w:r>
          </w:p>
        </w:tc>
        <w:tc>
          <w:tcPr>
            <w:tcW w:w="20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1455" w:type="dxa"/>
            <w:vAlign w:val="center"/>
          </w:tcPr>
          <w:p>
            <w:pPr>
              <w:pStyle w:val="12"/>
            </w:pPr>
            <w:r>
              <w:t>≥90%</w:t>
            </w:r>
          </w:p>
        </w:tc>
        <w:tc>
          <w:tcPr>
            <w:tcW w:w="20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1455" w:type="dxa"/>
            <w:vAlign w:val="center"/>
          </w:tcPr>
          <w:p>
            <w:pPr>
              <w:pStyle w:val="12"/>
            </w:pPr>
            <w:r>
              <w:t>≥90%</w:t>
            </w:r>
          </w:p>
        </w:tc>
        <w:tc>
          <w:tcPr>
            <w:tcW w:w="20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1455" w:type="dxa"/>
            <w:vAlign w:val="center"/>
          </w:tcPr>
          <w:p>
            <w:pPr>
              <w:pStyle w:val="12"/>
            </w:pPr>
            <w:r>
              <w:t>≥95%</w:t>
            </w:r>
          </w:p>
        </w:tc>
        <w:tc>
          <w:tcPr>
            <w:tcW w:w="2089"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13032125P00000610021R</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1.36</w:t>
            </w:r>
          </w:p>
        </w:tc>
        <w:tc>
          <w:tcPr>
            <w:tcW w:w="2835" w:type="dxa"/>
            <w:vAlign w:val="center"/>
          </w:tcPr>
          <w:p>
            <w:pPr>
              <w:pStyle w:val="10"/>
            </w:pPr>
            <w:r>
              <w:t>其中：财政    资金</w:t>
            </w:r>
          </w:p>
        </w:tc>
        <w:tc>
          <w:tcPr>
            <w:tcW w:w="2551" w:type="dxa"/>
            <w:vAlign w:val="center"/>
          </w:tcPr>
          <w:p>
            <w:pPr>
              <w:pStyle w:val="12"/>
            </w:pPr>
            <w:r>
              <w:t>1.36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预算安排1.36万元，其中财政拨款1.36万元，主要用于对重症精神病人监护人予以责任险补助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1.通过为严重精神障碍患者监护人办理相关保险业，预防严重精神障碍患者伤及人身、损坏财物事件发生。</w:t>
            </w:r>
          </w:p>
          <w:p>
            <w:pPr>
              <w:pStyle w:val="12"/>
            </w:pPr>
            <w:r>
              <w:t>2.通过开展精神障碍患者责任险，确保监护人、当事人社会保障，化解事后风险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06"/>
        <w:gridCol w:w="1590"/>
        <w:gridCol w:w="2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4906" w:type="dxa"/>
            <w:vAlign w:val="center"/>
          </w:tcPr>
          <w:p>
            <w:pPr>
              <w:pStyle w:val="10"/>
            </w:pPr>
            <w:r>
              <w:t>绩效指标描述</w:t>
            </w:r>
          </w:p>
        </w:tc>
        <w:tc>
          <w:tcPr>
            <w:tcW w:w="1590" w:type="dxa"/>
            <w:vAlign w:val="center"/>
          </w:tcPr>
          <w:p>
            <w:pPr>
              <w:pStyle w:val="10"/>
            </w:pPr>
            <w:r>
              <w:t>指标值</w:t>
            </w:r>
          </w:p>
        </w:tc>
        <w:tc>
          <w:tcPr>
            <w:tcW w:w="243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办结率</w:t>
            </w:r>
          </w:p>
        </w:tc>
        <w:tc>
          <w:tcPr>
            <w:tcW w:w="4906" w:type="dxa"/>
            <w:vAlign w:val="center"/>
          </w:tcPr>
          <w:p>
            <w:pPr>
              <w:pStyle w:val="12"/>
            </w:pPr>
            <w:r>
              <w:t>责任险报销事项实际在规定时间内及时办结的件数占应在规定时间内及时办结的件数的比率</w:t>
            </w:r>
          </w:p>
        </w:tc>
        <w:tc>
          <w:tcPr>
            <w:tcW w:w="1590" w:type="dxa"/>
            <w:vAlign w:val="center"/>
          </w:tcPr>
          <w:p>
            <w:pPr>
              <w:pStyle w:val="12"/>
            </w:pPr>
            <w:r>
              <w:t>≥98%</w:t>
            </w:r>
          </w:p>
        </w:tc>
        <w:tc>
          <w:tcPr>
            <w:tcW w:w="24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享受责任险人数</w:t>
            </w:r>
          </w:p>
        </w:tc>
        <w:tc>
          <w:tcPr>
            <w:tcW w:w="4906" w:type="dxa"/>
            <w:vAlign w:val="center"/>
          </w:tcPr>
          <w:p>
            <w:pPr>
              <w:pStyle w:val="12"/>
            </w:pPr>
            <w:r>
              <w:t>享受严重精神障碍患者监护人责任险的人数</w:t>
            </w:r>
          </w:p>
        </w:tc>
        <w:tc>
          <w:tcPr>
            <w:tcW w:w="1590" w:type="dxa"/>
            <w:vAlign w:val="center"/>
          </w:tcPr>
          <w:p>
            <w:pPr>
              <w:pStyle w:val="12"/>
            </w:pPr>
            <w:r>
              <w:t>136人</w:t>
            </w:r>
          </w:p>
        </w:tc>
        <w:tc>
          <w:tcPr>
            <w:tcW w:w="24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4906" w:type="dxa"/>
            <w:vAlign w:val="center"/>
          </w:tcPr>
          <w:p>
            <w:pPr>
              <w:pStyle w:val="12"/>
            </w:pPr>
            <w:r>
              <w:t>反映及时足额缴纳保险时间</w:t>
            </w:r>
          </w:p>
        </w:tc>
        <w:tc>
          <w:tcPr>
            <w:tcW w:w="1590" w:type="dxa"/>
            <w:vAlign w:val="center"/>
          </w:tcPr>
          <w:p>
            <w:pPr>
              <w:pStyle w:val="12"/>
            </w:pPr>
            <w:r>
              <w:t>10月前</w:t>
            </w:r>
          </w:p>
        </w:tc>
        <w:tc>
          <w:tcPr>
            <w:tcW w:w="24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4906" w:type="dxa"/>
            <w:vAlign w:val="center"/>
          </w:tcPr>
          <w:p>
            <w:pPr>
              <w:pStyle w:val="12"/>
            </w:pPr>
            <w:r>
              <w:t>已参保人数占应参保人数的比率</w:t>
            </w:r>
          </w:p>
        </w:tc>
        <w:tc>
          <w:tcPr>
            <w:tcW w:w="1590" w:type="dxa"/>
            <w:vAlign w:val="center"/>
          </w:tcPr>
          <w:p>
            <w:pPr>
              <w:pStyle w:val="12"/>
            </w:pPr>
            <w:r>
              <w:t>100%</w:t>
            </w:r>
          </w:p>
        </w:tc>
        <w:tc>
          <w:tcPr>
            <w:tcW w:w="2434" w:type="dxa"/>
            <w:vAlign w:val="center"/>
          </w:tcPr>
          <w:p>
            <w:pPr>
              <w:pStyle w:val="12"/>
            </w:pPr>
            <w:r>
              <w:t>按实际完成值占计划完成值比列计算得分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4906" w:type="dxa"/>
            <w:vAlign w:val="center"/>
          </w:tcPr>
          <w:p>
            <w:pPr>
              <w:pStyle w:val="12"/>
            </w:pPr>
            <w:r>
              <w:t>反映及时足额发放保险</w:t>
            </w:r>
          </w:p>
        </w:tc>
        <w:tc>
          <w:tcPr>
            <w:tcW w:w="1590" w:type="dxa"/>
            <w:vAlign w:val="center"/>
          </w:tcPr>
          <w:p>
            <w:pPr>
              <w:pStyle w:val="12"/>
            </w:pPr>
            <w:r>
              <w:t>2026年年底</w:t>
            </w:r>
          </w:p>
        </w:tc>
        <w:tc>
          <w:tcPr>
            <w:tcW w:w="2434"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4906" w:type="dxa"/>
            <w:vAlign w:val="center"/>
          </w:tcPr>
          <w:p>
            <w:pPr>
              <w:pStyle w:val="12"/>
            </w:pPr>
            <w:r>
              <w:t>给予严重精神障碍患者监护人每人每年支付保险的费用</w:t>
            </w:r>
          </w:p>
        </w:tc>
        <w:tc>
          <w:tcPr>
            <w:tcW w:w="1590" w:type="dxa"/>
            <w:vAlign w:val="center"/>
          </w:tcPr>
          <w:p>
            <w:pPr>
              <w:pStyle w:val="12"/>
            </w:pPr>
            <w:r>
              <w:t>100元</w:t>
            </w:r>
          </w:p>
        </w:tc>
        <w:tc>
          <w:tcPr>
            <w:tcW w:w="2434" w:type="dxa"/>
            <w:vAlign w:val="center"/>
          </w:tcPr>
          <w:p>
            <w:pPr>
              <w:pStyle w:val="12"/>
            </w:pPr>
            <w:r>
              <w:t>按实际支出小于等于预算控制数得满分，存在超预算情况按比列扣分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责任险报销及时率</w:t>
            </w:r>
          </w:p>
        </w:tc>
        <w:tc>
          <w:tcPr>
            <w:tcW w:w="4906" w:type="dxa"/>
            <w:vAlign w:val="center"/>
          </w:tcPr>
          <w:p>
            <w:pPr>
              <w:pStyle w:val="12"/>
            </w:pPr>
            <w:r>
              <w:t>责任险报销事项实际在规定时间内及时办结的件数占应在规定时间内及时办结的件数的比</w:t>
            </w:r>
          </w:p>
        </w:tc>
        <w:tc>
          <w:tcPr>
            <w:tcW w:w="1590" w:type="dxa"/>
            <w:vAlign w:val="center"/>
          </w:tcPr>
          <w:p>
            <w:pPr>
              <w:pStyle w:val="12"/>
            </w:pPr>
            <w:r>
              <w:t>≥95%</w:t>
            </w:r>
          </w:p>
        </w:tc>
        <w:tc>
          <w:tcPr>
            <w:tcW w:w="2434" w:type="dxa"/>
            <w:vAlign w:val="center"/>
          </w:tcPr>
          <w:p>
            <w:pPr>
              <w:pStyle w:val="12"/>
            </w:pPr>
            <w:r>
              <w:t>及时完成得满分，未及时完成酌情扣分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4906" w:type="dxa"/>
            <w:vAlign w:val="center"/>
          </w:tcPr>
          <w:p>
            <w:pPr>
              <w:pStyle w:val="12"/>
            </w:pPr>
            <w:r>
              <w:t>减少监护人损失、增强监护人、当事人社会保障，从而化解事后风险</w:t>
            </w:r>
          </w:p>
        </w:tc>
        <w:tc>
          <w:tcPr>
            <w:tcW w:w="1590" w:type="dxa"/>
            <w:vAlign w:val="center"/>
          </w:tcPr>
          <w:p>
            <w:pPr>
              <w:pStyle w:val="12"/>
            </w:pPr>
            <w:r>
              <w:t>≤136人</w:t>
            </w:r>
          </w:p>
        </w:tc>
        <w:tc>
          <w:tcPr>
            <w:tcW w:w="243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事故财产损失下降率</w:t>
            </w:r>
          </w:p>
        </w:tc>
        <w:tc>
          <w:tcPr>
            <w:tcW w:w="4906" w:type="dxa"/>
            <w:vAlign w:val="center"/>
          </w:tcPr>
          <w:p>
            <w:pPr>
              <w:pStyle w:val="12"/>
            </w:pPr>
            <w:r>
              <w:t>事故财产损失下降率</w:t>
            </w:r>
          </w:p>
        </w:tc>
        <w:tc>
          <w:tcPr>
            <w:tcW w:w="1590" w:type="dxa"/>
            <w:vAlign w:val="center"/>
          </w:tcPr>
          <w:p>
            <w:pPr>
              <w:pStyle w:val="12"/>
            </w:pPr>
            <w:r>
              <w:t>≤50%</w:t>
            </w:r>
          </w:p>
        </w:tc>
        <w:tc>
          <w:tcPr>
            <w:tcW w:w="2434" w:type="dxa"/>
            <w:vAlign w:val="center"/>
          </w:tcPr>
          <w:p>
            <w:pPr>
              <w:pStyle w:val="12"/>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4906" w:type="dxa"/>
            <w:vAlign w:val="center"/>
          </w:tcPr>
          <w:p>
            <w:pPr>
              <w:pStyle w:val="12"/>
            </w:pPr>
            <w:r>
              <w:t>被保险监护人对保险服务的满意程度</w:t>
            </w:r>
          </w:p>
        </w:tc>
        <w:tc>
          <w:tcPr>
            <w:tcW w:w="1590" w:type="dxa"/>
            <w:vAlign w:val="center"/>
          </w:tcPr>
          <w:p>
            <w:pPr>
              <w:pStyle w:val="12"/>
            </w:pPr>
            <w:r>
              <w:t>≥95%</w:t>
            </w:r>
          </w:p>
        </w:tc>
        <w:tc>
          <w:tcPr>
            <w:tcW w:w="2434" w:type="dxa"/>
            <w:vAlign w:val="center"/>
          </w:tcPr>
          <w:p>
            <w:pPr>
              <w:pStyle w:val="12"/>
            </w:pPr>
            <w:r>
              <w:t>按调查结果满意度情况计算扣分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13032126P00000610051U</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0.58</w:t>
            </w:r>
          </w:p>
        </w:tc>
        <w:tc>
          <w:tcPr>
            <w:tcW w:w="2835" w:type="dxa"/>
            <w:vAlign w:val="center"/>
          </w:tcPr>
          <w:p>
            <w:pPr>
              <w:pStyle w:val="10"/>
            </w:pPr>
            <w:r>
              <w:t>其中：财政    资金</w:t>
            </w:r>
          </w:p>
        </w:tc>
        <w:tc>
          <w:tcPr>
            <w:tcW w:w="2551" w:type="dxa"/>
            <w:vAlign w:val="center"/>
          </w:tcPr>
          <w:p>
            <w:pPr>
              <w:pStyle w:val="12"/>
            </w:pPr>
            <w:r>
              <w:t>0.58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预算安排0.58万元，其中财政拨款0.58万元，主要用于严重精神障碍患者监护人责任险。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1.通过开展精神障碍患者责任险，确保监护人、当事人社会保障，化解事后风险</w:t>
            </w:r>
          </w:p>
          <w:p>
            <w:pPr>
              <w:pStyle w:val="12"/>
            </w:pPr>
            <w:r>
              <w:t>2.通过为严重精神障碍患者监护人办理相关保险业，预防严重精神障碍患者伤及人身、损坏财物事件发生。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55"/>
        <w:gridCol w:w="17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55" w:type="dxa"/>
            <w:vAlign w:val="center"/>
          </w:tcPr>
          <w:p>
            <w:pPr>
              <w:pStyle w:val="10"/>
            </w:pPr>
            <w:r>
              <w:t>指标值</w:t>
            </w:r>
          </w:p>
        </w:tc>
        <w:tc>
          <w:tcPr>
            <w:tcW w:w="178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1755" w:type="dxa"/>
            <w:vAlign w:val="center"/>
          </w:tcPr>
          <w:p>
            <w:pPr>
              <w:pStyle w:val="12"/>
            </w:pPr>
            <w:r>
              <w:t>≥98%</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享受责任险人数</w:t>
            </w:r>
          </w:p>
        </w:tc>
        <w:tc>
          <w:tcPr>
            <w:tcW w:w="5386" w:type="dxa"/>
            <w:vAlign w:val="center"/>
          </w:tcPr>
          <w:p>
            <w:pPr>
              <w:pStyle w:val="12"/>
            </w:pPr>
            <w:r>
              <w:t>享受严重精神障碍患者监护人责任险的人数</w:t>
            </w:r>
          </w:p>
        </w:tc>
        <w:tc>
          <w:tcPr>
            <w:tcW w:w="1755" w:type="dxa"/>
            <w:vAlign w:val="center"/>
          </w:tcPr>
          <w:p>
            <w:pPr>
              <w:pStyle w:val="12"/>
            </w:pPr>
            <w:r>
              <w:t>58人</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1755" w:type="dxa"/>
            <w:vAlign w:val="center"/>
          </w:tcPr>
          <w:p>
            <w:pPr>
              <w:pStyle w:val="12"/>
            </w:pPr>
            <w:r>
              <w:t>10月前</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1755" w:type="dxa"/>
            <w:vAlign w:val="center"/>
          </w:tcPr>
          <w:p>
            <w:pPr>
              <w:pStyle w:val="12"/>
            </w:pPr>
            <w:r>
              <w:t>100%</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发放及时率</w:t>
            </w:r>
          </w:p>
        </w:tc>
        <w:tc>
          <w:tcPr>
            <w:tcW w:w="5386" w:type="dxa"/>
            <w:vAlign w:val="center"/>
          </w:tcPr>
          <w:p>
            <w:pPr>
              <w:pStyle w:val="12"/>
            </w:pPr>
            <w:r>
              <w:t>反映及时足额发放保险</w:t>
            </w:r>
          </w:p>
        </w:tc>
        <w:tc>
          <w:tcPr>
            <w:tcW w:w="1755" w:type="dxa"/>
            <w:vAlign w:val="center"/>
          </w:tcPr>
          <w:p>
            <w:pPr>
              <w:pStyle w:val="12"/>
            </w:pPr>
            <w:r>
              <w:t>2026年年底</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1755" w:type="dxa"/>
            <w:vAlign w:val="center"/>
          </w:tcPr>
          <w:p>
            <w:pPr>
              <w:pStyle w:val="12"/>
            </w:pPr>
            <w:r>
              <w:t>100元</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责任险报销及时率</w:t>
            </w:r>
          </w:p>
        </w:tc>
        <w:tc>
          <w:tcPr>
            <w:tcW w:w="5386" w:type="dxa"/>
            <w:vAlign w:val="center"/>
          </w:tcPr>
          <w:p>
            <w:pPr>
              <w:pStyle w:val="12"/>
            </w:pPr>
            <w:r>
              <w:t>责任险报销事项实际在规定时间内及时办结的件数占应在规定时间内及时办结的件数的比</w:t>
            </w:r>
          </w:p>
        </w:tc>
        <w:tc>
          <w:tcPr>
            <w:tcW w:w="1755" w:type="dxa"/>
            <w:vAlign w:val="center"/>
          </w:tcPr>
          <w:p>
            <w:pPr>
              <w:pStyle w:val="12"/>
            </w:pPr>
            <w:r>
              <w:t>≥95%</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1755" w:type="dxa"/>
            <w:vAlign w:val="center"/>
          </w:tcPr>
          <w:p>
            <w:pPr>
              <w:pStyle w:val="12"/>
            </w:pPr>
            <w:r>
              <w:t>≤58人</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事故财产损失下降率</w:t>
            </w:r>
          </w:p>
        </w:tc>
        <w:tc>
          <w:tcPr>
            <w:tcW w:w="5386" w:type="dxa"/>
            <w:vAlign w:val="center"/>
          </w:tcPr>
          <w:p>
            <w:pPr>
              <w:pStyle w:val="12"/>
            </w:pPr>
            <w:r>
              <w:t>事故财产损失下降率</w:t>
            </w:r>
          </w:p>
        </w:tc>
        <w:tc>
          <w:tcPr>
            <w:tcW w:w="1755" w:type="dxa"/>
            <w:vAlign w:val="center"/>
          </w:tcPr>
          <w:p>
            <w:pPr>
              <w:pStyle w:val="12"/>
            </w:pPr>
            <w:r>
              <w:t>≤50%</w:t>
            </w:r>
          </w:p>
        </w:tc>
        <w:tc>
          <w:tcPr>
            <w:tcW w:w="17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1755" w:type="dxa"/>
            <w:vAlign w:val="center"/>
          </w:tcPr>
          <w:p>
            <w:pPr>
              <w:pStyle w:val="12"/>
            </w:pPr>
            <w:r>
              <w:t>≥95%</w:t>
            </w:r>
          </w:p>
        </w:tc>
        <w:tc>
          <w:tcPr>
            <w:tcW w:w="1789"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230.95</w:t>
            </w:r>
          </w:p>
        </w:tc>
        <w:tc>
          <w:tcPr>
            <w:tcW w:w="964" w:type="dxa"/>
            <w:vAlign w:val="center"/>
          </w:tcPr>
          <w:p>
            <w:pPr>
              <w:pStyle w:val="15"/>
            </w:pPr>
            <w:r>
              <w:t>230.95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青龙满族自治县大石岭乡人民政府本级小计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230.95</w:t>
            </w:r>
          </w:p>
        </w:tc>
        <w:tc>
          <w:tcPr>
            <w:tcW w:w="964" w:type="dxa"/>
            <w:vAlign w:val="center"/>
          </w:tcPr>
          <w:p>
            <w:pPr>
              <w:pStyle w:val="15"/>
            </w:pPr>
            <w:r>
              <w:t>230.95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61.31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1500</w:t>
            </w:r>
          </w:p>
        </w:tc>
        <w:tc>
          <w:tcPr>
            <w:tcW w:w="850" w:type="dxa"/>
            <w:vAlign w:val="center"/>
          </w:tcPr>
          <w:p>
            <w:pPr>
              <w:pStyle w:val="11"/>
            </w:pPr>
            <w:r>
              <w:t>0.00</w:t>
            </w:r>
          </w:p>
        </w:tc>
        <w:tc>
          <w:tcPr>
            <w:tcW w:w="964" w:type="dxa"/>
            <w:vAlign w:val="center"/>
          </w:tcPr>
          <w:p>
            <w:pPr>
              <w:pStyle w:val="11"/>
            </w:pPr>
            <w:r>
              <w:t>2.55</w:t>
            </w:r>
          </w:p>
        </w:tc>
        <w:tc>
          <w:tcPr>
            <w:tcW w:w="964" w:type="dxa"/>
            <w:vAlign w:val="center"/>
          </w:tcPr>
          <w:p>
            <w:pPr>
              <w:pStyle w:val="11"/>
            </w:pPr>
            <w:r>
              <w:t>2.55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61.31</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61.31</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1.40</w:t>
            </w:r>
          </w:p>
        </w:tc>
        <w:tc>
          <w:tcPr>
            <w:tcW w:w="964" w:type="dxa"/>
            <w:vAlign w:val="center"/>
          </w:tcPr>
          <w:p>
            <w:pPr>
              <w:pStyle w:val="11"/>
            </w:pPr>
            <w:r>
              <w:t>1.40</w:t>
            </w:r>
          </w:p>
        </w:tc>
        <w:tc>
          <w:tcPr>
            <w:tcW w:w="964" w:type="dxa"/>
            <w:vAlign w:val="center"/>
          </w:tcPr>
          <w:p>
            <w:pPr>
              <w:pStyle w:val="11"/>
            </w:pPr>
            <w:r>
              <w:t>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关于提前下达2026年革命老区转移支付预算的通知-大石岭乡大石岭村道路改造项目（冀财预[2025]35号）</w:t>
            </w:r>
          </w:p>
        </w:tc>
        <w:tc>
          <w:tcPr>
            <w:tcW w:w="964" w:type="dxa"/>
            <w:vAlign w:val="center"/>
          </w:tcPr>
          <w:p>
            <w:pPr>
              <w:pStyle w:val="11"/>
            </w:pPr>
            <w:r>
              <w:t>226.00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226.00</w:t>
            </w:r>
          </w:p>
        </w:tc>
        <w:tc>
          <w:tcPr>
            <w:tcW w:w="964" w:type="dxa"/>
            <w:vAlign w:val="center"/>
          </w:tcPr>
          <w:p>
            <w:pPr>
              <w:pStyle w:val="11"/>
            </w:pPr>
            <w:r>
              <w:t>226.00</w:t>
            </w:r>
          </w:p>
        </w:tc>
        <w:tc>
          <w:tcPr>
            <w:tcW w:w="964" w:type="dxa"/>
            <w:vAlign w:val="center"/>
          </w:tcPr>
          <w:p>
            <w:pPr>
              <w:pStyle w:val="11"/>
            </w:pPr>
            <w:r>
              <w:t>226.00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青龙满族自治县大石岭乡人民政府本级上年末固定资产金额为101.01万元（详见下表）。本年度拟购置固定资产总额为0.00万元，已按要求列入政府采购预算，详见政府采购预算表。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912001青龙满族自治县大石岭乡人民政府本级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1300</w:t>
            </w:r>
          </w:p>
        </w:tc>
        <w:tc>
          <w:tcPr>
            <w:tcW w:w="2835"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1300</w:t>
            </w:r>
          </w:p>
        </w:tc>
        <w:tc>
          <w:tcPr>
            <w:tcW w:w="2835"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16</w:t>
            </w:r>
          </w:p>
        </w:tc>
        <w:tc>
          <w:tcPr>
            <w:tcW w:w="2835" w:type="dxa"/>
            <w:vAlign w:val="center"/>
          </w:tcPr>
          <w:p>
            <w:pPr>
              <w:pStyle w:val="11"/>
            </w:pPr>
            <w:r>
              <w:t>26.01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D213B"/>
    <w:rsid w:val="6544489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TotalTime>12</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2026-02-13T16:23:00Z</dcterms:created>
  <dc:creator>Administrator</dc:creator>
  <cp:lastModifiedBy>Administrator</cp:lastModifiedBy>
  <dcterms:modified xsi:type="dcterms:W3CDTF">2026-02-13T08:43:17Z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A74FBEF092274A91A4C7D458E11D42FD</vt:lpwstr>
  </property>
</Properties>
</file>