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一、青龙满族自治县安子岭乡人民政府本级收支预算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一、青龙满族自治县安子岭乡人民政府本级收支预算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717.38</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533.30</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88.31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35.10</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57.00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139.09</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34.38</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717.38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888.17</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170.79</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888.17</w:t>
            </w:r>
          </w:p>
        </w:tc>
        <w:tc>
          <w:tcPr>
            <w:tcW w:w="4535" w:type="dxa"/>
            <w:vAlign w:val="center"/>
          </w:tcPr>
          <w:p>
            <w:pPr>
              <w:pStyle w:val="单元格样式6"/>
            </w:pPr>
            <w:r>
              <w:t xml:space="preserve">支出总计</w:t>
            </w:r>
          </w:p>
        </w:tc>
        <w:tc>
          <w:tcPr>
            <w:tcW w:w="2126" w:type="dxa"/>
            <w:vAlign w:val="center"/>
          </w:tcPr>
          <w:p>
            <w:pPr>
              <w:pStyle w:val="单元格样式7"/>
            </w:pPr>
            <w:r>
              <w:t xml:space="preserve">888.17</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888.17</w:t>
            </w:r>
          </w:p>
        </w:tc>
        <w:tc>
          <w:tcPr>
            <w:tcW w:w="1134" w:type="dxa"/>
            <w:vAlign w:val="center"/>
          </w:tcPr>
          <w:p>
            <w:pPr>
              <w:pStyle w:val="单元格样式7"/>
            </w:pPr>
            <w:r>
              <w:t xml:space="preserve">717.38</w:t>
            </w:r>
          </w:p>
        </w:tc>
        <w:tc>
          <w:tcPr>
            <w:tcW w:w="1134" w:type="dxa"/>
            <w:vAlign w:val="center"/>
          </w:tcPr>
          <w:p>
            <w:pPr>
              <w:pStyle w:val="单元格样式7"/>
            </w:pPr>
            <w:r>
              <w:t xml:space="preserve">717.38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170.79</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533.30</w:t>
            </w:r>
          </w:p>
        </w:tc>
        <w:tc>
          <w:tcPr>
            <w:tcW w:w="1134" w:type="dxa"/>
            <w:vAlign w:val="center"/>
          </w:tcPr>
          <w:p>
            <w:pPr>
              <w:pStyle w:val="单元格样式4"/>
            </w:pPr>
            <w:r>
              <w:t xml:space="preserve">519.26</w:t>
            </w:r>
          </w:p>
        </w:tc>
        <w:tc>
          <w:tcPr>
            <w:tcW w:w="1134" w:type="dxa"/>
            <w:vAlign w:val="center"/>
          </w:tcPr>
          <w:p>
            <w:pPr>
              <w:pStyle w:val="单元格样式4"/>
            </w:pPr>
            <w:r>
              <w:t xml:space="preserve">519.26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14.04</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20101</w:t>
            </w:r>
          </w:p>
        </w:tc>
        <w:tc>
          <w:tcPr>
            <w:tcW w:w="1559" w:type="dxa"/>
            <w:vAlign w:val="center"/>
          </w:tcPr>
          <w:p>
            <w:pPr>
              <w:pStyle w:val="单元格样式2"/>
            </w:pPr>
            <w:r>
              <w:t xml:space="preserve">人大事务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518.30</w:t>
            </w:r>
          </w:p>
        </w:tc>
        <w:tc>
          <w:tcPr>
            <w:tcW w:w="1134" w:type="dxa"/>
            <w:vAlign w:val="center"/>
          </w:tcPr>
          <w:p>
            <w:pPr>
              <w:pStyle w:val="单元格样式4"/>
            </w:pPr>
            <w:r>
              <w:t xml:space="preserve">511.26</w:t>
            </w:r>
          </w:p>
        </w:tc>
        <w:tc>
          <w:tcPr>
            <w:tcW w:w="1134" w:type="dxa"/>
            <w:vAlign w:val="center"/>
          </w:tcPr>
          <w:p>
            <w:pPr>
              <w:pStyle w:val="单元格样式4"/>
            </w:pPr>
            <w:r>
              <w:t xml:space="preserve">511.26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7.04</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253.87</w:t>
            </w:r>
          </w:p>
        </w:tc>
        <w:tc>
          <w:tcPr>
            <w:tcW w:w="1134" w:type="dxa"/>
            <w:vAlign w:val="center"/>
          </w:tcPr>
          <w:p>
            <w:pPr>
              <w:pStyle w:val="单元格样式4"/>
            </w:pPr>
            <w:r>
              <w:t xml:space="preserve">246.83</w:t>
            </w:r>
          </w:p>
        </w:tc>
        <w:tc>
          <w:tcPr>
            <w:tcW w:w="1134" w:type="dxa"/>
            <w:vAlign w:val="center"/>
          </w:tcPr>
          <w:p>
            <w:pPr>
              <w:pStyle w:val="单元格样式4"/>
            </w:pPr>
            <w:r>
              <w:t xml:space="preserve">246.83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7.04</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2010350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260.43</w:t>
            </w:r>
          </w:p>
        </w:tc>
        <w:tc>
          <w:tcPr>
            <w:tcW w:w="1134" w:type="dxa"/>
            <w:vAlign w:val="center"/>
          </w:tcPr>
          <w:p>
            <w:pPr>
              <w:pStyle w:val="单元格样式4"/>
            </w:pPr>
            <w:r>
              <w:t xml:space="preserve">260.43</w:t>
            </w:r>
          </w:p>
        </w:tc>
        <w:tc>
          <w:tcPr>
            <w:tcW w:w="1134" w:type="dxa"/>
            <w:vAlign w:val="center"/>
          </w:tcPr>
          <w:p>
            <w:pPr>
              <w:pStyle w:val="单元格样式4"/>
            </w:pPr>
            <w:r>
              <w:t xml:space="preserve">260.43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2013102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12.00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7.00</w:t>
            </w: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12.00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7.00</w:t>
            </w: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88.31</w:t>
            </w:r>
          </w:p>
        </w:tc>
        <w:tc>
          <w:tcPr>
            <w:tcW w:w="1134" w:type="dxa"/>
            <w:vAlign w:val="center"/>
          </w:tcPr>
          <w:p>
            <w:pPr>
              <w:pStyle w:val="单元格样式4"/>
            </w:pPr>
            <w:r>
              <w:t xml:space="preserve">87.65</w:t>
            </w:r>
          </w:p>
        </w:tc>
        <w:tc>
          <w:tcPr>
            <w:tcW w:w="1134" w:type="dxa"/>
            <w:vAlign w:val="center"/>
          </w:tcPr>
          <w:p>
            <w:pPr>
              <w:pStyle w:val="单元格样式4"/>
            </w:pPr>
            <w:r>
              <w:t xml:space="preserve">87.65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0.67</w:t>
            </w: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77.25</w:t>
            </w:r>
          </w:p>
        </w:tc>
        <w:tc>
          <w:tcPr>
            <w:tcW w:w="1134" w:type="dxa"/>
            <w:vAlign w:val="center"/>
          </w:tcPr>
          <w:p>
            <w:pPr>
              <w:pStyle w:val="单元格样式4"/>
            </w:pPr>
            <w:r>
              <w:t xml:space="preserve">77.25</w:t>
            </w:r>
          </w:p>
        </w:tc>
        <w:tc>
          <w:tcPr>
            <w:tcW w:w="1134" w:type="dxa"/>
            <w:vAlign w:val="center"/>
          </w:tcPr>
          <w:p>
            <w:pPr>
              <w:pStyle w:val="单元格样式4"/>
            </w:pPr>
            <w:r>
              <w:t xml:space="preserve">77.25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9.11</w:t>
            </w:r>
          </w:p>
        </w:tc>
        <w:tc>
          <w:tcPr>
            <w:tcW w:w="1134" w:type="dxa"/>
            <w:vAlign w:val="center"/>
          </w:tcPr>
          <w:p>
            <w:pPr>
              <w:pStyle w:val="单元格样式4"/>
            </w:pPr>
            <w:r>
              <w:t xml:space="preserve">9.11</w:t>
            </w:r>
          </w:p>
        </w:tc>
        <w:tc>
          <w:tcPr>
            <w:tcW w:w="1134" w:type="dxa"/>
            <w:vAlign w:val="center"/>
          </w:tcPr>
          <w:p>
            <w:pPr>
              <w:pStyle w:val="单元格样式4"/>
            </w:pPr>
            <w:r>
              <w:t xml:space="preserve">9.11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66.74</w:t>
            </w:r>
          </w:p>
        </w:tc>
        <w:tc>
          <w:tcPr>
            <w:tcW w:w="1134" w:type="dxa"/>
            <w:vAlign w:val="center"/>
          </w:tcPr>
          <w:p>
            <w:pPr>
              <w:pStyle w:val="单元格样式4"/>
            </w:pPr>
            <w:r>
              <w:t xml:space="preserve">66.74</w:t>
            </w:r>
          </w:p>
        </w:tc>
        <w:tc>
          <w:tcPr>
            <w:tcW w:w="1134" w:type="dxa"/>
            <w:vAlign w:val="center"/>
          </w:tcPr>
          <w:p>
            <w:pPr>
              <w:pStyle w:val="单元格样式4"/>
            </w:pPr>
            <w:r>
              <w:t xml:space="preserve">66.74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20808</w:t>
            </w:r>
          </w:p>
        </w:tc>
        <w:tc>
          <w:tcPr>
            <w:tcW w:w="1559" w:type="dxa"/>
            <w:vAlign w:val="center"/>
          </w:tcPr>
          <w:p>
            <w:pPr>
              <w:pStyle w:val="单元格样式2"/>
            </w:pPr>
            <w:r>
              <w:t xml:space="preserve">抚恤</w:t>
            </w:r>
          </w:p>
        </w:tc>
        <w:tc>
          <w:tcPr>
            <w:tcW w:w="1134" w:type="dxa"/>
            <w:vAlign w:val="center"/>
          </w:tcPr>
          <w:p>
            <w:pPr>
              <w:pStyle w:val="单元格样式4"/>
            </w:pPr>
            <w:r>
              <w:t xml:space="preserve">11.06</w:t>
            </w:r>
          </w:p>
        </w:tc>
        <w:tc>
          <w:tcPr>
            <w:tcW w:w="1134" w:type="dxa"/>
            <w:vAlign w:val="center"/>
          </w:tcPr>
          <w:p>
            <w:pPr>
              <w:pStyle w:val="单元格样式4"/>
            </w:pPr>
            <w:r>
              <w:t xml:space="preserve">10.40</w:t>
            </w:r>
          </w:p>
        </w:tc>
        <w:tc>
          <w:tcPr>
            <w:tcW w:w="1134" w:type="dxa"/>
            <w:vAlign w:val="center"/>
          </w:tcPr>
          <w:p>
            <w:pPr>
              <w:pStyle w:val="单元格样式4"/>
            </w:pPr>
            <w:r>
              <w:t xml:space="preserve">10.40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0.67</w:t>
            </w: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2080899</w:t>
            </w:r>
          </w:p>
        </w:tc>
        <w:tc>
          <w:tcPr>
            <w:tcW w:w="1559" w:type="dxa"/>
            <w:vAlign w:val="center"/>
          </w:tcPr>
          <w:p>
            <w:pPr>
              <w:pStyle w:val="单元格样式2"/>
            </w:pPr>
            <w:r>
              <w:t xml:space="preserve">其他优抚支出</w:t>
            </w:r>
          </w:p>
        </w:tc>
        <w:tc>
          <w:tcPr>
            <w:tcW w:w="1134" w:type="dxa"/>
            <w:vAlign w:val="center"/>
          </w:tcPr>
          <w:p>
            <w:pPr>
              <w:pStyle w:val="单元格样式4"/>
            </w:pPr>
            <w:r>
              <w:t xml:space="preserve">11.06</w:t>
            </w:r>
          </w:p>
        </w:tc>
        <w:tc>
          <w:tcPr>
            <w:tcW w:w="1134" w:type="dxa"/>
            <w:vAlign w:val="center"/>
          </w:tcPr>
          <w:p>
            <w:pPr>
              <w:pStyle w:val="单元格样式4"/>
            </w:pPr>
            <w:r>
              <w:t xml:space="preserve">10.40</w:t>
            </w:r>
          </w:p>
        </w:tc>
        <w:tc>
          <w:tcPr>
            <w:tcW w:w="1134" w:type="dxa"/>
            <w:vAlign w:val="center"/>
          </w:tcPr>
          <w:p>
            <w:pPr>
              <w:pStyle w:val="单元格样式4"/>
            </w:pPr>
            <w:r>
              <w:t xml:space="preserve">10.40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0.67</w:t>
            </w: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35.10</w:t>
            </w:r>
          </w:p>
        </w:tc>
        <w:tc>
          <w:tcPr>
            <w:tcW w:w="1134" w:type="dxa"/>
            <w:vAlign w:val="center"/>
          </w:tcPr>
          <w:p>
            <w:pPr>
              <w:pStyle w:val="单元格样式4"/>
            </w:pPr>
            <w:r>
              <w:t xml:space="preserve">35.10</w:t>
            </w:r>
          </w:p>
        </w:tc>
        <w:tc>
          <w:tcPr>
            <w:tcW w:w="1134" w:type="dxa"/>
            <w:vAlign w:val="center"/>
          </w:tcPr>
          <w:p>
            <w:pPr>
              <w:pStyle w:val="单元格样式4"/>
            </w:pPr>
            <w:r>
              <w:t xml:space="preserve">35.10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21004</w:t>
            </w:r>
          </w:p>
        </w:tc>
        <w:tc>
          <w:tcPr>
            <w:tcW w:w="1559" w:type="dxa"/>
            <w:vAlign w:val="center"/>
          </w:tcPr>
          <w:p>
            <w:pPr>
              <w:pStyle w:val="单元格样式2"/>
            </w:pPr>
            <w:r>
              <w:t xml:space="preserve">公共卫生</w:t>
            </w:r>
          </w:p>
        </w:tc>
        <w:tc>
          <w:tcPr>
            <w:tcW w:w="1134" w:type="dxa"/>
            <w:vAlign w:val="center"/>
          </w:tcPr>
          <w:p>
            <w:pPr>
              <w:pStyle w:val="单元格样式4"/>
            </w:pPr>
            <w:r>
              <w:t xml:space="preserve">0.61</w:t>
            </w:r>
          </w:p>
        </w:tc>
        <w:tc>
          <w:tcPr>
            <w:tcW w:w="1134" w:type="dxa"/>
            <w:vAlign w:val="center"/>
          </w:tcPr>
          <w:p>
            <w:pPr>
              <w:pStyle w:val="单元格样式4"/>
            </w:pPr>
            <w:r>
              <w:t xml:space="preserve">0.61</w:t>
            </w:r>
          </w:p>
        </w:tc>
        <w:tc>
          <w:tcPr>
            <w:tcW w:w="1134" w:type="dxa"/>
            <w:vAlign w:val="center"/>
          </w:tcPr>
          <w:p>
            <w:pPr>
              <w:pStyle w:val="单元格样式4"/>
            </w:pPr>
            <w:r>
              <w:t xml:space="preserve">0.61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2100408</w:t>
            </w:r>
          </w:p>
        </w:tc>
        <w:tc>
          <w:tcPr>
            <w:tcW w:w="1559" w:type="dxa"/>
            <w:vAlign w:val="center"/>
          </w:tcPr>
          <w:p>
            <w:pPr>
              <w:pStyle w:val="单元格样式2"/>
            </w:pPr>
            <w:r>
              <w:t xml:space="preserve">基本公共卫生服务</w:t>
            </w:r>
          </w:p>
        </w:tc>
        <w:tc>
          <w:tcPr>
            <w:tcW w:w="1134" w:type="dxa"/>
            <w:vAlign w:val="center"/>
          </w:tcPr>
          <w:p>
            <w:pPr>
              <w:pStyle w:val="单元格样式4"/>
            </w:pPr>
            <w:r>
              <w:t xml:space="preserve">0.61</w:t>
            </w:r>
          </w:p>
        </w:tc>
        <w:tc>
          <w:tcPr>
            <w:tcW w:w="1134" w:type="dxa"/>
            <w:vAlign w:val="center"/>
          </w:tcPr>
          <w:p>
            <w:pPr>
              <w:pStyle w:val="单元格样式4"/>
            </w:pPr>
            <w:r>
              <w:t xml:space="preserve">0.61</w:t>
            </w:r>
          </w:p>
        </w:tc>
        <w:tc>
          <w:tcPr>
            <w:tcW w:w="1134" w:type="dxa"/>
            <w:vAlign w:val="center"/>
          </w:tcPr>
          <w:p>
            <w:pPr>
              <w:pStyle w:val="单元格样式4"/>
            </w:pPr>
            <w:r>
              <w:t xml:space="preserve">0.61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34.49</w:t>
            </w:r>
          </w:p>
        </w:tc>
        <w:tc>
          <w:tcPr>
            <w:tcW w:w="1134" w:type="dxa"/>
            <w:vAlign w:val="center"/>
          </w:tcPr>
          <w:p>
            <w:pPr>
              <w:pStyle w:val="单元格样式4"/>
            </w:pPr>
            <w:r>
              <w:t xml:space="preserve">34.49</w:t>
            </w:r>
          </w:p>
        </w:tc>
        <w:tc>
          <w:tcPr>
            <w:tcW w:w="1134" w:type="dxa"/>
            <w:vAlign w:val="center"/>
          </w:tcPr>
          <w:p>
            <w:pPr>
              <w:pStyle w:val="单元格样式4"/>
            </w:pPr>
            <w:r>
              <w:t xml:space="preserve">34.49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14.10</w:t>
            </w:r>
          </w:p>
        </w:tc>
        <w:tc>
          <w:tcPr>
            <w:tcW w:w="1134" w:type="dxa"/>
            <w:vAlign w:val="center"/>
          </w:tcPr>
          <w:p>
            <w:pPr>
              <w:pStyle w:val="单元格样式4"/>
            </w:pPr>
            <w:r>
              <w:t xml:space="preserve">14.10</w:t>
            </w:r>
          </w:p>
        </w:tc>
        <w:tc>
          <w:tcPr>
            <w:tcW w:w="1134" w:type="dxa"/>
            <w:vAlign w:val="center"/>
          </w:tcPr>
          <w:p>
            <w:pPr>
              <w:pStyle w:val="单元格样式4"/>
            </w:pPr>
            <w:r>
              <w:t xml:space="preserve">14.10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20.39</w:t>
            </w:r>
          </w:p>
        </w:tc>
        <w:tc>
          <w:tcPr>
            <w:tcW w:w="1134" w:type="dxa"/>
            <w:vAlign w:val="center"/>
          </w:tcPr>
          <w:p>
            <w:pPr>
              <w:pStyle w:val="单元格样式4"/>
            </w:pPr>
            <w:r>
              <w:t xml:space="preserve">20.39</w:t>
            </w:r>
          </w:p>
        </w:tc>
        <w:tc>
          <w:tcPr>
            <w:tcW w:w="1134" w:type="dxa"/>
            <w:vAlign w:val="center"/>
          </w:tcPr>
          <w:p>
            <w:pPr>
              <w:pStyle w:val="单元格样式4"/>
            </w:pPr>
            <w:r>
              <w:t xml:space="preserve">20.39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57.00</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17.00</w:t>
            </w: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21103</w:t>
            </w:r>
          </w:p>
        </w:tc>
        <w:tc>
          <w:tcPr>
            <w:tcW w:w="1559" w:type="dxa"/>
            <w:vAlign w:val="center"/>
          </w:tcPr>
          <w:p>
            <w:pPr>
              <w:pStyle w:val="单元格样式2"/>
            </w:pPr>
            <w:r>
              <w:t xml:space="preserve">污染防治</w:t>
            </w:r>
          </w:p>
        </w:tc>
        <w:tc>
          <w:tcPr>
            <w:tcW w:w="1134" w:type="dxa"/>
            <w:vAlign w:val="center"/>
          </w:tcPr>
          <w:p>
            <w:pPr>
              <w:pStyle w:val="单元格样式4"/>
            </w:pPr>
            <w:r>
              <w:t xml:space="preserve">34.00</w:t>
            </w:r>
          </w:p>
        </w:tc>
        <w:tc>
          <w:tcPr>
            <w:tcW w:w="1134" w:type="dxa"/>
            <w:vAlign w:val="center"/>
          </w:tcPr>
          <w:p>
            <w:pPr>
              <w:pStyle w:val="单元格样式4"/>
            </w:pPr>
            <w:r>
              <w:t xml:space="preserve">28.00</w:t>
            </w:r>
          </w:p>
        </w:tc>
        <w:tc>
          <w:tcPr>
            <w:tcW w:w="1134" w:type="dxa"/>
            <w:vAlign w:val="center"/>
          </w:tcPr>
          <w:p>
            <w:pPr>
              <w:pStyle w:val="单元格样式4"/>
            </w:pPr>
            <w:r>
              <w:t xml:space="preserve">28.00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6.00</w:t>
            </w: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2110301</w:t>
            </w:r>
          </w:p>
        </w:tc>
        <w:tc>
          <w:tcPr>
            <w:tcW w:w="1559" w:type="dxa"/>
            <w:vAlign w:val="center"/>
          </w:tcPr>
          <w:p>
            <w:pPr>
              <w:pStyle w:val="单元格样式2"/>
            </w:pPr>
            <w:r>
              <w:t xml:space="preserve">大气</w:t>
            </w:r>
          </w:p>
        </w:tc>
        <w:tc>
          <w:tcPr>
            <w:tcW w:w="1134" w:type="dxa"/>
            <w:vAlign w:val="center"/>
          </w:tcPr>
          <w:p>
            <w:pPr>
              <w:pStyle w:val="单元格样式4"/>
            </w:pPr>
            <w:r>
              <w:t xml:space="preserve">34.00</w:t>
            </w:r>
          </w:p>
        </w:tc>
        <w:tc>
          <w:tcPr>
            <w:tcW w:w="1134" w:type="dxa"/>
            <w:vAlign w:val="center"/>
          </w:tcPr>
          <w:p>
            <w:pPr>
              <w:pStyle w:val="单元格样式4"/>
            </w:pPr>
            <w:r>
              <w:t xml:space="preserve">28.00</w:t>
            </w:r>
          </w:p>
        </w:tc>
        <w:tc>
          <w:tcPr>
            <w:tcW w:w="1134" w:type="dxa"/>
            <w:vAlign w:val="center"/>
          </w:tcPr>
          <w:p>
            <w:pPr>
              <w:pStyle w:val="单元格样式4"/>
            </w:pPr>
            <w:r>
              <w:t xml:space="preserve">28.00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6.00</w:t>
            </w: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21104</w:t>
            </w:r>
          </w:p>
        </w:tc>
        <w:tc>
          <w:tcPr>
            <w:tcW w:w="1559" w:type="dxa"/>
            <w:vAlign w:val="center"/>
          </w:tcPr>
          <w:p>
            <w:pPr>
              <w:pStyle w:val="单元格样式2"/>
            </w:pPr>
            <w:r>
              <w:t xml:space="preserve">自然生态保护</w:t>
            </w:r>
          </w:p>
        </w:tc>
        <w:tc>
          <w:tcPr>
            <w:tcW w:w="1134" w:type="dxa"/>
            <w:vAlign w:val="center"/>
          </w:tcPr>
          <w:p>
            <w:pPr>
              <w:pStyle w:val="单元格样式4"/>
            </w:pPr>
            <w:r>
              <w:t xml:space="preserve">23.00</w:t>
            </w:r>
          </w:p>
        </w:tc>
        <w:tc>
          <w:tcPr>
            <w:tcW w:w="1134" w:type="dxa"/>
            <w:vAlign w:val="center"/>
          </w:tcPr>
          <w:p>
            <w:pPr>
              <w:pStyle w:val="单元格样式4"/>
            </w:pPr>
            <w:r>
              <w:t xml:space="preserve">12.00</w:t>
            </w:r>
          </w:p>
        </w:tc>
        <w:tc>
          <w:tcPr>
            <w:tcW w:w="1134" w:type="dxa"/>
            <w:vAlign w:val="center"/>
          </w:tcPr>
          <w:p>
            <w:pPr>
              <w:pStyle w:val="单元格样式4"/>
            </w:pPr>
            <w:r>
              <w:t xml:space="preserve">12.00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11.00</w:t>
            </w: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2110402</w:t>
            </w:r>
          </w:p>
        </w:tc>
        <w:tc>
          <w:tcPr>
            <w:tcW w:w="1559" w:type="dxa"/>
            <w:vAlign w:val="center"/>
          </w:tcPr>
          <w:p>
            <w:pPr>
              <w:pStyle w:val="单元格样式2"/>
            </w:pPr>
            <w:r>
              <w:t xml:space="preserve">农村环境保护</w:t>
            </w:r>
          </w:p>
        </w:tc>
        <w:tc>
          <w:tcPr>
            <w:tcW w:w="1134" w:type="dxa"/>
            <w:vAlign w:val="center"/>
          </w:tcPr>
          <w:p>
            <w:pPr>
              <w:pStyle w:val="单元格样式4"/>
            </w:pPr>
            <w:r>
              <w:t xml:space="preserve">11.00</w:t>
            </w:r>
          </w:p>
        </w:tc>
        <w:tc>
          <w:tcPr>
            <w:tcW w:w="1134" w:type="dxa"/>
            <w:vAlign w:val="center"/>
          </w:tcPr>
          <w:p>
            <w:pPr>
              <w:pStyle w:val="单元格样式4"/>
            </w:pPr>
            <w:r>
              <w:t xml:space="preserve">5.00</w:t>
            </w:r>
          </w:p>
        </w:tc>
        <w:tc>
          <w:tcPr>
            <w:tcW w:w="1134" w:type="dxa"/>
            <w:vAlign w:val="center"/>
          </w:tcPr>
          <w:p>
            <w:pPr>
              <w:pStyle w:val="单元格样式4"/>
            </w:pPr>
            <w:r>
              <w:t xml:space="preserve">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6.00</w:t>
            </w: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2110499</w:t>
            </w:r>
          </w:p>
        </w:tc>
        <w:tc>
          <w:tcPr>
            <w:tcW w:w="1559" w:type="dxa"/>
            <w:vAlign w:val="center"/>
          </w:tcPr>
          <w:p>
            <w:pPr>
              <w:pStyle w:val="单元格样式2"/>
            </w:pPr>
            <w:r>
              <w:t xml:space="preserve">其他自然生态保护支出</w:t>
            </w:r>
          </w:p>
        </w:tc>
        <w:tc>
          <w:tcPr>
            <w:tcW w:w="1134" w:type="dxa"/>
            <w:vAlign w:val="center"/>
          </w:tcPr>
          <w:p>
            <w:pPr>
              <w:pStyle w:val="单元格样式4"/>
            </w:pPr>
            <w:r>
              <w:t xml:space="preserve">12.00</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139.09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139.09</w:t>
            </w: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139.09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139.09</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2130701</w:t>
            </w:r>
          </w:p>
        </w:tc>
        <w:tc>
          <w:tcPr>
            <w:tcW w:w="1559" w:type="dxa"/>
            <w:vAlign w:val="center"/>
          </w:tcPr>
          <w:p>
            <w:pPr>
              <w:pStyle w:val="单元格样式2"/>
            </w:pPr>
            <w:r>
              <w:t xml:space="preserve">对村级公益事业建设的补助</w:t>
            </w:r>
          </w:p>
        </w:tc>
        <w:tc>
          <w:tcPr>
            <w:tcW w:w="1134" w:type="dxa"/>
            <w:vAlign w:val="center"/>
          </w:tcPr>
          <w:p>
            <w:pPr>
              <w:pStyle w:val="单元格样式4"/>
            </w:pPr>
            <w:r>
              <w:t xml:space="preserve">46.00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46.00</w:t>
            </w:r>
          </w:p>
        </w:tc>
      </w:tr>
      <w:tr>
        <w:tblPrEx>
          <w:jc w:val="center"/>
          <w:tblLayout w:type="fixed"/>
        </w:tblPrEx>
        <w:trPr>
          <w:trHeight w:val="369"/>
          <w:jc w:val="center"/>
        </w:trPr>
        <w:tc>
          <w:tcPr>
            <w:tcW w:w="680" w:type="dxa"/>
            <w:vAlign w:val="center"/>
          </w:tcPr>
          <w:p>
            <w:pPr>
              <w:pStyle w:val="单元格样式3"/>
            </w:pPr>
            <w:r>
              <w:t xml:space="preserve">38</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93.09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93.09</w:t>
            </w:r>
          </w:p>
        </w:tc>
      </w:tr>
      <w:tr>
        <w:tblPrEx>
          <w:jc w:val="center"/>
          <w:tblLayout w:type="fixed"/>
        </w:tblPrEx>
        <w:trPr>
          <w:trHeight w:val="369"/>
          <w:jc w:val="center"/>
        </w:trPr>
        <w:tc>
          <w:tcPr>
            <w:tcW w:w="680" w:type="dxa"/>
            <w:vAlign w:val="center"/>
          </w:tcPr>
          <w:p>
            <w:pPr>
              <w:pStyle w:val="单元格样式3"/>
            </w:pPr>
            <w:r>
              <w:t xml:space="preserve">39</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40</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41</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r>
              <w:t xml:space="preserve">34.38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42</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43</w:t>
            </w:r>
          </w:p>
        </w:tc>
        <w:tc>
          <w:tcPr>
            <w:tcW w:w="992" w:type="dxa"/>
            <w:vAlign w:val="center"/>
          </w:tcPr>
          <w:p>
            <w:pPr>
              <w:pStyle w:val="单元格样式2"/>
            </w:pPr>
            <w:r>
              <w:t xml:space="preserve">22401</w:t>
            </w:r>
          </w:p>
        </w:tc>
        <w:tc>
          <w:tcPr>
            <w:tcW w:w="1559" w:type="dxa"/>
            <w:vAlign w:val="center"/>
          </w:tcPr>
          <w:p>
            <w:pPr>
              <w:pStyle w:val="单元格样式2"/>
            </w:pPr>
            <w:r>
              <w:t xml:space="preserve">应急管理事务</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44</w:t>
            </w:r>
          </w:p>
        </w:tc>
        <w:tc>
          <w:tcPr>
            <w:tcW w:w="992" w:type="dxa"/>
            <w:vAlign w:val="center"/>
          </w:tcPr>
          <w:p>
            <w:pPr>
              <w:pStyle w:val="单元格样式2"/>
            </w:pPr>
            <w:r>
              <w:t xml:space="preserve">2240104</w:t>
            </w:r>
          </w:p>
        </w:tc>
        <w:tc>
          <w:tcPr>
            <w:tcW w:w="1559" w:type="dxa"/>
            <w:vAlign w:val="center"/>
          </w:tcPr>
          <w:p>
            <w:pPr>
              <w:pStyle w:val="单元格样式2"/>
            </w:pPr>
            <w:r>
              <w:t xml:space="preserve">灾害风险防治</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888.17</w:t>
            </w:r>
          </w:p>
        </w:tc>
        <w:tc>
          <w:tcPr>
            <w:tcW w:w="1361" w:type="dxa"/>
            <w:vAlign w:val="center"/>
          </w:tcPr>
          <w:p>
            <w:pPr>
              <w:pStyle w:val="单元格样式7"/>
            </w:pPr>
            <w:r>
              <w:t xml:space="preserve">671.48</w:t>
            </w:r>
          </w:p>
        </w:tc>
        <w:tc>
          <w:tcPr>
            <w:tcW w:w="1361" w:type="dxa"/>
            <w:vAlign w:val="center"/>
          </w:tcPr>
          <w:p>
            <w:pPr>
              <w:pStyle w:val="单元格样式7"/>
            </w:pPr>
            <w:r>
              <w:t xml:space="preserve">216.70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533.30</w:t>
            </w:r>
          </w:p>
        </w:tc>
        <w:tc>
          <w:tcPr>
            <w:tcW w:w="1361" w:type="dxa"/>
            <w:vAlign w:val="center"/>
          </w:tcPr>
          <w:p>
            <w:pPr>
              <w:pStyle w:val="单元格样式4"/>
            </w:pPr>
            <w:r>
              <w:t xml:space="preserve">514.30</w:t>
            </w:r>
          </w:p>
        </w:tc>
        <w:tc>
          <w:tcPr>
            <w:tcW w:w="1361" w:type="dxa"/>
            <w:vAlign w:val="center"/>
          </w:tcPr>
          <w:p>
            <w:pPr>
              <w:pStyle w:val="单元格样式4"/>
            </w:pPr>
            <w:r>
              <w:t xml:space="preserve">19.00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20101</w:t>
            </w:r>
          </w:p>
        </w:tc>
        <w:tc>
          <w:tcPr>
            <w:tcW w:w="4535" w:type="dxa"/>
            <w:vAlign w:val="center"/>
          </w:tcPr>
          <w:p>
            <w:pPr>
              <w:pStyle w:val="单元格样式2"/>
            </w:pPr>
            <w:r>
              <w:t xml:space="preserve">人大事务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518.30</w:t>
            </w:r>
          </w:p>
        </w:tc>
        <w:tc>
          <w:tcPr>
            <w:tcW w:w="1361" w:type="dxa"/>
            <w:vAlign w:val="center"/>
          </w:tcPr>
          <w:p>
            <w:pPr>
              <w:pStyle w:val="单元格样式4"/>
            </w:pPr>
            <w:r>
              <w:t xml:space="preserve">514.30</w:t>
            </w:r>
          </w:p>
        </w:tc>
        <w:tc>
          <w:tcPr>
            <w:tcW w:w="1361" w:type="dxa"/>
            <w:vAlign w:val="center"/>
          </w:tcPr>
          <w:p>
            <w:pPr>
              <w:pStyle w:val="单元格样式4"/>
            </w:pPr>
            <w:r>
              <w:t xml:space="preserve">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253.87</w:t>
            </w:r>
          </w:p>
        </w:tc>
        <w:tc>
          <w:tcPr>
            <w:tcW w:w="1361" w:type="dxa"/>
            <w:vAlign w:val="center"/>
          </w:tcPr>
          <w:p>
            <w:pPr>
              <w:pStyle w:val="单元格样式4"/>
            </w:pPr>
            <w:r>
              <w:t xml:space="preserve">253.87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260.43</w:t>
            </w:r>
          </w:p>
        </w:tc>
        <w:tc>
          <w:tcPr>
            <w:tcW w:w="1361" w:type="dxa"/>
            <w:vAlign w:val="center"/>
          </w:tcPr>
          <w:p>
            <w:pPr>
              <w:pStyle w:val="单元格样式4"/>
            </w:pPr>
            <w:r>
              <w:t xml:space="preserve">260.43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88.31</w:t>
            </w:r>
          </w:p>
        </w:tc>
        <w:tc>
          <w:tcPr>
            <w:tcW w:w="1361" w:type="dxa"/>
            <w:vAlign w:val="center"/>
          </w:tcPr>
          <w:p>
            <w:pPr>
              <w:pStyle w:val="单元格样式4"/>
            </w:pPr>
            <w:r>
              <w:t xml:space="preserve">88.31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77.25</w:t>
            </w:r>
          </w:p>
        </w:tc>
        <w:tc>
          <w:tcPr>
            <w:tcW w:w="1361" w:type="dxa"/>
            <w:vAlign w:val="center"/>
          </w:tcPr>
          <w:p>
            <w:pPr>
              <w:pStyle w:val="单元格样式4"/>
            </w:pPr>
            <w:r>
              <w:t xml:space="preserve">77.25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9.11</w:t>
            </w:r>
          </w:p>
        </w:tc>
        <w:tc>
          <w:tcPr>
            <w:tcW w:w="1361" w:type="dxa"/>
            <w:vAlign w:val="center"/>
          </w:tcPr>
          <w:p>
            <w:pPr>
              <w:pStyle w:val="单元格样式4"/>
            </w:pPr>
            <w:r>
              <w:t xml:space="preserve">9.11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1.40</w:t>
            </w: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66.74</w:t>
            </w:r>
          </w:p>
        </w:tc>
        <w:tc>
          <w:tcPr>
            <w:tcW w:w="1361" w:type="dxa"/>
            <w:vAlign w:val="center"/>
          </w:tcPr>
          <w:p>
            <w:pPr>
              <w:pStyle w:val="单元格样式4"/>
            </w:pPr>
            <w:r>
              <w:t xml:space="preserve">66.74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20808</w:t>
            </w:r>
          </w:p>
        </w:tc>
        <w:tc>
          <w:tcPr>
            <w:tcW w:w="4535" w:type="dxa"/>
            <w:vAlign w:val="center"/>
          </w:tcPr>
          <w:p>
            <w:pPr>
              <w:pStyle w:val="单元格样式2"/>
            </w:pPr>
            <w:r>
              <w:t xml:space="preserve">抚恤</w:t>
            </w:r>
          </w:p>
        </w:tc>
        <w:tc>
          <w:tcPr>
            <w:tcW w:w="1361" w:type="dxa"/>
            <w:vAlign w:val="center"/>
          </w:tcPr>
          <w:p>
            <w:pPr>
              <w:pStyle w:val="单元格样式4"/>
            </w:pPr>
            <w:r>
              <w:t xml:space="preserve">11.06</w:t>
            </w:r>
          </w:p>
        </w:tc>
        <w:tc>
          <w:tcPr>
            <w:tcW w:w="1361" w:type="dxa"/>
            <w:vAlign w:val="center"/>
          </w:tcPr>
          <w:p>
            <w:pPr>
              <w:pStyle w:val="单元格样式4"/>
            </w:pPr>
            <w:r>
              <w:t xml:space="preserve">11.06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1361" w:type="dxa"/>
            <w:vAlign w:val="center"/>
          </w:tcPr>
          <w:p>
            <w:pPr>
              <w:pStyle w:val="单元格样式4"/>
            </w:pPr>
            <w:r>
              <w:t xml:space="preserve">11.06</w:t>
            </w:r>
          </w:p>
        </w:tc>
        <w:tc>
          <w:tcPr>
            <w:tcW w:w="1361" w:type="dxa"/>
            <w:vAlign w:val="center"/>
          </w:tcPr>
          <w:p>
            <w:pPr>
              <w:pStyle w:val="单元格样式4"/>
            </w:pPr>
            <w:r>
              <w:t xml:space="preserve">11.06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35.10</w:t>
            </w:r>
          </w:p>
        </w:tc>
        <w:tc>
          <w:tcPr>
            <w:tcW w:w="1361" w:type="dxa"/>
            <w:vAlign w:val="center"/>
          </w:tcPr>
          <w:p>
            <w:pPr>
              <w:pStyle w:val="单元格样式4"/>
            </w:pPr>
            <w:r>
              <w:t xml:space="preserve">34.49</w:t>
            </w:r>
          </w:p>
        </w:tc>
        <w:tc>
          <w:tcPr>
            <w:tcW w:w="1361" w:type="dxa"/>
            <w:vAlign w:val="center"/>
          </w:tcPr>
          <w:p>
            <w:pPr>
              <w:pStyle w:val="单元格样式4"/>
            </w:pPr>
            <w:r>
              <w:t xml:space="preserve">0.61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21004</w:t>
            </w:r>
          </w:p>
        </w:tc>
        <w:tc>
          <w:tcPr>
            <w:tcW w:w="4535" w:type="dxa"/>
            <w:vAlign w:val="center"/>
          </w:tcPr>
          <w:p>
            <w:pPr>
              <w:pStyle w:val="单元格样式2"/>
            </w:pPr>
            <w:r>
              <w:t xml:space="preserve">公共卫生</w:t>
            </w:r>
          </w:p>
        </w:tc>
        <w:tc>
          <w:tcPr>
            <w:tcW w:w="1361" w:type="dxa"/>
            <w:vAlign w:val="center"/>
          </w:tcPr>
          <w:p>
            <w:pPr>
              <w:pStyle w:val="单元格样式4"/>
            </w:pPr>
            <w:r>
              <w:t xml:space="preserve">0.61</w:t>
            </w:r>
          </w:p>
        </w:tc>
        <w:tc>
          <w:tcPr>
            <w:tcW w:w="1361" w:type="dxa"/>
            <w:vAlign w:val="center"/>
          </w:tcPr>
          <w:p>
            <w:pPr>
              <w:pStyle w:val="单元格样式4"/>
            </w:pPr>
          </w:p>
        </w:tc>
        <w:tc>
          <w:tcPr>
            <w:tcW w:w="1361" w:type="dxa"/>
            <w:vAlign w:val="center"/>
          </w:tcPr>
          <w:p>
            <w:pPr>
              <w:pStyle w:val="单元格样式4"/>
            </w:pPr>
            <w:r>
              <w:t xml:space="preserve">0.61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1361" w:type="dxa"/>
            <w:vAlign w:val="center"/>
          </w:tcPr>
          <w:p>
            <w:pPr>
              <w:pStyle w:val="单元格样式4"/>
            </w:pPr>
            <w:r>
              <w:t xml:space="preserve">0.61</w:t>
            </w:r>
          </w:p>
        </w:tc>
        <w:tc>
          <w:tcPr>
            <w:tcW w:w="1361" w:type="dxa"/>
            <w:vAlign w:val="center"/>
          </w:tcPr>
          <w:p>
            <w:pPr>
              <w:pStyle w:val="单元格样式4"/>
            </w:pPr>
          </w:p>
        </w:tc>
        <w:tc>
          <w:tcPr>
            <w:tcW w:w="1361" w:type="dxa"/>
            <w:vAlign w:val="center"/>
          </w:tcPr>
          <w:p>
            <w:pPr>
              <w:pStyle w:val="单元格样式4"/>
            </w:pPr>
            <w:r>
              <w:t xml:space="preserve">0.61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34.49</w:t>
            </w:r>
          </w:p>
        </w:tc>
        <w:tc>
          <w:tcPr>
            <w:tcW w:w="1361" w:type="dxa"/>
            <w:vAlign w:val="center"/>
          </w:tcPr>
          <w:p>
            <w:pPr>
              <w:pStyle w:val="单元格样式4"/>
            </w:pPr>
            <w:r>
              <w:t xml:space="preserve">34.49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14.10</w:t>
            </w:r>
          </w:p>
        </w:tc>
        <w:tc>
          <w:tcPr>
            <w:tcW w:w="1361" w:type="dxa"/>
            <w:vAlign w:val="center"/>
          </w:tcPr>
          <w:p>
            <w:pPr>
              <w:pStyle w:val="单元格样式4"/>
            </w:pPr>
            <w:r>
              <w:t xml:space="preserve">14.10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20.39</w:t>
            </w:r>
          </w:p>
        </w:tc>
        <w:tc>
          <w:tcPr>
            <w:tcW w:w="1361" w:type="dxa"/>
            <w:vAlign w:val="center"/>
          </w:tcPr>
          <w:p>
            <w:pPr>
              <w:pStyle w:val="单元格样式4"/>
            </w:pPr>
            <w:r>
              <w:t xml:space="preserve">20.39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57.00</w:t>
            </w:r>
          </w:p>
        </w:tc>
        <w:tc>
          <w:tcPr>
            <w:tcW w:w="1361" w:type="dxa"/>
            <w:vAlign w:val="center"/>
          </w:tcPr>
          <w:p>
            <w:pPr>
              <w:pStyle w:val="单元格样式4"/>
            </w:pPr>
          </w:p>
        </w:tc>
        <w:tc>
          <w:tcPr>
            <w:tcW w:w="1361" w:type="dxa"/>
            <w:vAlign w:val="center"/>
          </w:tcPr>
          <w:p>
            <w:pPr>
              <w:pStyle w:val="单元格样式4"/>
            </w:pPr>
            <w:r>
              <w:t xml:space="preserve">57.00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21103</w:t>
            </w:r>
          </w:p>
        </w:tc>
        <w:tc>
          <w:tcPr>
            <w:tcW w:w="4535" w:type="dxa"/>
            <w:vAlign w:val="center"/>
          </w:tcPr>
          <w:p>
            <w:pPr>
              <w:pStyle w:val="单元格样式2"/>
            </w:pPr>
            <w:r>
              <w:t xml:space="preserve">污染防治</w:t>
            </w: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2110301</w:t>
            </w:r>
          </w:p>
        </w:tc>
        <w:tc>
          <w:tcPr>
            <w:tcW w:w="4535" w:type="dxa"/>
            <w:vAlign w:val="center"/>
          </w:tcPr>
          <w:p>
            <w:pPr>
              <w:pStyle w:val="单元格样式2"/>
            </w:pPr>
            <w:r>
              <w:t xml:space="preserve">大气</w:t>
            </w: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r>
              <w:t xml:space="preserve">34.00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1361" w:type="dxa"/>
            <w:vAlign w:val="center"/>
          </w:tcPr>
          <w:p>
            <w:pPr>
              <w:pStyle w:val="单元格样式4"/>
            </w:pPr>
            <w:r>
              <w:t xml:space="preserve">23.00</w:t>
            </w:r>
          </w:p>
        </w:tc>
        <w:tc>
          <w:tcPr>
            <w:tcW w:w="1361" w:type="dxa"/>
            <w:vAlign w:val="center"/>
          </w:tcPr>
          <w:p>
            <w:pPr>
              <w:pStyle w:val="单元格样式4"/>
            </w:pPr>
          </w:p>
        </w:tc>
        <w:tc>
          <w:tcPr>
            <w:tcW w:w="1361" w:type="dxa"/>
            <w:vAlign w:val="center"/>
          </w:tcPr>
          <w:p>
            <w:pPr>
              <w:pStyle w:val="单元格样式4"/>
            </w:pPr>
            <w:r>
              <w:t xml:space="preserve">23.00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1361" w:type="dxa"/>
            <w:vAlign w:val="center"/>
          </w:tcPr>
          <w:p>
            <w:pPr>
              <w:pStyle w:val="单元格样式4"/>
            </w:pPr>
            <w:r>
              <w:t xml:space="preserve">11.00</w:t>
            </w:r>
          </w:p>
        </w:tc>
        <w:tc>
          <w:tcPr>
            <w:tcW w:w="1361" w:type="dxa"/>
            <w:vAlign w:val="center"/>
          </w:tcPr>
          <w:p>
            <w:pPr>
              <w:pStyle w:val="单元格样式4"/>
            </w:pPr>
          </w:p>
        </w:tc>
        <w:tc>
          <w:tcPr>
            <w:tcW w:w="1361" w:type="dxa"/>
            <w:vAlign w:val="center"/>
          </w:tcPr>
          <w:p>
            <w:pPr>
              <w:pStyle w:val="单元格样式4"/>
            </w:pPr>
            <w:r>
              <w:t xml:space="preserve">11.00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2110499</w:t>
            </w:r>
          </w:p>
        </w:tc>
        <w:tc>
          <w:tcPr>
            <w:tcW w:w="4535" w:type="dxa"/>
            <w:vAlign w:val="center"/>
          </w:tcPr>
          <w:p>
            <w:pPr>
              <w:pStyle w:val="单元格样式2"/>
            </w:pPr>
            <w:r>
              <w:t xml:space="preserve">其他自然生态保护支出</w:t>
            </w: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139.09</w:t>
            </w:r>
          </w:p>
        </w:tc>
        <w:tc>
          <w:tcPr>
            <w:tcW w:w="1361" w:type="dxa"/>
            <w:vAlign w:val="center"/>
          </w:tcPr>
          <w:p>
            <w:pPr>
              <w:pStyle w:val="单元格样式4"/>
            </w:pPr>
          </w:p>
        </w:tc>
        <w:tc>
          <w:tcPr>
            <w:tcW w:w="1361" w:type="dxa"/>
            <w:vAlign w:val="center"/>
          </w:tcPr>
          <w:p>
            <w:pPr>
              <w:pStyle w:val="单元格样式4"/>
            </w:pPr>
            <w:r>
              <w:t xml:space="preserve">139.09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139.09</w:t>
            </w:r>
          </w:p>
        </w:tc>
        <w:tc>
          <w:tcPr>
            <w:tcW w:w="1361" w:type="dxa"/>
            <w:vAlign w:val="center"/>
          </w:tcPr>
          <w:p>
            <w:pPr>
              <w:pStyle w:val="单元格样式4"/>
            </w:pPr>
          </w:p>
        </w:tc>
        <w:tc>
          <w:tcPr>
            <w:tcW w:w="1361" w:type="dxa"/>
            <w:vAlign w:val="center"/>
          </w:tcPr>
          <w:p>
            <w:pPr>
              <w:pStyle w:val="单元格样式4"/>
            </w:pPr>
            <w:r>
              <w:t xml:space="preserve">139.09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1361" w:type="dxa"/>
            <w:vAlign w:val="center"/>
          </w:tcPr>
          <w:p>
            <w:pPr>
              <w:pStyle w:val="单元格样式4"/>
            </w:pPr>
            <w:r>
              <w:t xml:space="preserve">46.00</w:t>
            </w:r>
          </w:p>
        </w:tc>
        <w:tc>
          <w:tcPr>
            <w:tcW w:w="1361" w:type="dxa"/>
            <w:vAlign w:val="center"/>
          </w:tcPr>
          <w:p>
            <w:pPr>
              <w:pStyle w:val="单元格样式4"/>
            </w:pPr>
          </w:p>
        </w:tc>
        <w:tc>
          <w:tcPr>
            <w:tcW w:w="1361" w:type="dxa"/>
            <w:vAlign w:val="center"/>
          </w:tcPr>
          <w:p>
            <w:pPr>
              <w:pStyle w:val="单元格样式4"/>
            </w:pPr>
            <w:r>
              <w:t xml:space="preserve">46.00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38</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93.09</w:t>
            </w:r>
          </w:p>
        </w:tc>
        <w:tc>
          <w:tcPr>
            <w:tcW w:w="1361" w:type="dxa"/>
            <w:vAlign w:val="center"/>
          </w:tcPr>
          <w:p>
            <w:pPr>
              <w:pStyle w:val="单元格样式4"/>
            </w:pPr>
          </w:p>
        </w:tc>
        <w:tc>
          <w:tcPr>
            <w:tcW w:w="1361" w:type="dxa"/>
            <w:vAlign w:val="center"/>
          </w:tcPr>
          <w:p>
            <w:pPr>
              <w:pStyle w:val="单元格样式4"/>
            </w:pPr>
            <w:r>
              <w:t xml:space="preserve">93.09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39</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34.38</w:t>
            </w:r>
          </w:p>
        </w:tc>
        <w:tc>
          <w:tcPr>
            <w:tcW w:w="1361" w:type="dxa"/>
            <w:vAlign w:val="center"/>
          </w:tcPr>
          <w:p>
            <w:pPr>
              <w:pStyle w:val="单元格样式4"/>
            </w:pPr>
            <w:r>
              <w:t xml:space="preserve">34.38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34.38</w:t>
            </w:r>
          </w:p>
        </w:tc>
        <w:tc>
          <w:tcPr>
            <w:tcW w:w="1361" w:type="dxa"/>
            <w:vAlign w:val="center"/>
          </w:tcPr>
          <w:p>
            <w:pPr>
              <w:pStyle w:val="单元格样式4"/>
            </w:pPr>
            <w:r>
              <w:t xml:space="preserve">34.38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34.38</w:t>
            </w:r>
          </w:p>
        </w:tc>
        <w:tc>
          <w:tcPr>
            <w:tcW w:w="1361" w:type="dxa"/>
            <w:vAlign w:val="center"/>
          </w:tcPr>
          <w:p>
            <w:pPr>
              <w:pStyle w:val="单元格样式4"/>
            </w:pPr>
            <w:r>
              <w:t xml:space="preserve">34.38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992"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44</w:t>
            </w:r>
          </w:p>
        </w:tc>
        <w:tc>
          <w:tcPr>
            <w:tcW w:w="992" w:type="dxa"/>
            <w:vAlign w:val="center"/>
          </w:tcPr>
          <w:p>
            <w:pPr>
              <w:pStyle w:val="单元格样式2"/>
            </w:pPr>
            <w:r>
              <w:t xml:space="preserve">2240104</w:t>
            </w:r>
          </w:p>
        </w:tc>
        <w:tc>
          <w:tcPr>
            <w:tcW w:w="4535" w:type="dxa"/>
            <w:vAlign w:val="center"/>
          </w:tcPr>
          <w:p>
            <w:pPr>
              <w:pStyle w:val="单元格样式2"/>
            </w:pPr>
            <w:r>
              <w:t xml:space="preserve">灾害风险防治</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717.38</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533.30</w:t>
            </w:r>
          </w:p>
        </w:tc>
        <w:tc>
          <w:tcPr>
            <w:tcW w:w="1474" w:type="dxa"/>
            <w:vAlign w:val="center"/>
          </w:tcPr>
          <w:p>
            <w:pPr>
              <w:pStyle w:val="单元格样式4"/>
            </w:pPr>
            <w:r>
              <w:t xml:space="preserve">533.30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88.31</w:t>
            </w:r>
          </w:p>
        </w:tc>
        <w:tc>
          <w:tcPr>
            <w:tcW w:w="1474" w:type="dxa"/>
            <w:vAlign w:val="center"/>
          </w:tcPr>
          <w:p>
            <w:pPr>
              <w:pStyle w:val="单元格样式4"/>
            </w:pPr>
            <w:r>
              <w:t xml:space="preserve">88.31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35.10</w:t>
            </w:r>
          </w:p>
        </w:tc>
        <w:tc>
          <w:tcPr>
            <w:tcW w:w="1474" w:type="dxa"/>
            <w:vAlign w:val="center"/>
          </w:tcPr>
          <w:p>
            <w:pPr>
              <w:pStyle w:val="单元格样式4"/>
            </w:pPr>
            <w:r>
              <w:t xml:space="preserve">35.10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57.00</w:t>
            </w:r>
          </w:p>
        </w:tc>
        <w:tc>
          <w:tcPr>
            <w:tcW w:w="1474" w:type="dxa"/>
            <w:vAlign w:val="center"/>
          </w:tcPr>
          <w:p>
            <w:pPr>
              <w:pStyle w:val="单元格样式4"/>
            </w:pPr>
            <w:r>
              <w:t xml:space="preserve">57.00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139.09</w:t>
            </w:r>
          </w:p>
        </w:tc>
        <w:tc>
          <w:tcPr>
            <w:tcW w:w="1474" w:type="dxa"/>
            <w:vAlign w:val="center"/>
          </w:tcPr>
          <w:p>
            <w:pPr>
              <w:pStyle w:val="单元格样式4"/>
            </w:pPr>
            <w:r>
              <w:t xml:space="preserve">139.09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34.38</w:t>
            </w:r>
          </w:p>
        </w:tc>
        <w:tc>
          <w:tcPr>
            <w:tcW w:w="1474" w:type="dxa"/>
            <w:vAlign w:val="center"/>
          </w:tcPr>
          <w:p>
            <w:pPr>
              <w:pStyle w:val="单元格样式4"/>
            </w:pPr>
            <w:r>
              <w:t xml:space="preserve">34.38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1.00</w:t>
            </w:r>
          </w:p>
        </w:tc>
        <w:tc>
          <w:tcPr>
            <w:tcW w:w="1474" w:type="dxa"/>
            <w:vAlign w:val="center"/>
          </w:tcPr>
          <w:p>
            <w:pPr>
              <w:pStyle w:val="单元格样式4"/>
            </w:pPr>
            <w:r>
              <w:t xml:space="preserve">1.00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717.38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888.17</w:t>
            </w:r>
          </w:p>
        </w:tc>
        <w:tc>
          <w:tcPr>
            <w:tcW w:w="1474" w:type="dxa"/>
            <w:vAlign w:val="center"/>
          </w:tcPr>
          <w:p>
            <w:pPr>
              <w:pStyle w:val="单元格样式7"/>
            </w:pPr>
            <w:r>
              <w:t xml:space="preserve">888.17</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170.79</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170.79</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888.17</w:t>
            </w:r>
          </w:p>
        </w:tc>
        <w:tc>
          <w:tcPr>
            <w:tcW w:w="3402" w:type="dxa"/>
            <w:vAlign w:val="center"/>
          </w:tcPr>
          <w:p>
            <w:pPr>
              <w:pStyle w:val="单元格样式6"/>
            </w:pPr>
            <w:r>
              <w:t xml:space="preserve">支出总计</w:t>
            </w:r>
          </w:p>
        </w:tc>
        <w:tc>
          <w:tcPr>
            <w:tcW w:w="1474" w:type="dxa"/>
            <w:vAlign w:val="center"/>
          </w:tcPr>
          <w:p>
            <w:pPr>
              <w:pStyle w:val="单元格样式7"/>
            </w:pPr>
            <w:r>
              <w:t xml:space="preserve">888.17</w:t>
            </w:r>
          </w:p>
        </w:tc>
        <w:tc>
          <w:tcPr>
            <w:tcW w:w="1474" w:type="dxa"/>
            <w:vAlign w:val="center"/>
          </w:tcPr>
          <w:p>
            <w:pPr>
              <w:pStyle w:val="单元格样式7"/>
            </w:pPr>
            <w:r>
              <w:t xml:space="preserve">888.17</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888.17</w:t>
            </w:r>
          </w:p>
        </w:tc>
        <w:tc>
          <w:tcPr>
            <w:tcW w:w="2551" w:type="dxa"/>
            <w:vAlign w:val="center"/>
          </w:tcPr>
          <w:p>
            <w:pPr>
              <w:pStyle w:val="单元格样式7"/>
            </w:pPr>
            <w:r>
              <w:t xml:space="preserve">671.48</w:t>
            </w:r>
          </w:p>
        </w:tc>
        <w:tc>
          <w:tcPr>
            <w:tcW w:w="2551" w:type="dxa"/>
            <w:vAlign w:val="center"/>
          </w:tcPr>
          <w:p>
            <w:pPr>
              <w:pStyle w:val="单元格样式7"/>
            </w:pPr>
            <w:r>
              <w:t xml:space="preserve">216.70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533.30</w:t>
            </w:r>
          </w:p>
        </w:tc>
        <w:tc>
          <w:tcPr>
            <w:tcW w:w="2551" w:type="dxa"/>
            <w:vAlign w:val="center"/>
          </w:tcPr>
          <w:p>
            <w:pPr>
              <w:pStyle w:val="单元格样式4"/>
            </w:pPr>
            <w:r>
              <w:t xml:space="preserve">514.30</w:t>
            </w:r>
          </w:p>
        </w:tc>
        <w:tc>
          <w:tcPr>
            <w:tcW w:w="2551" w:type="dxa"/>
            <w:vAlign w:val="center"/>
          </w:tcPr>
          <w:p>
            <w:pPr>
              <w:pStyle w:val="单元格样式4"/>
            </w:pPr>
            <w:r>
              <w:t xml:space="preserve">19.00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20101</w:t>
            </w:r>
          </w:p>
        </w:tc>
        <w:tc>
          <w:tcPr>
            <w:tcW w:w="4535" w:type="dxa"/>
            <w:vAlign w:val="center"/>
          </w:tcPr>
          <w:p>
            <w:pPr>
              <w:pStyle w:val="单元格样式2"/>
            </w:pPr>
            <w:r>
              <w:t xml:space="preserve">人大事务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518.30</w:t>
            </w:r>
          </w:p>
        </w:tc>
        <w:tc>
          <w:tcPr>
            <w:tcW w:w="2551" w:type="dxa"/>
            <w:vAlign w:val="center"/>
          </w:tcPr>
          <w:p>
            <w:pPr>
              <w:pStyle w:val="单元格样式4"/>
            </w:pPr>
            <w:r>
              <w:t xml:space="preserve">514.30</w:t>
            </w:r>
          </w:p>
        </w:tc>
        <w:tc>
          <w:tcPr>
            <w:tcW w:w="2551" w:type="dxa"/>
            <w:vAlign w:val="center"/>
          </w:tcPr>
          <w:p>
            <w:pPr>
              <w:pStyle w:val="单元格样式4"/>
            </w:pPr>
            <w:r>
              <w:t xml:space="preserve">4.00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253.87</w:t>
            </w:r>
          </w:p>
        </w:tc>
        <w:tc>
          <w:tcPr>
            <w:tcW w:w="2551" w:type="dxa"/>
            <w:vAlign w:val="center"/>
          </w:tcPr>
          <w:p>
            <w:pPr>
              <w:pStyle w:val="单元格样式4"/>
            </w:pPr>
            <w:r>
              <w:t xml:space="preserve">253.87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260.43</w:t>
            </w:r>
          </w:p>
        </w:tc>
        <w:tc>
          <w:tcPr>
            <w:tcW w:w="2551" w:type="dxa"/>
            <w:vAlign w:val="center"/>
          </w:tcPr>
          <w:p>
            <w:pPr>
              <w:pStyle w:val="单元格样式4"/>
            </w:pPr>
            <w:r>
              <w:t xml:space="preserve">260.43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12.00</w:t>
            </w:r>
          </w:p>
        </w:tc>
        <w:tc>
          <w:tcPr>
            <w:tcW w:w="2551" w:type="dxa"/>
            <w:vAlign w:val="center"/>
          </w:tcPr>
          <w:p>
            <w:pPr>
              <w:pStyle w:val="单元格样式4"/>
            </w:pPr>
          </w:p>
        </w:tc>
        <w:tc>
          <w:tcPr>
            <w:tcW w:w="2551" w:type="dxa"/>
            <w:vAlign w:val="center"/>
          </w:tcPr>
          <w:p>
            <w:pPr>
              <w:pStyle w:val="单元格样式4"/>
            </w:pPr>
            <w:r>
              <w:t xml:space="preserve">12.00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12.00</w:t>
            </w:r>
          </w:p>
        </w:tc>
        <w:tc>
          <w:tcPr>
            <w:tcW w:w="2551" w:type="dxa"/>
            <w:vAlign w:val="center"/>
          </w:tcPr>
          <w:p>
            <w:pPr>
              <w:pStyle w:val="单元格样式4"/>
            </w:pPr>
          </w:p>
        </w:tc>
        <w:tc>
          <w:tcPr>
            <w:tcW w:w="2551" w:type="dxa"/>
            <w:vAlign w:val="center"/>
          </w:tcPr>
          <w:p>
            <w:pPr>
              <w:pStyle w:val="单元格样式4"/>
            </w:pPr>
            <w:r>
              <w:t xml:space="preserve">12.00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88.31</w:t>
            </w:r>
          </w:p>
        </w:tc>
        <w:tc>
          <w:tcPr>
            <w:tcW w:w="2551" w:type="dxa"/>
            <w:vAlign w:val="center"/>
          </w:tcPr>
          <w:p>
            <w:pPr>
              <w:pStyle w:val="单元格样式4"/>
            </w:pPr>
            <w:r>
              <w:t xml:space="preserve">88.31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77.25</w:t>
            </w:r>
          </w:p>
        </w:tc>
        <w:tc>
          <w:tcPr>
            <w:tcW w:w="2551" w:type="dxa"/>
            <w:vAlign w:val="center"/>
          </w:tcPr>
          <w:p>
            <w:pPr>
              <w:pStyle w:val="单元格样式4"/>
            </w:pPr>
            <w:r>
              <w:t xml:space="preserve">77.25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9.11</w:t>
            </w:r>
          </w:p>
        </w:tc>
        <w:tc>
          <w:tcPr>
            <w:tcW w:w="2551" w:type="dxa"/>
            <w:vAlign w:val="center"/>
          </w:tcPr>
          <w:p>
            <w:pPr>
              <w:pStyle w:val="单元格样式4"/>
            </w:pPr>
            <w:r>
              <w:t xml:space="preserve">9.11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1.40</w:t>
            </w:r>
          </w:p>
        </w:tc>
        <w:tc>
          <w:tcPr>
            <w:tcW w:w="2551" w:type="dxa"/>
            <w:vAlign w:val="center"/>
          </w:tcPr>
          <w:p>
            <w:pPr>
              <w:pStyle w:val="单元格样式4"/>
            </w:pPr>
            <w:r>
              <w:t xml:space="preserve">1.40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66.74</w:t>
            </w:r>
          </w:p>
        </w:tc>
        <w:tc>
          <w:tcPr>
            <w:tcW w:w="2551" w:type="dxa"/>
            <w:vAlign w:val="center"/>
          </w:tcPr>
          <w:p>
            <w:pPr>
              <w:pStyle w:val="单元格样式4"/>
            </w:pPr>
            <w:r>
              <w:t xml:space="preserve">66.74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20808</w:t>
            </w:r>
          </w:p>
        </w:tc>
        <w:tc>
          <w:tcPr>
            <w:tcW w:w="4535" w:type="dxa"/>
            <w:vAlign w:val="center"/>
          </w:tcPr>
          <w:p>
            <w:pPr>
              <w:pStyle w:val="单元格样式2"/>
            </w:pPr>
            <w:r>
              <w:t xml:space="preserve">抚恤</w:t>
            </w:r>
          </w:p>
        </w:tc>
        <w:tc>
          <w:tcPr>
            <w:tcW w:w="2551" w:type="dxa"/>
            <w:vAlign w:val="center"/>
          </w:tcPr>
          <w:p>
            <w:pPr>
              <w:pStyle w:val="单元格样式4"/>
            </w:pPr>
            <w:r>
              <w:t xml:space="preserve">11.06</w:t>
            </w:r>
          </w:p>
        </w:tc>
        <w:tc>
          <w:tcPr>
            <w:tcW w:w="2551" w:type="dxa"/>
            <w:vAlign w:val="center"/>
          </w:tcPr>
          <w:p>
            <w:pPr>
              <w:pStyle w:val="单元格样式4"/>
            </w:pPr>
            <w:r>
              <w:t xml:space="preserve">11.06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2551" w:type="dxa"/>
            <w:vAlign w:val="center"/>
          </w:tcPr>
          <w:p>
            <w:pPr>
              <w:pStyle w:val="单元格样式4"/>
            </w:pPr>
            <w:r>
              <w:t xml:space="preserve">11.06</w:t>
            </w:r>
          </w:p>
        </w:tc>
        <w:tc>
          <w:tcPr>
            <w:tcW w:w="2551" w:type="dxa"/>
            <w:vAlign w:val="center"/>
          </w:tcPr>
          <w:p>
            <w:pPr>
              <w:pStyle w:val="单元格样式4"/>
            </w:pPr>
            <w:r>
              <w:t xml:space="preserve">11.06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35.10</w:t>
            </w:r>
          </w:p>
        </w:tc>
        <w:tc>
          <w:tcPr>
            <w:tcW w:w="2551" w:type="dxa"/>
            <w:vAlign w:val="center"/>
          </w:tcPr>
          <w:p>
            <w:pPr>
              <w:pStyle w:val="单元格样式4"/>
            </w:pPr>
            <w:r>
              <w:t xml:space="preserve">34.49</w:t>
            </w:r>
          </w:p>
        </w:tc>
        <w:tc>
          <w:tcPr>
            <w:tcW w:w="2551" w:type="dxa"/>
            <w:vAlign w:val="center"/>
          </w:tcPr>
          <w:p>
            <w:pPr>
              <w:pStyle w:val="单元格样式4"/>
            </w:pPr>
            <w:r>
              <w:t xml:space="preserve">0.61</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21004</w:t>
            </w:r>
          </w:p>
        </w:tc>
        <w:tc>
          <w:tcPr>
            <w:tcW w:w="4535" w:type="dxa"/>
            <w:vAlign w:val="center"/>
          </w:tcPr>
          <w:p>
            <w:pPr>
              <w:pStyle w:val="单元格样式2"/>
            </w:pPr>
            <w:r>
              <w:t xml:space="preserve">公共卫生</w:t>
            </w:r>
          </w:p>
        </w:tc>
        <w:tc>
          <w:tcPr>
            <w:tcW w:w="2551" w:type="dxa"/>
            <w:vAlign w:val="center"/>
          </w:tcPr>
          <w:p>
            <w:pPr>
              <w:pStyle w:val="单元格样式4"/>
            </w:pPr>
            <w:r>
              <w:t xml:space="preserve">0.61</w:t>
            </w:r>
          </w:p>
        </w:tc>
        <w:tc>
          <w:tcPr>
            <w:tcW w:w="2551" w:type="dxa"/>
            <w:vAlign w:val="center"/>
          </w:tcPr>
          <w:p>
            <w:pPr>
              <w:pStyle w:val="单元格样式4"/>
            </w:pPr>
          </w:p>
        </w:tc>
        <w:tc>
          <w:tcPr>
            <w:tcW w:w="2551" w:type="dxa"/>
            <w:vAlign w:val="center"/>
          </w:tcPr>
          <w:p>
            <w:pPr>
              <w:pStyle w:val="单元格样式4"/>
            </w:pPr>
            <w:r>
              <w:t xml:space="preserve">0.61</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2551" w:type="dxa"/>
            <w:vAlign w:val="center"/>
          </w:tcPr>
          <w:p>
            <w:pPr>
              <w:pStyle w:val="单元格样式4"/>
            </w:pPr>
            <w:r>
              <w:t xml:space="preserve">0.61</w:t>
            </w:r>
          </w:p>
        </w:tc>
        <w:tc>
          <w:tcPr>
            <w:tcW w:w="2551" w:type="dxa"/>
            <w:vAlign w:val="center"/>
          </w:tcPr>
          <w:p>
            <w:pPr>
              <w:pStyle w:val="单元格样式4"/>
            </w:pPr>
          </w:p>
        </w:tc>
        <w:tc>
          <w:tcPr>
            <w:tcW w:w="2551" w:type="dxa"/>
            <w:vAlign w:val="center"/>
          </w:tcPr>
          <w:p>
            <w:pPr>
              <w:pStyle w:val="单元格样式4"/>
            </w:pPr>
            <w:r>
              <w:t xml:space="preserve">0.61</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34.49</w:t>
            </w:r>
          </w:p>
        </w:tc>
        <w:tc>
          <w:tcPr>
            <w:tcW w:w="2551" w:type="dxa"/>
            <w:vAlign w:val="center"/>
          </w:tcPr>
          <w:p>
            <w:pPr>
              <w:pStyle w:val="单元格样式4"/>
            </w:pPr>
            <w:r>
              <w:t xml:space="preserve">34.49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14.10</w:t>
            </w:r>
          </w:p>
        </w:tc>
        <w:tc>
          <w:tcPr>
            <w:tcW w:w="2551" w:type="dxa"/>
            <w:vAlign w:val="center"/>
          </w:tcPr>
          <w:p>
            <w:pPr>
              <w:pStyle w:val="单元格样式4"/>
            </w:pPr>
            <w:r>
              <w:t xml:space="preserve">14.10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20.39</w:t>
            </w:r>
          </w:p>
        </w:tc>
        <w:tc>
          <w:tcPr>
            <w:tcW w:w="2551" w:type="dxa"/>
            <w:vAlign w:val="center"/>
          </w:tcPr>
          <w:p>
            <w:pPr>
              <w:pStyle w:val="单元格样式4"/>
            </w:pPr>
            <w:r>
              <w:t xml:space="preserve">20.39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57.00</w:t>
            </w:r>
          </w:p>
        </w:tc>
        <w:tc>
          <w:tcPr>
            <w:tcW w:w="2551" w:type="dxa"/>
            <w:vAlign w:val="center"/>
          </w:tcPr>
          <w:p>
            <w:pPr>
              <w:pStyle w:val="单元格样式4"/>
            </w:pPr>
          </w:p>
        </w:tc>
        <w:tc>
          <w:tcPr>
            <w:tcW w:w="2551" w:type="dxa"/>
            <w:vAlign w:val="center"/>
          </w:tcPr>
          <w:p>
            <w:pPr>
              <w:pStyle w:val="单元格样式4"/>
            </w:pPr>
            <w:r>
              <w:t xml:space="preserve">57.00</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21103</w:t>
            </w:r>
          </w:p>
        </w:tc>
        <w:tc>
          <w:tcPr>
            <w:tcW w:w="4535" w:type="dxa"/>
            <w:vAlign w:val="center"/>
          </w:tcPr>
          <w:p>
            <w:pPr>
              <w:pStyle w:val="单元格样式2"/>
            </w:pPr>
            <w:r>
              <w:t xml:space="preserve">污染防治</w:t>
            </w:r>
          </w:p>
        </w:tc>
        <w:tc>
          <w:tcPr>
            <w:tcW w:w="2551" w:type="dxa"/>
            <w:vAlign w:val="center"/>
          </w:tcPr>
          <w:p>
            <w:pPr>
              <w:pStyle w:val="单元格样式4"/>
            </w:pPr>
            <w:r>
              <w:t xml:space="preserve">34.00</w:t>
            </w:r>
          </w:p>
        </w:tc>
        <w:tc>
          <w:tcPr>
            <w:tcW w:w="2551" w:type="dxa"/>
            <w:vAlign w:val="center"/>
          </w:tcPr>
          <w:p>
            <w:pPr>
              <w:pStyle w:val="单元格样式4"/>
            </w:pPr>
          </w:p>
        </w:tc>
        <w:tc>
          <w:tcPr>
            <w:tcW w:w="2551" w:type="dxa"/>
            <w:vAlign w:val="center"/>
          </w:tcPr>
          <w:p>
            <w:pPr>
              <w:pStyle w:val="单元格样式4"/>
            </w:pPr>
            <w:r>
              <w:t xml:space="preserve">34.00</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2110301</w:t>
            </w:r>
          </w:p>
        </w:tc>
        <w:tc>
          <w:tcPr>
            <w:tcW w:w="4535" w:type="dxa"/>
            <w:vAlign w:val="center"/>
          </w:tcPr>
          <w:p>
            <w:pPr>
              <w:pStyle w:val="单元格样式2"/>
            </w:pPr>
            <w:r>
              <w:t xml:space="preserve">大气</w:t>
            </w:r>
          </w:p>
        </w:tc>
        <w:tc>
          <w:tcPr>
            <w:tcW w:w="2551" w:type="dxa"/>
            <w:vAlign w:val="center"/>
          </w:tcPr>
          <w:p>
            <w:pPr>
              <w:pStyle w:val="单元格样式4"/>
            </w:pPr>
            <w:r>
              <w:t xml:space="preserve">34.00</w:t>
            </w:r>
          </w:p>
        </w:tc>
        <w:tc>
          <w:tcPr>
            <w:tcW w:w="2551" w:type="dxa"/>
            <w:vAlign w:val="center"/>
          </w:tcPr>
          <w:p>
            <w:pPr>
              <w:pStyle w:val="单元格样式4"/>
            </w:pPr>
          </w:p>
        </w:tc>
        <w:tc>
          <w:tcPr>
            <w:tcW w:w="2551" w:type="dxa"/>
            <w:vAlign w:val="center"/>
          </w:tcPr>
          <w:p>
            <w:pPr>
              <w:pStyle w:val="单元格样式4"/>
            </w:pPr>
            <w:r>
              <w:t xml:space="preserve">34.00</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2551" w:type="dxa"/>
            <w:vAlign w:val="center"/>
          </w:tcPr>
          <w:p>
            <w:pPr>
              <w:pStyle w:val="单元格样式4"/>
            </w:pPr>
            <w:r>
              <w:t xml:space="preserve">23.00</w:t>
            </w:r>
          </w:p>
        </w:tc>
        <w:tc>
          <w:tcPr>
            <w:tcW w:w="2551" w:type="dxa"/>
            <w:vAlign w:val="center"/>
          </w:tcPr>
          <w:p>
            <w:pPr>
              <w:pStyle w:val="单元格样式4"/>
            </w:pPr>
          </w:p>
        </w:tc>
        <w:tc>
          <w:tcPr>
            <w:tcW w:w="2551" w:type="dxa"/>
            <w:vAlign w:val="center"/>
          </w:tcPr>
          <w:p>
            <w:pPr>
              <w:pStyle w:val="单元格样式4"/>
            </w:pPr>
            <w:r>
              <w:t xml:space="preserve">23.00</w:t>
            </w:r>
          </w:p>
        </w:tc>
      </w:tr>
      <w:tr>
        <w:tblPrEx>
          <w:jc w:val="center"/>
          <w:tblLayout w:type="fixed"/>
        </w:tblPrEx>
        <w:trPr>
          <w:trHeight w:val="369"/>
          <w:jc w:val="center"/>
        </w:trPr>
        <w:tc>
          <w:tcPr>
            <w:tcW w:w="850" w:type="dxa"/>
            <w:vAlign w:val="center"/>
          </w:tcPr>
          <w:p>
            <w:pPr>
              <w:pStyle w:val="单元格样式3"/>
            </w:pPr>
            <w:r>
              <w:t xml:space="preserve">33</w:t>
            </w:r>
          </w:p>
        </w:tc>
        <w:tc>
          <w:tcPr>
            <w:tcW w:w="1191"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2551" w:type="dxa"/>
            <w:vAlign w:val="center"/>
          </w:tcPr>
          <w:p>
            <w:pPr>
              <w:pStyle w:val="单元格样式4"/>
            </w:pPr>
            <w:r>
              <w:t xml:space="preserve">11.00</w:t>
            </w:r>
          </w:p>
        </w:tc>
        <w:tc>
          <w:tcPr>
            <w:tcW w:w="2551" w:type="dxa"/>
            <w:vAlign w:val="center"/>
          </w:tcPr>
          <w:p>
            <w:pPr>
              <w:pStyle w:val="单元格样式4"/>
            </w:pPr>
          </w:p>
        </w:tc>
        <w:tc>
          <w:tcPr>
            <w:tcW w:w="2551" w:type="dxa"/>
            <w:vAlign w:val="center"/>
          </w:tcPr>
          <w:p>
            <w:pPr>
              <w:pStyle w:val="单元格样式4"/>
            </w:pPr>
            <w:r>
              <w:t xml:space="preserve">11.00</w:t>
            </w:r>
          </w:p>
        </w:tc>
      </w:tr>
      <w:tr>
        <w:tblPrEx>
          <w:jc w:val="center"/>
          <w:tblLayout w:type="fixed"/>
        </w:tblPrEx>
        <w:trPr>
          <w:trHeight w:val="369"/>
          <w:jc w:val="center"/>
        </w:trPr>
        <w:tc>
          <w:tcPr>
            <w:tcW w:w="850" w:type="dxa"/>
            <w:vAlign w:val="center"/>
          </w:tcPr>
          <w:p>
            <w:pPr>
              <w:pStyle w:val="单元格样式3"/>
            </w:pPr>
            <w:r>
              <w:t xml:space="preserve">34</w:t>
            </w:r>
          </w:p>
        </w:tc>
        <w:tc>
          <w:tcPr>
            <w:tcW w:w="1191" w:type="dxa"/>
            <w:vAlign w:val="center"/>
          </w:tcPr>
          <w:p>
            <w:pPr>
              <w:pStyle w:val="单元格样式2"/>
            </w:pPr>
            <w:r>
              <w:t xml:space="preserve">2110499</w:t>
            </w:r>
          </w:p>
        </w:tc>
        <w:tc>
          <w:tcPr>
            <w:tcW w:w="4535" w:type="dxa"/>
            <w:vAlign w:val="center"/>
          </w:tcPr>
          <w:p>
            <w:pPr>
              <w:pStyle w:val="单元格样式2"/>
            </w:pPr>
            <w:r>
              <w:t xml:space="preserve">其他自然生态保护支出</w:t>
            </w:r>
          </w:p>
        </w:tc>
        <w:tc>
          <w:tcPr>
            <w:tcW w:w="2551" w:type="dxa"/>
            <w:vAlign w:val="center"/>
          </w:tcPr>
          <w:p>
            <w:pPr>
              <w:pStyle w:val="单元格样式4"/>
            </w:pPr>
            <w:r>
              <w:t xml:space="preserve">12.00</w:t>
            </w:r>
          </w:p>
        </w:tc>
        <w:tc>
          <w:tcPr>
            <w:tcW w:w="2551" w:type="dxa"/>
            <w:vAlign w:val="center"/>
          </w:tcPr>
          <w:p>
            <w:pPr>
              <w:pStyle w:val="单元格样式4"/>
            </w:pPr>
          </w:p>
        </w:tc>
        <w:tc>
          <w:tcPr>
            <w:tcW w:w="2551" w:type="dxa"/>
            <w:vAlign w:val="center"/>
          </w:tcPr>
          <w:p>
            <w:pPr>
              <w:pStyle w:val="单元格样式4"/>
            </w:pPr>
            <w:r>
              <w:t xml:space="preserve">12.00</w:t>
            </w:r>
          </w:p>
        </w:tc>
      </w:tr>
      <w:tr>
        <w:tblPrEx>
          <w:jc w:val="center"/>
          <w:tblLayout w:type="fixed"/>
        </w:tblPrEx>
        <w:trPr>
          <w:trHeight w:val="369"/>
          <w:jc w:val="center"/>
        </w:trPr>
        <w:tc>
          <w:tcPr>
            <w:tcW w:w="850" w:type="dxa"/>
            <w:vAlign w:val="center"/>
          </w:tcPr>
          <w:p>
            <w:pPr>
              <w:pStyle w:val="单元格样式3"/>
            </w:pPr>
            <w:r>
              <w:t xml:space="preserve">35</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139.09</w:t>
            </w:r>
          </w:p>
        </w:tc>
        <w:tc>
          <w:tcPr>
            <w:tcW w:w="2551" w:type="dxa"/>
            <w:vAlign w:val="center"/>
          </w:tcPr>
          <w:p>
            <w:pPr>
              <w:pStyle w:val="单元格样式4"/>
            </w:pPr>
          </w:p>
        </w:tc>
        <w:tc>
          <w:tcPr>
            <w:tcW w:w="2551" w:type="dxa"/>
            <w:vAlign w:val="center"/>
          </w:tcPr>
          <w:p>
            <w:pPr>
              <w:pStyle w:val="单元格样式4"/>
            </w:pPr>
            <w:r>
              <w:t xml:space="preserve">139.09</w:t>
            </w:r>
          </w:p>
        </w:tc>
      </w:tr>
      <w:tr>
        <w:tblPrEx>
          <w:jc w:val="center"/>
          <w:tblLayout w:type="fixed"/>
        </w:tblPrEx>
        <w:trPr>
          <w:trHeight w:val="369"/>
          <w:jc w:val="center"/>
        </w:trPr>
        <w:tc>
          <w:tcPr>
            <w:tcW w:w="850" w:type="dxa"/>
            <w:vAlign w:val="center"/>
          </w:tcPr>
          <w:p>
            <w:pPr>
              <w:pStyle w:val="单元格样式3"/>
            </w:pPr>
            <w:r>
              <w:t xml:space="preserve">36</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139.09</w:t>
            </w:r>
          </w:p>
        </w:tc>
        <w:tc>
          <w:tcPr>
            <w:tcW w:w="2551" w:type="dxa"/>
            <w:vAlign w:val="center"/>
          </w:tcPr>
          <w:p>
            <w:pPr>
              <w:pStyle w:val="单元格样式4"/>
            </w:pPr>
          </w:p>
        </w:tc>
        <w:tc>
          <w:tcPr>
            <w:tcW w:w="2551" w:type="dxa"/>
            <w:vAlign w:val="center"/>
          </w:tcPr>
          <w:p>
            <w:pPr>
              <w:pStyle w:val="单元格样式4"/>
            </w:pPr>
            <w:r>
              <w:t xml:space="preserve">139.09</w:t>
            </w:r>
          </w:p>
        </w:tc>
      </w:tr>
      <w:tr>
        <w:tblPrEx>
          <w:jc w:val="center"/>
          <w:tblLayout w:type="fixed"/>
        </w:tblPrEx>
        <w:trPr>
          <w:trHeight w:val="369"/>
          <w:jc w:val="center"/>
        </w:trPr>
        <w:tc>
          <w:tcPr>
            <w:tcW w:w="850" w:type="dxa"/>
            <w:vAlign w:val="center"/>
          </w:tcPr>
          <w:p>
            <w:pPr>
              <w:pStyle w:val="单元格样式3"/>
            </w:pPr>
            <w:r>
              <w:t xml:space="preserve">37</w:t>
            </w:r>
          </w:p>
        </w:tc>
        <w:tc>
          <w:tcPr>
            <w:tcW w:w="1191"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2551" w:type="dxa"/>
            <w:vAlign w:val="center"/>
          </w:tcPr>
          <w:p>
            <w:pPr>
              <w:pStyle w:val="单元格样式4"/>
            </w:pPr>
            <w:r>
              <w:t xml:space="preserve">46.00</w:t>
            </w:r>
          </w:p>
        </w:tc>
        <w:tc>
          <w:tcPr>
            <w:tcW w:w="2551" w:type="dxa"/>
            <w:vAlign w:val="center"/>
          </w:tcPr>
          <w:p>
            <w:pPr>
              <w:pStyle w:val="单元格样式4"/>
            </w:pPr>
          </w:p>
        </w:tc>
        <w:tc>
          <w:tcPr>
            <w:tcW w:w="2551" w:type="dxa"/>
            <w:vAlign w:val="center"/>
          </w:tcPr>
          <w:p>
            <w:pPr>
              <w:pStyle w:val="单元格样式4"/>
            </w:pPr>
            <w:r>
              <w:t xml:space="preserve">46.00</w:t>
            </w:r>
          </w:p>
        </w:tc>
      </w:tr>
      <w:tr>
        <w:tblPrEx>
          <w:jc w:val="center"/>
          <w:tblLayout w:type="fixed"/>
        </w:tblPrEx>
        <w:trPr>
          <w:trHeight w:val="369"/>
          <w:jc w:val="center"/>
        </w:trPr>
        <w:tc>
          <w:tcPr>
            <w:tcW w:w="850" w:type="dxa"/>
            <w:vAlign w:val="center"/>
          </w:tcPr>
          <w:p>
            <w:pPr>
              <w:pStyle w:val="单元格样式3"/>
            </w:pPr>
            <w:r>
              <w:t xml:space="preserve">38</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93.09</w:t>
            </w:r>
          </w:p>
        </w:tc>
        <w:tc>
          <w:tcPr>
            <w:tcW w:w="2551" w:type="dxa"/>
            <w:vAlign w:val="center"/>
          </w:tcPr>
          <w:p>
            <w:pPr>
              <w:pStyle w:val="单元格样式4"/>
            </w:pPr>
          </w:p>
        </w:tc>
        <w:tc>
          <w:tcPr>
            <w:tcW w:w="2551" w:type="dxa"/>
            <w:vAlign w:val="center"/>
          </w:tcPr>
          <w:p>
            <w:pPr>
              <w:pStyle w:val="单元格样式4"/>
            </w:pPr>
            <w:r>
              <w:t xml:space="preserve">93.09</w:t>
            </w:r>
          </w:p>
        </w:tc>
      </w:tr>
      <w:tr>
        <w:tblPrEx>
          <w:jc w:val="center"/>
          <w:tblLayout w:type="fixed"/>
        </w:tblPrEx>
        <w:trPr>
          <w:trHeight w:val="369"/>
          <w:jc w:val="center"/>
        </w:trPr>
        <w:tc>
          <w:tcPr>
            <w:tcW w:w="850" w:type="dxa"/>
            <w:vAlign w:val="center"/>
          </w:tcPr>
          <w:p>
            <w:pPr>
              <w:pStyle w:val="单元格样式3"/>
            </w:pPr>
            <w:r>
              <w:t xml:space="preserve">39</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34.38</w:t>
            </w:r>
          </w:p>
        </w:tc>
        <w:tc>
          <w:tcPr>
            <w:tcW w:w="2551" w:type="dxa"/>
            <w:vAlign w:val="center"/>
          </w:tcPr>
          <w:p>
            <w:pPr>
              <w:pStyle w:val="单元格样式4"/>
            </w:pPr>
            <w:r>
              <w:t xml:space="preserve">34.38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34.38</w:t>
            </w:r>
          </w:p>
        </w:tc>
        <w:tc>
          <w:tcPr>
            <w:tcW w:w="2551" w:type="dxa"/>
            <w:vAlign w:val="center"/>
          </w:tcPr>
          <w:p>
            <w:pPr>
              <w:pStyle w:val="单元格样式4"/>
            </w:pPr>
            <w:r>
              <w:t xml:space="preserve">34.38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34.38</w:t>
            </w:r>
          </w:p>
        </w:tc>
        <w:tc>
          <w:tcPr>
            <w:tcW w:w="2551" w:type="dxa"/>
            <w:vAlign w:val="center"/>
          </w:tcPr>
          <w:p>
            <w:pPr>
              <w:pStyle w:val="单元格样式4"/>
            </w:pPr>
            <w:r>
              <w:t xml:space="preserve">34.38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43</w:t>
            </w:r>
          </w:p>
        </w:tc>
        <w:tc>
          <w:tcPr>
            <w:tcW w:w="1191"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44</w:t>
            </w:r>
          </w:p>
        </w:tc>
        <w:tc>
          <w:tcPr>
            <w:tcW w:w="1191" w:type="dxa"/>
            <w:vAlign w:val="center"/>
          </w:tcPr>
          <w:p>
            <w:pPr>
              <w:pStyle w:val="单元格样式2"/>
            </w:pPr>
            <w:r>
              <w:t xml:space="preserve">2240104</w:t>
            </w:r>
          </w:p>
        </w:tc>
        <w:tc>
          <w:tcPr>
            <w:tcW w:w="4535" w:type="dxa"/>
            <w:vAlign w:val="center"/>
          </w:tcPr>
          <w:p>
            <w:pPr>
              <w:pStyle w:val="单元格样式2"/>
            </w:pPr>
            <w:r>
              <w:t xml:space="preserve">灾害风险防治</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671.48</w:t>
            </w:r>
          </w:p>
        </w:tc>
        <w:tc>
          <w:tcPr>
            <w:tcW w:w="2551" w:type="dxa"/>
            <w:vAlign w:val="center"/>
          </w:tcPr>
          <w:p>
            <w:pPr>
              <w:pStyle w:val="单元格样式7"/>
            </w:pPr>
            <w:r>
              <w:t xml:space="preserve">597.96</w:t>
            </w:r>
          </w:p>
        </w:tc>
        <w:tc>
          <w:tcPr>
            <w:tcW w:w="2551" w:type="dxa"/>
            <w:vAlign w:val="center"/>
          </w:tcPr>
          <w:p>
            <w:pPr>
              <w:pStyle w:val="单元格样式7"/>
            </w:pPr>
            <w:r>
              <w:t xml:space="preserve">73.52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576.39</w:t>
            </w:r>
          </w:p>
        </w:tc>
        <w:tc>
          <w:tcPr>
            <w:tcW w:w="2551" w:type="dxa"/>
            <w:vAlign w:val="center"/>
          </w:tcPr>
          <w:p>
            <w:pPr>
              <w:pStyle w:val="单元格样式4"/>
            </w:pPr>
            <w:r>
              <w:t xml:space="preserve">576.39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231.89</w:t>
            </w:r>
          </w:p>
        </w:tc>
        <w:tc>
          <w:tcPr>
            <w:tcW w:w="2551" w:type="dxa"/>
            <w:vAlign w:val="center"/>
          </w:tcPr>
          <w:p>
            <w:pPr>
              <w:pStyle w:val="单元格样式4"/>
            </w:pPr>
            <w:r>
              <w:t xml:space="preserve">231.89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97.91</w:t>
            </w:r>
          </w:p>
        </w:tc>
        <w:tc>
          <w:tcPr>
            <w:tcW w:w="2551" w:type="dxa"/>
            <w:vAlign w:val="center"/>
          </w:tcPr>
          <w:p>
            <w:pPr>
              <w:pStyle w:val="单元格样式4"/>
            </w:pPr>
            <w:r>
              <w:t xml:space="preserve">97.91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23.31</w:t>
            </w:r>
          </w:p>
        </w:tc>
        <w:tc>
          <w:tcPr>
            <w:tcW w:w="2551" w:type="dxa"/>
            <w:vAlign w:val="center"/>
          </w:tcPr>
          <w:p>
            <w:pPr>
              <w:pStyle w:val="单元格样式4"/>
            </w:pPr>
            <w:r>
              <w:t xml:space="preserve">23.31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85.08</w:t>
            </w:r>
          </w:p>
        </w:tc>
        <w:tc>
          <w:tcPr>
            <w:tcW w:w="2551" w:type="dxa"/>
            <w:vAlign w:val="center"/>
          </w:tcPr>
          <w:p>
            <w:pPr>
              <w:pStyle w:val="单元格样式4"/>
            </w:pPr>
            <w:r>
              <w:t xml:space="preserve">85.08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66.74</w:t>
            </w:r>
          </w:p>
        </w:tc>
        <w:tc>
          <w:tcPr>
            <w:tcW w:w="2551" w:type="dxa"/>
            <w:vAlign w:val="center"/>
          </w:tcPr>
          <w:p>
            <w:pPr>
              <w:pStyle w:val="单元格样式4"/>
            </w:pPr>
            <w:r>
              <w:t xml:space="preserve">66.74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34.49</w:t>
            </w:r>
          </w:p>
        </w:tc>
        <w:tc>
          <w:tcPr>
            <w:tcW w:w="2551" w:type="dxa"/>
            <w:vAlign w:val="center"/>
          </w:tcPr>
          <w:p>
            <w:pPr>
              <w:pStyle w:val="单元格样式4"/>
            </w:pPr>
            <w:r>
              <w:t xml:space="preserve">34.49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2.09</w:t>
            </w:r>
          </w:p>
        </w:tc>
        <w:tc>
          <w:tcPr>
            <w:tcW w:w="2551" w:type="dxa"/>
            <w:vAlign w:val="center"/>
          </w:tcPr>
          <w:p>
            <w:pPr>
              <w:pStyle w:val="单元格样式4"/>
            </w:pPr>
            <w:r>
              <w:t xml:space="preserve">2.09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34.38</w:t>
            </w:r>
          </w:p>
        </w:tc>
        <w:tc>
          <w:tcPr>
            <w:tcW w:w="2551" w:type="dxa"/>
            <w:vAlign w:val="center"/>
          </w:tcPr>
          <w:p>
            <w:pPr>
              <w:pStyle w:val="单元格样式4"/>
            </w:pPr>
            <w:r>
              <w:t xml:space="preserve">34.38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0.50</w:t>
            </w:r>
          </w:p>
        </w:tc>
        <w:tc>
          <w:tcPr>
            <w:tcW w:w="2551" w:type="dxa"/>
            <w:vAlign w:val="center"/>
          </w:tcPr>
          <w:p>
            <w:pPr>
              <w:pStyle w:val="单元格样式4"/>
            </w:pPr>
            <w:r>
              <w:t xml:space="preserve">0.50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73.52</w:t>
            </w:r>
          </w:p>
        </w:tc>
        <w:tc>
          <w:tcPr>
            <w:tcW w:w="2551" w:type="dxa"/>
            <w:vAlign w:val="center"/>
          </w:tcPr>
          <w:p>
            <w:pPr>
              <w:pStyle w:val="单元格样式4"/>
            </w:pPr>
          </w:p>
        </w:tc>
        <w:tc>
          <w:tcPr>
            <w:tcW w:w="2551" w:type="dxa"/>
            <w:vAlign w:val="center"/>
          </w:tcPr>
          <w:p>
            <w:pPr>
              <w:pStyle w:val="单元格样式4"/>
            </w:pPr>
            <w:r>
              <w:t xml:space="preserve">73.52</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21.33</w:t>
            </w:r>
          </w:p>
        </w:tc>
        <w:tc>
          <w:tcPr>
            <w:tcW w:w="2551" w:type="dxa"/>
            <w:vAlign w:val="center"/>
          </w:tcPr>
          <w:p>
            <w:pPr>
              <w:pStyle w:val="单元格样式4"/>
            </w:pPr>
          </w:p>
        </w:tc>
        <w:tc>
          <w:tcPr>
            <w:tcW w:w="2551" w:type="dxa"/>
            <w:vAlign w:val="center"/>
          </w:tcPr>
          <w:p>
            <w:pPr>
              <w:pStyle w:val="单元格样式4"/>
            </w:pPr>
            <w:r>
              <w:t xml:space="preserve">21.33</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12.53</w:t>
            </w:r>
          </w:p>
        </w:tc>
        <w:tc>
          <w:tcPr>
            <w:tcW w:w="2551" w:type="dxa"/>
            <w:vAlign w:val="center"/>
          </w:tcPr>
          <w:p>
            <w:pPr>
              <w:pStyle w:val="单元格样式4"/>
            </w:pPr>
          </w:p>
        </w:tc>
        <w:tc>
          <w:tcPr>
            <w:tcW w:w="2551" w:type="dxa"/>
            <w:vAlign w:val="center"/>
          </w:tcPr>
          <w:p>
            <w:pPr>
              <w:pStyle w:val="单元格样式4"/>
            </w:pPr>
            <w:r>
              <w:t xml:space="preserve">12.53</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30226</w:t>
            </w:r>
          </w:p>
        </w:tc>
        <w:tc>
          <w:tcPr>
            <w:tcW w:w="4535" w:type="dxa"/>
            <w:vAlign w:val="center"/>
          </w:tcPr>
          <w:p>
            <w:pPr>
              <w:pStyle w:val="单元格样式2"/>
            </w:pPr>
            <w:r>
              <w:t xml:space="preserve">劳务费</w:t>
            </w:r>
          </w:p>
        </w:tc>
        <w:tc>
          <w:tcPr>
            <w:tcW w:w="2551" w:type="dxa"/>
            <w:vAlign w:val="center"/>
          </w:tcPr>
          <w:p>
            <w:pPr>
              <w:pStyle w:val="单元格样式4"/>
            </w:pPr>
            <w:r>
              <w:t xml:space="preserve">4.00</w:t>
            </w:r>
          </w:p>
        </w:tc>
        <w:tc>
          <w:tcPr>
            <w:tcW w:w="2551" w:type="dxa"/>
            <w:vAlign w:val="center"/>
          </w:tcPr>
          <w:p>
            <w:pPr>
              <w:pStyle w:val="单元格样式4"/>
            </w:pPr>
          </w:p>
        </w:tc>
        <w:tc>
          <w:tcPr>
            <w:tcW w:w="2551" w:type="dxa"/>
            <w:vAlign w:val="center"/>
          </w:tcPr>
          <w:p>
            <w:pPr>
              <w:pStyle w:val="单元格样式4"/>
            </w:pPr>
            <w:r>
              <w:t xml:space="preserve">4.00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30227</w:t>
            </w:r>
          </w:p>
        </w:tc>
        <w:tc>
          <w:tcPr>
            <w:tcW w:w="4535" w:type="dxa"/>
            <w:vAlign w:val="center"/>
          </w:tcPr>
          <w:p>
            <w:pPr>
              <w:pStyle w:val="单元格样式2"/>
            </w:pPr>
            <w:r>
              <w:t xml:space="preserve">委托业务费</w:t>
            </w:r>
          </w:p>
        </w:tc>
        <w:tc>
          <w:tcPr>
            <w:tcW w:w="2551" w:type="dxa"/>
            <w:vAlign w:val="center"/>
          </w:tcPr>
          <w:p>
            <w:pPr>
              <w:pStyle w:val="单元格样式4"/>
            </w:pPr>
            <w:r>
              <w:t xml:space="preserve">0.96</w:t>
            </w:r>
          </w:p>
        </w:tc>
        <w:tc>
          <w:tcPr>
            <w:tcW w:w="2551" w:type="dxa"/>
            <w:vAlign w:val="center"/>
          </w:tcPr>
          <w:p>
            <w:pPr>
              <w:pStyle w:val="单元格样式4"/>
            </w:pPr>
          </w:p>
        </w:tc>
        <w:tc>
          <w:tcPr>
            <w:tcW w:w="2551" w:type="dxa"/>
            <w:vAlign w:val="center"/>
          </w:tcPr>
          <w:p>
            <w:pPr>
              <w:pStyle w:val="单元格样式4"/>
            </w:pPr>
            <w:r>
              <w:t xml:space="preserve">0.96</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23.20</w:t>
            </w:r>
          </w:p>
        </w:tc>
        <w:tc>
          <w:tcPr>
            <w:tcW w:w="2551" w:type="dxa"/>
            <w:vAlign w:val="center"/>
          </w:tcPr>
          <w:p>
            <w:pPr>
              <w:pStyle w:val="单元格样式4"/>
            </w:pPr>
          </w:p>
        </w:tc>
        <w:tc>
          <w:tcPr>
            <w:tcW w:w="2551" w:type="dxa"/>
            <w:vAlign w:val="center"/>
          </w:tcPr>
          <w:p>
            <w:pPr>
              <w:pStyle w:val="单元格样式4"/>
            </w:pPr>
            <w:r>
              <w:t xml:space="preserve">23.20</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21.57</w:t>
            </w:r>
          </w:p>
        </w:tc>
        <w:tc>
          <w:tcPr>
            <w:tcW w:w="2551" w:type="dxa"/>
            <w:vAlign w:val="center"/>
          </w:tcPr>
          <w:p>
            <w:pPr>
              <w:pStyle w:val="单元格样式4"/>
            </w:pPr>
            <w:r>
              <w:t xml:space="preserve">21.57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10.51</w:t>
            </w:r>
          </w:p>
        </w:tc>
        <w:tc>
          <w:tcPr>
            <w:tcW w:w="2551" w:type="dxa"/>
            <w:vAlign w:val="center"/>
          </w:tcPr>
          <w:p>
            <w:pPr>
              <w:pStyle w:val="单元格样式4"/>
            </w:pPr>
            <w:r>
              <w:t xml:space="preserve">10.51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11.06</w:t>
            </w:r>
          </w:p>
        </w:tc>
        <w:tc>
          <w:tcPr>
            <w:tcW w:w="2551" w:type="dxa"/>
            <w:vAlign w:val="center"/>
          </w:tcPr>
          <w:p>
            <w:pPr>
              <w:pStyle w:val="单元格样式4"/>
            </w:pPr>
            <w:r>
              <w:t xml:space="preserve">11.06</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0.50</w:t>
            </w:r>
          </w:p>
        </w:tc>
        <w:tc>
          <w:tcPr>
            <w:tcW w:w="2381" w:type="dxa"/>
            <w:vAlign w:val="center"/>
          </w:tcPr>
          <w:p>
            <w:pPr>
              <w:pStyle w:val="单元格样式7"/>
            </w:pPr>
            <w:r>
              <w:t xml:space="preserve">0.50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0.50</w:t>
            </w:r>
          </w:p>
        </w:tc>
        <w:tc>
          <w:tcPr>
            <w:tcW w:w="2381" w:type="dxa"/>
            <w:vAlign w:val="center"/>
          </w:tcPr>
          <w:p>
            <w:pPr>
              <w:pStyle w:val="单元格样式4"/>
            </w:pPr>
            <w:r>
              <w:t xml:space="preserve">0.50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0.50</w:t>
            </w:r>
          </w:p>
        </w:tc>
        <w:tc>
          <w:tcPr>
            <w:tcW w:w="2381" w:type="dxa"/>
            <w:vAlign w:val="center"/>
          </w:tcPr>
          <w:p>
            <w:pPr>
              <w:pStyle w:val="单元格样式4"/>
            </w:pPr>
            <w:r>
              <w:t xml:space="preserve">0.50</w:t>
            </w: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青龙满族自治县安子岭乡人民政府本级2026年单位预算信息公开情况说明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按照《中华人民共和国预算法》、《地方预决算公开操作规程》和《关于进一步推进预算公开工作的实施意见》规定，现将青龙满族自治县安子岭乡人民政府本级2026年单位预算公开如下：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涉密</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青龙满族自治县安子岭乡人民政府本级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888.17万元，其中：一般公共预算收入717.38万元，基金预算收入0.00万元，国有资本经营预算收入0.00万元，财政专户核拨收入0.00万元，单位资金收入0.00万元，上年结转结余170.79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青龙满族自治县安子岭乡人民政府本级年度单位预算中支出预算的总体情况。2026年支出预算888.17万元，其中基本支出671.48万元，包括人员经费597.96万元和日常公用经费73.52万元；项目支出216.70万元，主要为乡村振兴工作经费、党建工作经费、人大工作经费、团委工作经费、防火防汛工作经费、全国自然灾害综合风险普查经费、信访维稳、专项武装、农村环境专项整治、燃煤锅炉改造及清洁能源补贴等支出。；预计下年使用的单位资金结余0.00万元。委托业务费共计安排0.96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888.17万元，较2025年预算增加125.47万元，其中：基本支出增加26.40万元，主要为主要人员变动增加、工资福利待遇增加、保险基数调整等。项目支出增加99.08万元，主要为上年度结转农村公益事业财政奖补项目及燃煤锅炉改造及清洁能源补贴资金。。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2026年，我单位机关运行经费共计安排73.52万元，主要用于日常维修、办公用房水电费、办公用房取暖费、办公用房物业管理费等日常运行支出。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0.50万元，其中因公出国（境）费0.00万元；公务用车购置及运维费0.00万元（其中：公务用车购置费为0.00万元，公务用车运维费0.00万元)；公务接待费0.50万元。与2025年相比增加0.50万元，增减变化的主要原因是压减公务接待费，减少接待批次。</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1、党建工作经费绩效目标表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13032126P00334910361G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预算安排数1万元，其中财政数1万元，主要用于党建日常办公、下乡差旅等支出。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1.通过开展党建工作，实现党内民主，达到密切联系群众的优势。</w:t>
            </w:r>
            <w:r>
              <w:tab/>
            </w:r>
          </w:p>
          <w:p>
            <w:pPr>
              <w:pStyle w:val="单元格样式2"/>
            </w:pPr>
          </w:p>
          <w:p>
            <w:pPr>
              <w:pStyle w:val="单元格样式2"/>
            </w:pPr>
            <w:r>
              <w:t xml:space="preserve">2.通过开展党建工作，充分发挥基层乡镇党组织的作用，把服务中心、建设队伍贯穿始终。</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组织宣传活动次数（次）</w:t>
            </w:r>
          </w:p>
        </w:tc>
        <w:tc>
          <w:tcPr>
            <w:tcW w:w="5386" w:type="dxa"/>
            <w:vAlign w:val="center"/>
          </w:tcPr>
          <w:p>
            <w:pPr>
              <w:pStyle w:val="单元格样式2"/>
            </w:pPr>
            <w:r>
              <w:t xml:space="preserve">组织宣传活动次数</w:t>
            </w:r>
          </w:p>
        </w:tc>
        <w:tc>
          <w:tcPr>
            <w:tcW w:w="2268" w:type="dxa"/>
            <w:vAlign w:val="center"/>
          </w:tcPr>
          <w:p>
            <w:pPr>
              <w:pStyle w:val="单元格样式2"/>
            </w:pPr>
            <w:r>
              <w:t xml:space="preserve">≥10次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舆情信息数量（条）</w:t>
            </w:r>
          </w:p>
        </w:tc>
        <w:tc>
          <w:tcPr>
            <w:tcW w:w="5386" w:type="dxa"/>
            <w:vAlign w:val="center"/>
          </w:tcPr>
          <w:p>
            <w:pPr>
              <w:pStyle w:val="单元格样式2"/>
            </w:pPr>
            <w:r>
              <w:t xml:space="preserve">收集、分析、上报舆情信息的数量</w:t>
            </w:r>
          </w:p>
        </w:tc>
        <w:tc>
          <w:tcPr>
            <w:tcW w:w="2268" w:type="dxa"/>
            <w:vAlign w:val="center"/>
          </w:tcPr>
          <w:p>
            <w:pPr>
              <w:pStyle w:val="单元格样式2"/>
            </w:pPr>
            <w:r>
              <w:t xml:space="preserve">≥100条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党报党刊征订种类</w:t>
            </w:r>
          </w:p>
        </w:tc>
        <w:tc>
          <w:tcPr>
            <w:tcW w:w="2268" w:type="dxa"/>
            <w:vAlign w:val="center"/>
          </w:tcPr>
          <w:p>
            <w:pPr>
              <w:pStyle w:val="单元格样式2"/>
            </w:pPr>
            <w:r>
              <w:t xml:space="preserve">≥6种</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党员培训覆盖率（%）</w:t>
            </w:r>
          </w:p>
        </w:tc>
        <w:tc>
          <w:tcPr>
            <w:tcW w:w="5386" w:type="dxa"/>
            <w:vAlign w:val="center"/>
          </w:tcPr>
          <w:p>
            <w:pPr>
              <w:pStyle w:val="单元格样式2"/>
            </w:pPr>
            <w:r>
              <w:t xml:space="preserve">培训对象数量占应覆盖对象数量的比率</w:t>
            </w:r>
          </w:p>
        </w:tc>
        <w:tc>
          <w:tcPr>
            <w:tcW w:w="2268" w:type="dxa"/>
            <w:vAlign w:val="center"/>
          </w:tcPr>
          <w:p>
            <w:pPr>
              <w:pStyle w:val="单元格样式2"/>
            </w:pPr>
            <w:r>
              <w:t xml:space="preserve">≥80%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党建工作达标率</w:t>
            </w:r>
          </w:p>
        </w:tc>
        <w:tc>
          <w:tcPr>
            <w:tcW w:w="5386" w:type="dxa"/>
            <w:vAlign w:val="center"/>
          </w:tcPr>
          <w:p>
            <w:pPr>
              <w:pStyle w:val="单元格样式2"/>
            </w:pPr>
            <w:r>
              <w:t xml:space="preserve">党建工作达到上级相关规范及要求</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党建工作完成时效性</w:t>
            </w:r>
          </w:p>
        </w:tc>
        <w:tc>
          <w:tcPr>
            <w:tcW w:w="5386" w:type="dxa"/>
            <w:vAlign w:val="center"/>
          </w:tcPr>
          <w:p>
            <w:pPr>
              <w:pStyle w:val="单元格样式2"/>
            </w:pPr>
            <w:r>
              <w:t xml:space="preserve">全年按计划完成各项工作</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党建费用支出控制情况</w:t>
            </w:r>
          </w:p>
        </w:tc>
        <w:tc>
          <w:tcPr>
            <w:tcW w:w="5386" w:type="dxa"/>
            <w:vAlign w:val="center"/>
          </w:tcPr>
          <w:p>
            <w:pPr>
              <w:pStyle w:val="单元格样式2"/>
            </w:pPr>
            <w:r>
              <w:t xml:space="preserve">党建费用支出情况控制在年度预算额度内</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提高党员业务能力</w:t>
            </w:r>
          </w:p>
        </w:tc>
        <w:tc>
          <w:tcPr>
            <w:tcW w:w="5386" w:type="dxa"/>
            <w:vAlign w:val="center"/>
          </w:tcPr>
          <w:p>
            <w:pPr>
              <w:pStyle w:val="单元格样式2"/>
            </w:pPr>
            <w:r>
              <w:t xml:space="preserve">提高党员业务能力,组织业务培训次数</w:t>
            </w:r>
          </w:p>
        </w:tc>
        <w:tc>
          <w:tcPr>
            <w:tcW w:w="2268" w:type="dxa"/>
            <w:vAlign w:val="center"/>
          </w:tcPr>
          <w:p>
            <w:pPr>
              <w:pStyle w:val="单元格样式2"/>
            </w:pPr>
            <w:r>
              <w:t xml:space="preserve">≥2次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培养忠诚、干净、担当的党员领导</w:t>
            </w:r>
          </w:p>
        </w:tc>
        <w:tc>
          <w:tcPr>
            <w:tcW w:w="5386" w:type="dxa"/>
            <w:vAlign w:val="center"/>
          </w:tcPr>
          <w:p>
            <w:pPr>
              <w:pStyle w:val="单元格样式2"/>
            </w:pPr>
            <w:r>
              <w:t xml:space="preserve">培养忠诚、干净、担当的党员领导干部队伍。</w:t>
            </w:r>
          </w:p>
        </w:tc>
        <w:tc>
          <w:tcPr>
            <w:tcW w:w="2268" w:type="dxa"/>
            <w:vAlign w:val="center"/>
          </w:tcPr>
          <w:p>
            <w:pPr>
              <w:pStyle w:val="单元格样式2"/>
            </w:pPr>
            <w:r>
              <w:t xml:space="preserve">≥3人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群众对全乡党建满意度</w:t>
            </w:r>
          </w:p>
        </w:tc>
        <w:tc>
          <w:tcPr>
            <w:tcW w:w="5386" w:type="dxa"/>
            <w:vAlign w:val="center"/>
          </w:tcPr>
          <w:p>
            <w:pPr>
              <w:pStyle w:val="单元格样式2"/>
            </w:pPr>
            <w:r>
              <w:t xml:space="preserve">全乡群众对党建工作的满意度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2、人大代表之家工作经费绩效目标表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13032126P003349103624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人大代表之家工作经费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预算安排数1万元，其中财政数1万元，主要用于人大代表之家开展活、日常办公、下乡差旅等支出。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1.通过开展人大代表活动，密切联系群众，接受群众监督，提出议案建议。</w:t>
            </w:r>
          </w:p>
          <w:p>
            <w:pPr>
              <w:pStyle w:val="单元格样式2"/>
            </w:pPr>
            <w:r>
              <w:t xml:space="preserve">2.通过人大代表之家工作，充分发挥人大监督职能，推动各项事业有效开展。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组织代表参加活动次数</w:t>
            </w:r>
          </w:p>
        </w:tc>
        <w:tc>
          <w:tcPr>
            <w:tcW w:w="5386" w:type="dxa"/>
            <w:vAlign w:val="center"/>
          </w:tcPr>
          <w:p>
            <w:pPr>
              <w:pStyle w:val="单元格样式2"/>
            </w:pPr>
            <w:r>
              <w:t xml:space="preserve">计划召开学习宣传培训活动次数</w:t>
            </w:r>
          </w:p>
        </w:tc>
        <w:tc>
          <w:tcPr>
            <w:tcW w:w="2268" w:type="dxa"/>
            <w:vAlign w:val="center"/>
          </w:tcPr>
          <w:p>
            <w:pPr>
              <w:pStyle w:val="单元格样式2"/>
            </w:pPr>
            <w:r>
              <w:t xml:space="preserve">≥2次</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开展调研的次数</w:t>
            </w:r>
          </w:p>
        </w:tc>
        <w:tc>
          <w:tcPr>
            <w:tcW w:w="5386" w:type="dxa"/>
            <w:vAlign w:val="center"/>
          </w:tcPr>
          <w:p>
            <w:pPr>
              <w:pStyle w:val="单元格样式2"/>
            </w:pPr>
            <w:r>
              <w:t xml:space="preserve">计划开展调研的次数</w:t>
            </w:r>
          </w:p>
        </w:tc>
        <w:tc>
          <w:tcPr>
            <w:tcW w:w="2268" w:type="dxa"/>
            <w:vAlign w:val="center"/>
          </w:tcPr>
          <w:p>
            <w:pPr>
              <w:pStyle w:val="单元格样式2"/>
            </w:pPr>
            <w:r>
              <w:t xml:space="preserve">≥2次</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人大代表数量</w:t>
            </w:r>
          </w:p>
        </w:tc>
        <w:tc>
          <w:tcPr>
            <w:tcW w:w="5386" w:type="dxa"/>
            <w:vAlign w:val="center"/>
          </w:tcPr>
          <w:p>
            <w:pPr>
              <w:pStyle w:val="单元格样式2"/>
            </w:pPr>
            <w:r>
              <w:t xml:space="preserve">反映乡级人大代表数量</w:t>
            </w:r>
          </w:p>
        </w:tc>
        <w:tc>
          <w:tcPr>
            <w:tcW w:w="2268" w:type="dxa"/>
            <w:vAlign w:val="center"/>
          </w:tcPr>
          <w:p>
            <w:pPr>
              <w:pStyle w:val="单元格样式2"/>
            </w:pPr>
            <w:r>
              <w:t xml:space="preserve">49人</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完成调研报告数量</w:t>
            </w:r>
          </w:p>
        </w:tc>
        <w:tc>
          <w:tcPr>
            <w:tcW w:w="5386" w:type="dxa"/>
            <w:vAlign w:val="center"/>
          </w:tcPr>
          <w:p>
            <w:pPr>
              <w:pStyle w:val="单元格样式2"/>
            </w:pPr>
            <w:r>
              <w:t xml:space="preserve">当年完成调研报告的数量</w:t>
            </w:r>
          </w:p>
        </w:tc>
        <w:tc>
          <w:tcPr>
            <w:tcW w:w="2268" w:type="dxa"/>
            <w:vAlign w:val="center"/>
          </w:tcPr>
          <w:p>
            <w:pPr>
              <w:pStyle w:val="单元格样式2"/>
            </w:pPr>
            <w:r>
              <w:t xml:space="preserve">≥2篇</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活动完成率</w:t>
            </w:r>
          </w:p>
        </w:tc>
        <w:tc>
          <w:tcPr>
            <w:tcW w:w="5386" w:type="dxa"/>
            <w:vAlign w:val="center"/>
          </w:tcPr>
          <w:p>
            <w:pPr>
              <w:pStyle w:val="单元格样式2"/>
            </w:pPr>
            <w:r>
              <w:t xml:space="preserve">做好协调组织工作，为代表依法履职提供服务</w:t>
            </w:r>
          </w:p>
        </w:tc>
        <w:tc>
          <w:tcPr>
            <w:tcW w:w="2268" w:type="dxa"/>
            <w:vAlign w:val="center"/>
          </w:tcPr>
          <w:p>
            <w:pPr>
              <w:pStyle w:val="单元格样式2"/>
            </w:pPr>
            <w:r>
              <w:t xml:space="preserve">＝100%</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学习宣传培训，开展代表活动完成率</w:t>
            </w:r>
          </w:p>
        </w:tc>
        <w:tc>
          <w:tcPr>
            <w:tcW w:w="5386" w:type="dxa"/>
            <w:vAlign w:val="center"/>
          </w:tcPr>
          <w:p>
            <w:pPr>
              <w:pStyle w:val="单元格样式2"/>
            </w:pPr>
            <w:r>
              <w:t xml:space="preserve">做好协调组织工作,为代表依法履责提供服务</w:t>
            </w:r>
          </w:p>
        </w:tc>
        <w:tc>
          <w:tcPr>
            <w:tcW w:w="2268" w:type="dxa"/>
            <w:vAlign w:val="center"/>
          </w:tcPr>
          <w:p>
            <w:pPr>
              <w:pStyle w:val="单元格样式2"/>
            </w:pPr>
            <w:r>
              <w:t xml:space="preserve">100%</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总体控制在年度预算额度内</w:t>
            </w:r>
          </w:p>
        </w:tc>
        <w:tc>
          <w:tcPr>
            <w:tcW w:w="2268" w:type="dxa"/>
            <w:vAlign w:val="center"/>
          </w:tcPr>
          <w:p>
            <w:pPr>
              <w:pStyle w:val="单元格样式2"/>
            </w:pPr>
            <w:r>
              <w:t xml:space="preserve">≤1万元</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意见建议采纳率</w:t>
            </w:r>
          </w:p>
        </w:tc>
        <w:tc>
          <w:tcPr>
            <w:tcW w:w="5386" w:type="dxa"/>
            <w:vAlign w:val="center"/>
          </w:tcPr>
          <w:p>
            <w:pPr>
              <w:pStyle w:val="单元格样式2"/>
            </w:pPr>
            <w:r>
              <w:t xml:space="preserve">人大代表提出建议,被采纳率</w:t>
            </w:r>
          </w:p>
        </w:tc>
        <w:tc>
          <w:tcPr>
            <w:tcW w:w="2268" w:type="dxa"/>
            <w:vAlign w:val="center"/>
          </w:tcPr>
          <w:p>
            <w:pPr>
              <w:pStyle w:val="单元格样式2"/>
            </w:pPr>
            <w:r>
              <w:t xml:space="preserve">≥50%</w:t>
            </w:r>
          </w:p>
        </w:tc>
        <w:tc>
          <w:tcPr>
            <w:tcW w:w="1276" w:type="dxa"/>
            <w:vAlign w:val="center"/>
          </w:tcPr>
          <w:p>
            <w:pPr>
              <w:pStyle w:val="单元格样式2"/>
            </w:pPr>
            <w:r>
              <w:t xml:space="preserve">人大活动工作计划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增强影响力</w:t>
            </w:r>
          </w:p>
        </w:tc>
        <w:tc>
          <w:tcPr>
            <w:tcW w:w="5386" w:type="dxa"/>
            <w:vAlign w:val="center"/>
          </w:tcPr>
          <w:p>
            <w:pPr>
              <w:pStyle w:val="单元格样式2"/>
            </w:pPr>
            <w:r>
              <w:t xml:space="preserve">增强影响力</w:t>
            </w:r>
          </w:p>
        </w:tc>
        <w:tc>
          <w:tcPr>
            <w:tcW w:w="2268" w:type="dxa"/>
            <w:vAlign w:val="center"/>
          </w:tcPr>
          <w:p>
            <w:pPr>
              <w:pStyle w:val="单元格样式2"/>
            </w:pPr>
            <w:r>
              <w:t xml:space="preserve">效果明显</w:t>
            </w:r>
          </w:p>
        </w:tc>
        <w:tc>
          <w:tcPr>
            <w:tcW w:w="1276" w:type="dxa"/>
            <w:vAlign w:val="center"/>
          </w:tcPr>
          <w:p>
            <w:pPr>
              <w:pStyle w:val="单元格样式2"/>
            </w:pPr>
            <w:r>
              <w:t xml:space="preserve">人大活动工作计划</w:t>
            </w:r>
          </w:p>
          <w:p>
            <w:pPr>
              <w:pStyle w:val="单元格样式2"/>
            </w:pP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会议服务工作满意率</w:t>
            </w:r>
          </w:p>
        </w:tc>
        <w:tc>
          <w:tcPr>
            <w:tcW w:w="5386" w:type="dxa"/>
            <w:vAlign w:val="center"/>
          </w:tcPr>
          <w:p>
            <w:pPr>
              <w:pStyle w:val="单元格样式2"/>
            </w:pPr>
            <w:r>
              <w:t xml:space="preserve">乡人大代表和常委对代表工作的满意程度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3、团委工作经费绩效目标表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13032126P00334910359H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团委工作经费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预算安排数1万元，其中财政数1万元，主要用于团委日常办公、下乡差旅等支出。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1.通过开展组织工作和基层青年工作，为党的建设储备好后备力量，确保未成年教育顺利开展。</w:t>
            </w:r>
          </w:p>
          <w:p>
            <w:pPr>
              <w:pStyle w:val="单元格样式2"/>
            </w:pPr>
            <w:r>
              <w:t xml:space="preserve">2.通过开展团费收缴和宣传工作，确保团委工作有序开展，积极发挥团委作用。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组织活动的次数</w:t>
            </w:r>
          </w:p>
        </w:tc>
        <w:tc>
          <w:tcPr>
            <w:tcW w:w="5386" w:type="dxa"/>
            <w:vAlign w:val="center"/>
          </w:tcPr>
          <w:p>
            <w:pPr>
              <w:pStyle w:val="单元格样式2"/>
            </w:pPr>
            <w:r>
              <w:t xml:space="preserve">组织乡青年慰问留守儿童活动的次数</w:t>
            </w:r>
          </w:p>
        </w:tc>
        <w:tc>
          <w:tcPr>
            <w:tcW w:w="2268" w:type="dxa"/>
            <w:vAlign w:val="center"/>
          </w:tcPr>
          <w:p>
            <w:pPr>
              <w:pStyle w:val="单元格样式2"/>
            </w:pPr>
            <w:r>
              <w:t xml:space="preserve">≥3次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“圆梦大学”走访的次数</w:t>
            </w:r>
          </w:p>
        </w:tc>
        <w:tc>
          <w:tcPr>
            <w:tcW w:w="5386" w:type="dxa"/>
            <w:vAlign w:val="center"/>
          </w:tcPr>
          <w:p>
            <w:pPr>
              <w:pStyle w:val="单元格样式2"/>
            </w:pPr>
            <w:r>
              <w:t xml:space="preserve">反映“圆梦大学”走访的次数</w:t>
            </w:r>
          </w:p>
        </w:tc>
        <w:tc>
          <w:tcPr>
            <w:tcW w:w="2268" w:type="dxa"/>
            <w:vAlign w:val="center"/>
          </w:tcPr>
          <w:p>
            <w:pPr>
              <w:pStyle w:val="单元格样式2"/>
            </w:pPr>
            <w:r>
              <w:t xml:space="preserve">≥4次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宣传单数量</w:t>
            </w:r>
          </w:p>
        </w:tc>
        <w:tc>
          <w:tcPr>
            <w:tcW w:w="5386" w:type="dxa"/>
            <w:vAlign w:val="center"/>
          </w:tcPr>
          <w:p>
            <w:pPr>
              <w:pStyle w:val="单元格样式2"/>
            </w:pPr>
            <w:r>
              <w:t xml:space="preserve">反映用于青少年法治宣传教育印刷的宣传单数量</w:t>
            </w:r>
          </w:p>
        </w:tc>
        <w:tc>
          <w:tcPr>
            <w:tcW w:w="2268" w:type="dxa"/>
            <w:vAlign w:val="center"/>
          </w:tcPr>
          <w:p>
            <w:pPr>
              <w:pStyle w:val="单元格样式2"/>
            </w:pPr>
            <w:r>
              <w:t xml:space="preserve">≥2000张</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团费收缴完成率</w:t>
            </w:r>
          </w:p>
        </w:tc>
        <w:tc>
          <w:tcPr>
            <w:tcW w:w="5386" w:type="dxa"/>
            <w:vAlign w:val="center"/>
          </w:tcPr>
          <w:p>
            <w:pPr>
              <w:pStyle w:val="单元格样式2"/>
            </w:pPr>
            <w:r>
              <w:t xml:space="preserve">反映全乡团费收缴和上缴工作完成比率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活动完成率</w:t>
            </w:r>
          </w:p>
        </w:tc>
        <w:tc>
          <w:tcPr>
            <w:tcW w:w="5386" w:type="dxa"/>
            <w:vAlign w:val="center"/>
          </w:tcPr>
          <w:p>
            <w:pPr>
              <w:pStyle w:val="单元格样式2"/>
            </w:pPr>
            <w:r>
              <w:t xml:space="preserve">活动完成次数占预计次数的比例</w:t>
            </w:r>
          </w:p>
        </w:tc>
        <w:tc>
          <w:tcPr>
            <w:tcW w:w="2268" w:type="dxa"/>
            <w:vAlign w:val="center"/>
          </w:tcPr>
          <w:p>
            <w:pPr>
              <w:pStyle w:val="单元格样式2"/>
            </w:pPr>
            <w:r>
              <w:t xml:space="preserve">≥98%</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活动完成时间</w:t>
            </w:r>
          </w:p>
        </w:tc>
        <w:tc>
          <w:tcPr>
            <w:tcW w:w="5386" w:type="dxa"/>
            <w:vAlign w:val="center"/>
          </w:tcPr>
          <w:p>
            <w:pPr>
              <w:pStyle w:val="单元格样式2"/>
            </w:pPr>
            <w:r>
              <w:t xml:space="preserve">反映各项活动完成时间</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经费支出控制数</w:t>
            </w:r>
          </w:p>
        </w:tc>
        <w:tc>
          <w:tcPr>
            <w:tcW w:w="5386" w:type="dxa"/>
            <w:vAlign w:val="center"/>
          </w:tcPr>
          <w:p>
            <w:pPr>
              <w:pStyle w:val="单元格样式2"/>
            </w:pPr>
            <w:r>
              <w:t xml:space="preserve">团委活动经费支出控制在预算额度内</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团费收缴完成率</w:t>
            </w:r>
          </w:p>
        </w:tc>
        <w:tc>
          <w:tcPr>
            <w:tcW w:w="5386" w:type="dxa"/>
            <w:vAlign w:val="center"/>
          </w:tcPr>
          <w:p>
            <w:pPr>
              <w:pStyle w:val="单元格样式2"/>
            </w:pPr>
            <w:r>
              <w:t xml:space="preserve">反应全乡团费收缴和上缴情况完成率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未成年思想道德建设宣传率</w:t>
            </w:r>
          </w:p>
        </w:tc>
        <w:tc>
          <w:tcPr>
            <w:tcW w:w="5386" w:type="dxa"/>
            <w:vAlign w:val="center"/>
          </w:tcPr>
          <w:p>
            <w:pPr>
              <w:pStyle w:val="单元格样式2"/>
            </w:pPr>
            <w:r>
              <w:t xml:space="preserve">反映全乡未成年人思想道德建设宣传覆盖率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根据调查中，满意和较满意的群众人数占全部调查人数的比率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根据调查问卷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4、专项武装经费绩效目标表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13032126P00334910363P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专项武装经费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预算安排数2万元，其中财政数2万元，主要用于兵役登记、征兵工作、下乡差旅、征兵体检住宿费等支出。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1.通过开展兵役登记、征兵工作，为国家提供高素质兵源。</w:t>
            </w:r>
            <w:r>
              <w:tab/>
            </w:r>
            <w:r>
              <w:tab/>
            </w:r>
            <w:r>
              <w:tab/>
            </w:r>
          </w:p>
          <w:p>
            <w:pPr>
              <w:pStyle w:val="单元格样式2"/>
            </w:pPr>
          </w:p>
          <w:p>
            <w:pPr>
              <w:pStyle w:val="单元格样式2"/>
            </w:pPr>
            <w:r>
              <w:t xml:space="preserve">2.通过开展民兵训练工作，确保人民武装力量得到保障。</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区域内服兵役人员数量</w:t>
            </w:r>
          </w:p>
        </w:tc>
        <w:tc>
          <w:tcPr>
            <w:tcW w:w="5386" w:type="dxa"/>
            <w:vAlign w:val="center"/>
          </w:tcPr>
          <w:p>
            <w:pPr>
              <w:pStyle w:val="单元格样式2"/>
            </w:pPr>
            <w:r>
              <w:t xml:space="preserve">年度内依法服兵役数量</w:t>
            </w:r>
          </w:p>
        </w:tc>
        <w:tc>
          <w:tcPr>
            <w:tcW w:w="2268" w:type="dxa"/>
            <w:vAlign w:val="center"/>
          </w:tcPr>
          <w:p>
            <w:pPr>
              <w:pStyle w:val="单元格样式2"/>
            </w:pPr>
            <w:r>
              <w:t xml:space="preserve">≥3人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参加民兵训练人数</w:t>
            </w:r>
          </w:p>
        </w:tc>
        <w:tc>
          <w:tcPr>
            <w:tcW w:w="5386" w:type="dxa"/>
            <w:vAlign w:val="center"/>
          </w:tcPr>
          <w:p>
            <w:pPr>
              <w:pStyle w:val="单元格样式2"/>
            </w:pPr>
            <w:r>
              <w:t xml:space="preserve">年度内参加民兵训练的人数</w:t>
            </w:r>
          </w:p>
        </w:tc>
        <w:tc>
          <w:tcPr>
            <w:tcW w:w="2268" w:type="dxa"/>
            <w:vAlign w:val="center"/>
          </w:tcPr>
          <w:p>
            <w:pPr>
              <w:pStyle w:val="单元格样式2"/>
            </w:pPr>
            <w:r>
              <w:t xml:space="preserve">≥30人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大学生兵数量</w:t>
            </w:r>
          </w:p>
        </w:tc>
        <w:tc>
          <w:tcPr>
            <w:tcW w:w="5386" w:type="dxa"/>
            <w:vAlign w:val="center"/>
          </w:tcPr>
          <w:p>
            <w:pPr>
              <w:pStyle w:val="单元格样式2"/>
            </w:pPr>
            <w:r>
              <w:t xml:space="preserve">年度内新入伍大学生兵数量</w:t>
            </w:r>
          </w:p>
        </w:tc>
        <w:tc>
          <w:tcPr>
            <w:tcW w:w="2268" w:type="dxa"/>
            <w:vAlign w:val="center"/>
          </w:tcPr>
          <w:p>
            <w:pPr>
              <w:pStyle w:val="单元格样式2"/>
            </w:pPr>
            <w:r>
              <w:t xml:space="preserve">≥1人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民兵训练次数</w:t>
            </w:r>
          </w:p>
        </w:tc>
        <w:tc>
          <w:tcPr>
            <w:tcW w:w="5386" w:type="dxa"/>
            <w:vAlign w:val="center"/>
          </w:tcPr>
          <w:p>
            <w:pPr>
              <w:pStyle w:val="单元格样式2"/>
            </w:pPr>
            <w:r>
              <w:t xml:space="preserve">年度内开展民兵训练次数</w:t>
            </w:r>
          </w:p>
        </w:tc>
        <w:tc>
          <w:tcPr>
            <w:tcW w:w="2268" w:type="dxa"/>
            <w:vAlign w:val="center"/>
          </w:tcPr>
          <w:p>
            <w:pPr>
              <w:pStyle w:val="单元格样式2"/>
            </w:pPr>
            <w:r>
              <w:t xml:space="preserve">≥1次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大学生兵比率</w:t>
            </w:r>
          </w:p>
        </w:tc>
        <w:tc>
          <w:tcPr>
            <w:tcW w:w="5386" w:type="dxa"/>
            <w:vAlign w:val="center"/>
          </w:tcPr>
          <w:p>
            <w:pPr>
              <w:pStyle w:val="单元格样式2"/>
            </w:pPr>
            <w:r>
              <w:t xml:space="preserve">年度内新入伍大学生兵所占比率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开展兵源普查登记时限</w:t>
            </w:r>
          </w:p>
        </w:tc>
        <w:tc>
          <w:tcPr>
            <w:tcW w:w="5386" w:type="dxa"/>
            <w:vAlign w:val="center"/>
          </w:tcPr>
          <w:p>
            <w:pPr>
              <w:pStyle w:val="单元格样式2"/>
            </w:pPr>
            <w:r>
              <w:t xml:space="preserve">提前做好兵源普查登记工作的时间</w:t>
            </w:r>
          </w:p>
        </w:tc>
        <w:tc>
          <w:tcPr>
            <w:tcW w:w="2268" w:type="dxa"/>
            <w:vAlign w:val="center"/>
          </w:tcPr>
          <w:p>
            <w:pPr>
              <w:pStyle w:val="单元格样式2"/>
            </w:pPr>
            <w:r>
              <w:t xml:space="preserve">≤6月</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武装工作支出费用</w:t>
            </w:r>
          </w:p>
        </w:tc>
        <w:tc>
          <w:tcPr>
            <w:tcW w:w="5386" w:type="dxa"/>
            <w:vAlign w:val="center"/>
          </w:tcPr>
          <w:p>
            <w:pPr>
              <w:pStyle w:val="单元格样式2"/>
            </w:pPr>
            <w:r>
              <w:t xml:space="preserve">武装部在开展工作中发生的差旅、办公等支出的成本</w:t>
            </w:r>
          </w:p>
        </w:tc>
        <w:tc>
          <w:tcPr>
            <w:tcW w:w="2268" w:type="dxa"/>
            <w:vAlign w:val="center"/>
          </w:tcPr>
          <w:p>
            <w:pPr>
              <w:pStyle w:val="单元格样式2"/>
            </w:pPr>
            <w:r>
              <w:t xml:space="preserve">≤2万元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兵源普查登记覆盖率</w:t>
            </w:r>
          </w:p>
        </w:tc>
        <w:tc>
          <w:tcPr>
            <w:tcW w:w="5386" w:type="dxa"/>
            <w:vAlign w:val="center"/>
          </w:tcPr>
          <w:p>
            <w:pPr>
              <w:pStyle w:val="单元格样式2"/>
            </w:pPr>
            <w:r>
              <w:t xml:space="preserve">普查登记的兵源占实有兵源的比率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提升基层武装保障能力</w:t>
            </w:r>
          </w:p>
        </w:tc>
        <w:tc>
          <w:tcPr>
            <w:tcW w:w="5386" w:type="dxa"/>
            <w:vAlign w:val="center"/>
          </w:tcPr>
          <w:p>
            <w:pPr>
              <w:pStyle w:val="单元格样式2"/>
            </w:pPr>
            <w:r>
              <w:t xml:space="preserve">通过开展武装专项工作，提升基层武装保障能力</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新入伍兵满意度</w:t>
            </w:r>
          </w:p>
        </w:tc>
        <w:tc>
          <w:tcPr>
            <w:tcW w:w="5386" w:type="dxa"/>
            <w:vAlign w:val="center"/>
          </w:tcPr>
          <w:p>
            <w:pPr>
              <w:pStyle w:val="单元格样式2"/>
            </w:pPr>
            <w:r>
              <w:t xml:space="preserve">新入伍兵役及其家属对武装工作的满意度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5、村党组织书记、村民委员会主任绩效补贴绩效目标表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13032125P00001010116E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村党组织书记、村民委员会主任绩效补贴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预算安排资金20.16万元，其中财政资金20.16万元，主要用于村党组织书记村民委员会主任绩效补贴的发放。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1.通过及时发放村党组织书记、村民委员会主任绩效补贴，为农村干部工作生活提供保障。</w:t>
            </w:r>
          </w:p>
          <w:p>
            <w:pPr>
              <w:pStyle w:val="单元格样式2"/>
            </w:pPr>
            <w:r>
              <w:t xml:space="preserve">2.激发农村干部干事创业热情，确保村级工作正常运转及村干部队伍稳定。      </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反映发放村党组织书记、村民委员会主任绩效补贴发放的村数</w:t>
            </w:r>
          </w:p>
        </w:tc>
        <w:tc>
          <w:tcPr>
            <w:tcW w:w="2268" w:type="dxa"/>
            <w:vAlign w:val="center"/>
          </w:tcPr>
          <w:p>
            <w:pPr>
              <w:pStyle w:val="单元格样式2"/>
            </w:pPr>
            <w:r>
              <w:t xml:space="preserve">14个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14人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按月发放村干部绩效补贴比率</w:t>
            </w:r>
          </w:p>
        </w:tc>
        <w:tc>
          <w:tcPr>
            <w:tcW w:w="5386" w:type="dxa"/>
            <w:vAlign w:val="center"/>
          </w:tcPr>
          <w:p>
            <w:pPr>
              <w:pStyle w:val="单元格样式2"/>
            </w:pPr>
            <w:r>
              <w:t xml:space="preserve">反映村干部绩效补贴发放情况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村书记主任补贴标准</w:t>
            </w:r>
          </w:p>
        </w:tc>
        <w:tc>
          <w:tcPr>
            <w:tcW w:w="5386" w:type="dxa"/>
            <w:vAlign w:val="center"/>
          </w:tcPr>
          <w:p>
            <w:pPr>
              <w:pStyle w:val="单元格样式2"/>
            </w:pPr>
            <w:r>
              <w:t xml:space="preserve">反映村书记主任一肩挑月标准</w:t>
            </w:r>
          </w:p>
        </w:tc>
        <w:tc>
          <w:tcPr>
            <w:tcW w:w="2268" w:type="dxa"/>
            <w:vAlign w:val="center"/>
          </w:tcPr>
          <w:p>
            <w:pPr>
              <w:pStyle w:val="单元格样式2"/>
            </w:pPr>
            <w:r>
              <w:t xml:space="preserve">1200元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村干部主观能动性</w:t>
            </w:r>
          </w:p>
        </w:tc>
        <w:tc>
          <w:tcPr>
            <w:tcW w:w="5386" w:type="dxa"/>
            <w:vAlign w:val="center"/>
          </w:tcPr>
          <w:p>
            <w:pPr>
              <w:pStyle w:val="单元格样式2"/>
            </w:pPr>
            <w:r>
              <w:t xml:space="preserve">反映村干部全年工作效率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6、村级组织运转经费-村级组织办公经费绩效目标表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13032125P00001010042A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27.29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27.29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预算数49.08万元，其中财政数49.08万元，主要用于村级组织日常办公、水电费等开支</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1.保障村级干部工作积极性，确保村级组织正常、高效运转。</w:t>
            </w:r>
          </w:p>
          <w:p>
            <w:pPr>
              <w:pStyle w:val="单元格样式2"/>
            </w:pPr>
            <w:r>
              <w:t xml:space="preserve">2.通过及时支付村级组织办公用品、水电暖等费用，保障日常工作有序开展。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拨付办公费涉及村级组织数量</w:t>
            </w:r>
          </w:p>
        </w:tc>
        <w:tc>
          <w:tcPr>
            <w:tcW w:w="5386" w:type="dxa"/>
            <w:vAlign w:val="center"/>
          </w:tcPr>
          <w:p>
            <w:pPr>
              <w:pStyle w:val="单元格样式2"/>
            </w:pPr>
            <w:r>
              <w:t xml:space="preserve">反映拨付村级办公费的村数</w:t>
            </w:r>
          </w:p>
        </w:tc>
        <w:tc>
          <w:tcPr>
            <w:tcW w:w="2268" w:type="dxa"/>
            <w:vAlign w:val="center"/>
          </w:tcPr>
          <w:p>
            <w:pPr>
              <w:pStyle w:val="单元格样式2"/>
            </w:pPr>
            <w:r>
              <w:t xml:space="preserve">14个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村级组织办公经费拨付率</w:t>
            </w:r>
          </w:p>
        </w:tc>
        <w:tc>
          <w:tcPr>
            <w:tcW w:w="5386" w:type="dxa"/>
            <w:vAlign w:val="center"/>
          </w:tcPr>
          <w:p>
            <w:pPr>
              <w:pStyle w:val="单元格样式2"/>
            </w:pPr>
            <w:r>
              <w:t xml:space="preserve">反映拨付村级组织办公费村数占总数比例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村级组织有效运转率</w:t>
            </w:r>
          </w:p>
        </w:tc>
        <w:tc>
          <w:tcPr>
            <w:tcW w:w="5386" w:type="dxa"/>
            <w:vAlign w:val="center"/>
          </w:tcPr>
          <w:p>
            <w:pPr>
              <w:pStyle w:val="单元格样式2"/>
            </w:pPr>
            <w:r>
              <w:t xml:space="preserve">反映村级组织正常有效开展工作</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购置办公用品合格率</w:t>
            </w:r>
          </w:p>
        </w:tc>
        <w:tc>
          <w:tcPr>
            <w:tcW w:w="5386" w:type="dxa"/>
            <w:vAlign w:val="center"/>
          </w:tcPr>
          <w:p>
            <w:pPr>
              <w:pStyle w:val="单元格样式2"/>
            </w:pPr>
            <w:r>
              <w:t xml:space="preserve">反映购买的办公用品合格数量占全部购买办公用品数量的比例</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办公经费拨付时间</w:t>
            </w:r>
          </w:p>
        </w:tc>
        <w:tc>
          <w:tcPr>
            <w:tcW w:w="5386" w:type="dxa"/>
            <w:vAlign w:val="center"/>
          </w:tcPr>
          <w:p>
            <w:pPr>
              <w:pStyle w:val="单元格样式2"/>
            </w:pPr>
            <w:r>
              <w:t xml:space="preserve">反映村级组织办公经费拨付时间</w:t>
            </w:r>
          </w:p>
        </w:tc>
        <w:tc>
          <w:tcPr>
            <w:tcW w:w="2268" w:type="dxa"/>
            <w:vAlign w:val="center"/>
          </w:tcPr>
          <w:p>
            <w:pPr>
              <w:pStyle w:val="单元格样式2"/>
            </w:pPr>
            <w:r>
              <w:t xml:space="preserve">1次/半年</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办公经费补贴标准</w:t>
            </w:r>
          </w:p>
        </w:tc>
        <w:tc>
          <w:tcPr>
            <w:tcW w:w="5386" w:type="dxa"/>
            <w:vAlign w:val="center"/>
          </w:tcPr>
          <w:p>
            <w:pPr>
              <w:pStyle w:val="单元格样式2"/>
            </w:pPr>
            <w:r>
              <w:t xml:space="preserve">反映每个村级组织办公经费补助标准</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确保村级组织正常运行</w:t>
            </w:r>
          </w:p>
        </w:tc>
        <w:tc>
          <w:tcPr>
            <w:tcW w:w="5386" w:type="dxa"/>
            <w:vAlign w:val="center"/>
          </w:tcPr>
          <w:p>
            <w:pPr>
              <w:pStyle w:val="单元格样式2"/>
            </w:pPr>
            <w:r>
              <w:t xml:space="preserve">通过及时拨付办公经费，确保村级组织正常运转，能够高效服务群众</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保障村级干部工作积极性</w:t>
            </w:r>
          </w:p>
        </w:tc>
        <w:tc>
          <w:tcPr>
            <w:tcW w:w="5386" w:type="dxa"/>
            <w:vAlign w:val="center"/>
          </w:tcPr>
          <w:p>
            <w:pPr>
              <w:pStyle w:val="单元格样式2"/>
            </w:pPr>
            <w:r>
              <w:t xml:space="preserve">通过及时拨付办公经费，提高村干部工作积极性，保障年度村级组织能够高效运转</w:t>
            </w:r>
          </w:p>
        </w:tc>
        <w:tc>
          <w:tcPr>
            <w:tcW w:w="2268" w:type="dxa"/>
            <w:vAlign w:val="center"/>
          </w:tcPr>
          <w:p>
            <w:pPr>
              <w:pStyle w:val="单元格样式2"/>
            </w:pPr>
            <w:r>
              <w:t xml:space="preserve">≥1年</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反映村干部对上级工作安排的满意率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7、村级组织运转经费-服务群众专项经费绩效目标表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13032125P000010100403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村级组织运转经费-服务群众专项经费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预算数70万元，其中财政数70万元，主要用于村级办公、垃圾清理、村内清洁等工作开支。</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1.通过项目实施为村级组织公共卫生防疫、村内治安等临时劳务用工提供费用保障，为群众提供安全稳定生活环境。</w:t>
            </w:r>
          </w:p>
          <w:p>
            <w:pPr>
              <w:pStyle w:val="单元格样式2"/>
            </w:pPr>
            <w:r>
              <w:t xml:space="preserve">2.通过开展服务群众工作，为村综合服务站日常运转、公共设施维护等提供保障，为群众提供便捷优质生产生活条件。</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村综合服务站数量</w:t>
            </w:r>
          </w:p>
        </w:tc>
        <w:tc>
          <w:tcPr>
            <w:tcW w:w="5386" w:type="dxa"/>
            <w:vAlign w:val="center"/>
          </w:tcPr>
          <w:p>
            <w:pPr>
              <w:pStyle w:val="单元格样式2"/>
            </w:pPr>
            <w:r>
              <w:t xml:space="preserve">反映服务群众的村综合服务站的数量</w:t>
            </w:r>
          </w:p>
        </w:tc>
        <w:tc>
          <w:tcPr>
            <w:tcW w:w="2268" w:type="dxa"/>
            <w:vAlign w:val="center"/>
          </w:tcPr>
          <w:p>
            <w:pPr>
              <w:pStyle w:val="单元格样式2"/>
            </w:pPr>
            <w:r>
              <w:t xml:space="preserve">14个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村级组织工作完成率</w:t>
            </w:r>
          </w:p>
        </w:tc>
        <w:tc>
          <w:tcPr>
            <w:tcW w:w="5386" w:type="dxa"/>
            <w:vAlign w:val="center"/>
          </w:tcPr>
          <w:p>
            <w:pPr>
              <w:pStyle w:val="单元格样式2"/>
            </w:pPr>
            <w:r>
              <w:t xml:space="preserve">反映村级组织工作建设及服务完成情况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拨付服务群众专项经费率</w:t>
            </w:r>
          </w:p>
        </w:tc>
        <w:tc>
          <w:tcPr>
            <w:tcW w:w="5386" w:type="dxa"/>
            <w:vAlign w:val="center"/>
          </w:tcPr>
          <w:p>
            <w:pPr>
              <w:pStyle w:val="单元格样式2"/>
            </w:pPr>
            <w:r>
              <w:t xml:space="preserve">反映拨付服务群众专项经费村数占总数比例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服务群众经费使用率</w:t>
            </w:r>
          </w:p>
        </w:tc>
        <w:tc>
          <w:tcPr>
            <w:tcW w:w="5386" w:type="dxa"/>
            <w:vAlign w:val="center"/>
          </w:tcPr>
          <w:p>
            <w:pPr>
              <w:pStyle w:val="单元格样式2"/>
            </w:pPr>
            <w:r>
              <w:t xml:space="preserve">反映服务群众经费使用得当，农村群众生产生活条件改善提高，社会环境安全稳定</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村级组织开展服务群众完成率</w:t>
            </w:r>
          </w:p>
        </w:tc>
        <w:tc>
          <w:tcPr>
            <w:tcW w:w="5386" w:type="dxa"/>
            <w:vAlign w:val="center"/>
          </w:tcPr>
          <w:p>
            <w:pPr>
              <w:pStyle w:val="单元格样式2"/>
            </w:pPr>
            <w:r>
              <w:t xml:space="preserve">反映村级组织开展服务群众具体情况如：村内清运垃圾、公共卫生防疫等等</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村民服务提供及时率</w:t>
            </w:r>
          </w:p>
        </w:tc>
        <w:tc>
          <w:tcPr>
            <w:tcW w:w="5386" w:type="dxa"/>
            <w:vAlign w:val="center"/>
          </w:tcPr>
          <w:p>
            <w:pPr>
              <w:pStyle w:val="单元格样式2"/>
            </w:pPr>
            <w:r>
              <w:t xml:space="preserve">反映为村民群众提供各项服务的及时性</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服务群众专项经费拨付标准</w:t>
            </w:r>
          </w:p>
        </w:tc>
        <w:tc>
          <w:tcPr>
            <w:tcW w:w="5386" w:type="dxa"/>
            <w:vAlign w:val="center"/>
          </w:tcPr>
          <w:p>
            <w:pPr>
              <w:pStyle w:val="单元格样式2"/>
            </w:pPr>
            <w:r>
              <w:t xml:space="preserve">反映每个村服务群众专项经费支出成本</w:t>
            </w:r>
          </w:p>
        </w:tc>
        <w:tc>
          <w:tcPr>
            <w:tcW w:w="2268" w:type="dxa"/>
            <w:vAlign w:val="center"/>
          </w:tcPr>
          <w:p>
            <w:pPr>
              <w:pStyle w:val="单元格样式2"/>
            </w:pPr>
            <w:r>
              <w:t xml:space="preserve">≤2万元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垃圾清运成本</w:t>
            </w:r>
          </w:p>
        </w:tc>
        <w:tc>
          <w:tcPr>
            <w:tcW w:w="5386" w:type="dxa"/>
            <w:vAlign w:val="center"/>
          </w:tcPr>
          <w:p>
            <w:pPr>
              <w:pStyle w:val="单元格样式2"/>
            </w:pPr>
            <w:r>
              <w:t xml:space="preserve">反映每个村垃圾清运支出成本</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村民生活环境改善率</w:t>
            </w:r>
          </w:p>
        </w:tc>
        <w:tc>
          <w:tcPr>
            <w:tcW w:w="5386" w:type="dxa"/>
            <w:vAlign w:val="center"/>
          </w:tcPr>
          <w:p>
            <w:pPr>
              <w:pStyle w:val="单元格样式2"/>
            </w:pPr>
            <w:r>
              <w:t xml:space="preserve">反映各村垃圾清运改善生活环境</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保障村级干部工作积极性</w:t>
            </w:r>
          </w:p>
        </w:tc>
        <w:tc>
          <w:tcPr>
            <w:tcW w:w="5386" w:type="dxa"/>
            <w:vAlign w:val="center"/>
          </w:tcPr>
          <w:p>
            <w:pPr>
              <w:pStyle w:val="单元格样式2"/>
            </w:pPr>
            <w:r>
              <w:t xml:space="preserve">通过及时拨付办公经费，提高村干部工作积极性，保障年度村级组织能够高效运转</w:t>
            </w:r>
          </w:p>
        </w:tc>
        <w:tc>
          <w:tcPr>
            <w:tcW w:w="2268" w:type="dxa"/>
            <w:vAlign w:val="center"/>
          </w:tcPr>
          <w:p>
            <w:pPr>
              <w:pStyle w:val="单元格样式2"/>
            </w:pPr>
            <w:r>
              <w:t xml:space="preserve">≥1年</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农村群众对村级组织开展工作、服务群众满意率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8、防火防汛经费绩效目标表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13032125P00330610055T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防火防汛经费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预算安排5万元，其中财政资金5万元，主要用于防火防汛下乡巡查，日常宣传条幅、宣传单等印刷，防火车加油等支出。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1.通过开展巡视巡查整治工作，及时消除防汛安全隐患，确保辖区内河道行洪通畅。</w:t>
            </w:r>
          </w:p>
          <w:p>
            <w:pPr>
              <w:pStyle w:val="单元格样式2"/>
            </w:pPr>
            <w:r>
              <w:t xml:space="preserve">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日常巡查次数(次)</w:t>
            </w:r>
          </w:p>
        </w:tc>
        <w:tc>
          <w:tcPr>
            <w:tcW w:w="5386" w:type="dxa"/>
            <w:vAlign w:val="center"/>
          </w:tcPr>
          <w:p>
            <w:pPr>
              <w:pStyle w:val="单元格样式2"/>
            </w:pPr>
            <w:r>
              <w:t xml:space="preserve">当年实际日常巡查次数</w:t>
            </w:r>
          </w:p>
        </w:tc>
        <w:tc>
          <w:tcPr>
            <w:tcW w:w="2268" w:type="dxa"/>
            <w:vAlign w:val="center"/>
          </w:tcPr>
          <w:p>
            <w:pPr>
              <w:pStyle w:val="单元格样式2"/>
            </w:pPr>
            <w:r>
              <w:t xml:space="preserve">≥200次</w:t>
            </w:r>
          </w:p>
        </w:tc>
        <w:tc>
          <w:tcPr>
            <w:tcW w:w="1276" w:type="dxa"/>
            <w:vAlign w:val="center"/>
          </w:tcPr>
          <w:p>
            <w:pPr>
              <w:pStyle w:val="单元格样式2"/>
            </w:pPr>
            <w:r>
              <w:t xml:space="preserve">防灾巡查制度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日常巡查覆盖率</w:t>
            </w:r>
          </w:p>
        </w:tc>
        <w:tc>
          <w:tcPr>
            <w:tcW w:w="5386" w:type="dxa"/>
            <w:vAlign w:val="center"/>
          </w:tcPr>
          <w:p>
            <w:pPr>
              <w:pStyle w:val="单元格样式2"/>
            </w:pPr>
            <w:r>
              <w:t xml:space="preserve">反应巡查范围为整个辖区。</w:t>
            </w:r>
          </w:p>
        </w:tc>
        <w:tc>
          <w:tcPr>
            <w:tcW w:w="2268" w:type="dxa"/>
            <w:vAlign w:val="center"/>
          </w:tcPr>
          <w:p>
            <w:pPr>
              <w:pStyle w:val="单元格样式2"/>
            </w:pPr>
            <w:r>
              <w:t xml:space="preserve">≥95%</w:t>
            </w:r>
          </w:p>
        </w:tc>
        <w:tc>
          <w:tcPr>
            <w:tcW w:w="1276" w:type="dxa"/>
            <w:vAlign w:val="center"/>
          </w:tcPr>
          <w:p>
            <w:pPr>
              <w:pStyle w:val="单元格样式2"/>
            </w:pPr>
            <w:r>
              <w:t xml:space="preserve">防灾巡查制度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确保河道通畅率</w:t>
            </w:r>
          </w:p>
        </w:tc>
        <w:tc>
          <w:tcPr>
            <w:tcW w:w="5386" w:type="dxa"/>
            <w:vAlign w:val="center"/>
          </w:tcPr>
          <w:p>
            <w:pPr>
              <w:pStyle w:val="单元格样式2"/>
            </w:pPr>
            <w:r>
              <w:t xml:space="preserve">反映汛期河道通畅率</w:t>
            </w:r>
          </w:p>
        </w:tc>
        <w:tc>
          <w:tcPr>
            <w:tcW w:w="2268" w:type="dxa"/>
            <w:vAlign w:val="center"/>
          </w:tcPr>
          <w:p>
            <w:pPr>
              <w:pStyle w:val="单元格样式2"/>
            </w:pPr>
            <w:r>
              <w:t xml:space="preserve">100%</w:t>
            </w:r>
          </w:p>
        </w:tc>
        <w:tc>
          <w:tcPr>
            <w:tcW w:w="1276" w:type="dxa"/>
            <w:vAlign w:val="center"/>
          </w:tcPr>
          <w:p>
            <w:pPr>
              <w:pStyle w:val="单元格样式2"/>
            </w:pPr>
            <w:r>
              <w:t xml:space="preserve">森林防火条例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巡查完成时间</w:t>
            </w:r>
          </w:p>
        </w:tc>
        <w:tc>
          <w:tcPr>
            <w:tcW w:w="5386" w:type="dxa"/>
            <w:vAlign w:val="center"/>
          </w:tcPr>
          <w:p>
            <w:pPr>
              <w:pStyle w:val="单元格样式2"/>
            </w:pPr>
            <w:r>
              <w:t xml:space="preserve">反映防火防汛完成时间</w:t>
            </w:r>
          </w:p>
        </w:tc>
        <w:tc>
          <w:tcPr>
            <w:tcW w:w="2268" w:type="dxa"/>
            <w:vAlign w:val="center"/>
          </w:tcPr>
          <w:p>
            <w:pPr>
              <w:pStyle w:val="单元格样式2"/>
            </w:pPr>
            <w:r>
              <w:t xml:space="preserve">2025年12月31日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总体控制在年度预算额度内</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宣传标语、条幅等</w:t>
            </w:r>
          </w:p>
        </w:tc>
        <w:tc>
          <w:tcPr>
            <w:tcW w:w="5386" w:type="dxa"/>
            <w:vAlign w:val="center"/>
          </w:tcPr>
          <w:p>
            <w:pPr>
              <w:pStyle w:val="单元格样式2"/>
            </w:pPr>
            <w:r>
              <w:t xml:space="preserve">宣传标语、条幅等费用</w:t>
            </w:r>
          </w:p>
        </w:tc>
        <w:tc>
          <w:tcPr>
            <w:tcW w:w="2268" w:type="dxa"/>
            <w:vAlign w:val="center"/>
          </w:tcPr>
          <w:p>
            <w:pPr>
              <w:pStyle w:val="单元格样式2"/>
            </w:pPr>
            <w:r>
              <w:t xml:space="preserve">≤2万元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森林火灾受害率(％)</w:t>
            </w:r>
          </w:p>
        </w:tc>
        <w:tc>
          <w:tcPr>
            <w:tcW w:w="5386" w:type="dxa"/>
            <w:vAlign w:val="center"/>
          </w:tcPr>
          <w:p>
            <w:pPr>
              <w:pStyle w:val="单元格样式2"/>
            </w:pPr>
            <w:r>
              <w:t xml:space="preserve">全乡森林火灾发生面积占森林总面积的比例</w:t>
            </w:r>
          </w:p>
        </w:tc>
        <w:tc>
          <w:tcPr>
            <w:tcW w:w="2268" w:type="dxa"/>
            <w:vAlign w:val="center"/>
          </w:tcPr>
          <w:p>
            <w:pPr>
              <w:pStyle w:val="单元格样式2"/>
            </w:pPr>
            <w:r>
              <w:t xml:space="preserve">≤0.01%</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降低火灾对环境的破坏</w:t>
            </w:r>
          </w:p>
        </w:tc>
        <w:tc>
          <w:tcPr>
            <w:tcW w:w="5386" w:type="dxa"/>
            <w:vAlign w:val="center"/>
          </w:tcPr>
          <w:p>
            <w:pPr>
              <w:pStyle w:val="单元格样式2"/>
            </w:pPr>
            <w:r>
              <w:t xml:space="preserve">反映降低火灾对环境破坏的比率</w:t>
            </w:r>
          </w:p>
        </w:tc>
        <w:tc>
          <w:tcPr>
            <w:tcW w:w="2268" w:type="dxa"/>
            <w:vAlign w:val="center"/>
          </w:tcPr>
          <w:p>
            <w:pPr>
              <w:pStyle w:val="单元格样式2"/>
            </w:pPr>
            <w:r>
              <w:t xml:space="preserve">≥30%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群众对防火防汛工作满意度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9、防火防汛经费绩效目标表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13032126P003306100603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防火防汛经费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预算安排数7万元，其中财政数7万元，主要用于日常防火防汛下乡差旅、防火宣传条幅、日常办公等开支。</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1.通过开展巡视巡查整治工作，及时消除防汛安全隐患，确保辖区内河道行洪通畅。</w:t>
            </w:r>
          </w:p>
          <w:p>
            <w:pPr>
              <w:pStyle w:val="单元格样式2"/>
            </w:pPr>
            <w:r>
              <w:t xml:space="preserve">2.通过扎实开展日常防火工作，广泛宣传，全天候巡查，加强防火扑救物资的储备，有效防范和遏制森林火灾的发生。</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日常巡查次数(次)</w:t>
            </w:r>
          </w:p>
        </w:tc>
        <w:tc>
          <w:tcPr>
            <w:tcW w:w="5386" w:type="dxa"/>
            <w:vAlign w:val="center"/>
          </w:tcPr>
          <w:p>
            <w:pPr>
              <w:pStyle w:val="单元格样式2"/>
            </w:pPr>
            <w:r>
              <w:t xml:space="preserve">当年实际日常巡查次数</w:t>
            </w:r>
          </w:p>
        </w:tc>
        <w:tc>
          <w:tcPr>
            <w:tcW w:w="2268" w:type="dxa"/>
            <w:vAlign w:val="center"/>
          </w:tcPr>
          <w:p>
            <w:pPr>
              <w:pStyle w:val="单元格样式2"/>
            </w:pPr>
            <w:r>
              <w:t xml:space="preserve">≥200次</w:t>
            </w:r>
          </w:p>
        </w:tc>
        <w:tc>
          <w:tcPr>
            <w:tcW w:w="1276" w:type="dxa"/>
            <w:vAlign w:val="center"/>
          </w:tcPr>
          <w:p>
            <w:pPr>
              <w:pStyle w:val="单元格样式2"/>
            </w:pPr>
            <w:r>
              <w:t xml:space="preserve">防灾巡查制度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日常巡查覆盖率</w:t>
            </w:r>
          </w:p>
        </w:tc>
        <w:tc>
          <w:tcPr>
            <w:tcW w:w="5386" w:type="dxa"/>
            <w:vAlign w:val="center"/>
          </w:tcPr>
          <w:p>
            <w:pPr>
              <w:pStyle w:val="单元格样式2"/>
            </w:pPr>
            <w:r>
              <w:t xml:space="preserve">反应巡查范围为整个辖区。</w:t>
            </w:r>
          </w:p>
        </w:tc>
        <w:tc>
          <w:tcPr>
            <w:tcW w:w="2268" w:type="dxa"/>
            <w:vAlign w:val="center"/>
          </w:tcPr>
          <w:p>
            <w:pPr>
              <w:pStyle w:val="单元格样式2"/>
            </w:pPr>
            <w:r>
              <w:t xml:space="preserve">≥95%</w:t>
            </w:r>
          </w:p>
        </w:tc>
        <w:tc>
          <w:tcPr>
            <w:tcW w:w="1276" w:type="dxa"/>
            <w:vAlign w:val="center"/>
          </w:tcPr>
          <w:p>
            <w:pPr>
              <w:pStyle w:val="单元格样式2"/>
            </w:pPr>
            <w:r>
              <w:t xml:space="preserve">防灾巡查制度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确保河道通畅率</w:t>
            </w:r>
          </w:p>
        </w:tc>
        <w:tc>
          <w:tcPr>
            <w:tcW w:w="5386" w:type="dxa"/>
            <w:vAlign w:val="center"/>
          </w:tcPr>
          <w:p>
            <w:pPr>
              <w:pStyle w:val="单元格样式2"/>
            </w:pPr>
            <w:r>
              <w:t xml:space="preserve">反映汛期河道通畅率</w:t>
            </w:r>
          </w:p>
        </w:tc>
        <w:tc>
          <w:tcPr>
            <w:tcW w:w="2268" w:type="dxa"/>
            <w:vAlign w:val="center"/>
          </w:tcPr>
          <w:p>
            <w:pPr>
              <w:pStyle w:val="单元格样式2"/>
            </w:pPr>
            <w:r>
              <w:t xml:space="preserve">100%</w:t>
            </w:r>
          </w:p>
        </w:tc>
        <w:tc>
          <w:tcPr>
            <w:tcW w:w="1276" w:type="dxa"/>
            <w:vAlign w:val="center"/>
          </w:tcPr>
          <w:p>
            <w:pPr>
              <w:pStyle w:val="单元格样式2"/>
            </w:pPr>
            <w:r>
              <w:t xml:space="preserve">森林防火条例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巡查完成时间</w:t>
            </w:r>
          </w:p>
        </w:tc>
        <w:tc>
          <w:tcPr>
            <w:tcW w:w="5386" w:type="dxa"/>
            <w:vAlign w:val="center"/>
          </w:tcPr>
          <w:p>
            <w:pPr>
              <w:pStyle w:val="单元格样式2"/>
            </w:pPr>
            <w:r>
              <w:t xml:space="preserve">反映防火防汛完成时间</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总体控制在年度预算额度内</w:t>
            </w:r>
          </w:p>
        </w:tc>
        <w:tc>
          <w:tcPr>
            <w:tcW w:w="2268" w:type="dxa"/>
            <w:vAlign w:val="center"/>
          </w:tcPr>
          <w:p>
            <w:pPr>
              <w:pStyle w:val="单元格样式2"/>
            </w:pPr>
            <w:r>
              <w:t xml:space="preserve">≤4.5万元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宣传标语、条幅等</w:t>
            </w:r>
          </w:p>
        </w:tc>
        <w:tc>
          <w:tcPr>
            <w:tcW w:w="5386" w:type="dxa"/>
            <w:vAlign w:val="center"/>
          </w:tcPr>
          <w:p>
            <w:pPr>
              <w:pStyle w:val="单元格样式2"/>
            </w:pPr>
            <w:r>
              <w:t xml:space="preserve">宣传标语、条幅等费用</w:t>
            </w:r>
          </w:p>
        </w:tc>
        <w:tc>
          <w:tcPr>
            <w:tcW w:w="2268" w:type="dxa"/>
            <w:vAlign w:val="center"/>
          </w:tcPr>
          <w:p>
            <w:pPr>
              <w:pStyle w:val="单元格样式2"/>
            </w:pPr>
            <w:r>
              <w:t xml:space="preserve">≤2.5万元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森林火灾受害率(％)</w:t>
            </w:r>
          </w:p>
        </w:tc>
        <w:tc>
          <w:tcPr>
            <w:tcW w:w="5386" w:type="dxa"/>
            <w:vAlign w:val="center"/>
          </w:tcPr>
          <w:p>
            <w:pPr>
              <w:pStyle w:val="单元格样式2"/>
            </w:pPr>
            <w:r>
              <w:t xml:space="preserve">全乡森林火灾发生面积占森林总面积的比例</w:t>
            </w:r>
          </w:p>
        </w:tc>
        <w:tc>
          <w:tcPr>
            <w:tcW w:w="2268" w:type="dxa"/>
            <w:vAlign w:val="center"/>
          </w:tcPr>
          <w:p>
            <w:pPr>
              <w:pStyle w:val="单元格样式2"/>
            </w:pPr>
            <w:r>
              <w:t xml:space="preserve">≤0.01%</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降低火灾对环境的破坏</w:t>
            </w:r>
          </w:p>
        </w:tc>
        <w:tc>
          <w:tcPr>
            <w:tcW w:w="5386" w:type="dxa"/>
            <w:vAlign w:val="center"/>
          </w:tcPr>
          <w:p>
            <w:pPr>
              <w:pStyle w:val="单元格样式2"/>
            </w:pPr>
            <w:r>
              <w:t xml:space="preserve">反映降低火灾对环境破坏的比率</w:t>
            </w:r>
          </w:p>
        </w:tc>
        <w:tc>
          <w:tcPr>
            <w:tcW w:w="2268" w:type="dxa"/>
            <w:vAlign w:val="center"/>
          </w:tcPr>
          <w:p>
            <w:pPr>
              <w:pStyle w:val="单元格样式2"/>
            </w:pPr>
            <w:r>
              <w:t xml:space="preserve">≥30%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群众对防火防汛工作满意度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10、河北省财政厅关于提前下达2025年中央农村综合改革转移支付预算的通知（冀财农[2024]93号）-安子岭乡2025年农村公益事业建设财政奖补项目绩效目标表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13032125P003303100089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河北省财政厅关于提前下达2025年中央农村综合改革转移支付预算的通知（冀财农[2024]93号）-安子岭乡2025年农村公益事业建设财政奖补项目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预算安排资金46万元，其中财政资金46万元，主要用于农村公益事业奖补资金。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1.通村修建村内道路，解决农副产品运输问题，增加农民收入。</w:t>
            </w:r>
          </w:p>
          <w:p>
            <w:pPr>
              <w:pStyle w:val="单元格样式2"/>
            </w:pPr>
            <w:r>
              <w:t xml:space="preserve">2.通过修建村内道路，改善村民出行问题，保证人民出行安全。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修建村内道路数</w:t>
            </w:r>
          </w:p>
        </w:tc>
        <w:tc>
          <w:tcPr>
            <w:tcW w:w="5386" w:type="dxa"/>
            <w:vAlign w:val="center"/>
          </w:tcPr>
          <w:p>
            <w:pPr>
              <w:pStyle w:val="单元格样式2"/>
            </w:pPr>
            <w:r>
              <w:t xml:space="preserve">反映村内道路建设村数</w:t>
            </w: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修建村内道路长度</w:t>
            </w:r>
          </w:p>
        </w:tc>
        <w:tc>
          <w:tcPr>
            <w:tcW w:w="5386" w:type="dxa"/>
            <w:vAlign w:val="center"/>
          </w:tcPr>
          <w:p>
            <w:pPr>
              <w:pStyle w:val="单元格样式2"/>
            </w:pPr>
            <w:r>
              <w:t xml:space="preserve">反映村内道路建设长度</w:t>
            </w:r>
          </w:p>
        </w:tc>
        <w:tc>
          <w:tcPr>
            <w:tcW w:w="2268" w:type="dxa"/>
            <w:vAlign w:val="center"/>
          </w:tcPr>
          <w:p>
            <w:pPr>
              <w:pStyle w:val="单元格样式2"/>
            </w:pPr>
            <w:r>
              <w:t xml:space="preserve">≥4400米</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工程验收合格率</w:t>
            </w:r>
          </w:p>
        </w:tc>
        <w:tc>
          <w:tcPr>
            <w:tcW w:w="5386" w:type="dxa"/>
            <w:vAlign w:val="center"/>
          </w:tcPr>
          <w:p>
            <w:pPr>
              <w:pStyle w:val="单元格样式2"/>
            </w:pPr>
            <w:r>
              <w:t xml:space="preserve">反映工程质量验收合格率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采购材料合格率</w:t>
            </w:r>
          </w:p>
        </w:tc>
        <w:tc>
          <w:tcPr>
            <w:tcW w:w="5386" w:type="dxa"/>
            <w:vAlign w:val="center"/>
          </w:tcPr>
          <w:p>
            <w:pPr>
              <w:pStyle w:val="单元格样式2"/>
            </w:pPr>
            <w:r>
              <w:t xml:space="preserve">反映工程材料质量合格率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工程开工及完成时限</w:t>
            </w:r>
          </w:p>
        </w:tc>
        <w:tc>
          <w:tcPr>
            <w:tcW w:w="5386" w:type="dxa"/>
            <w:vAlign w:val="center"/>
          </w:tcPr>
          <w:p>
            <w:pPr>
              <w:pStyle w:val="单元格样式2"/>
            </w:pPr>
            <w:r>
              <w:t xml:space="preserve">反映工程按计划开工及完成时间</w:t>
            </w:r>
          </w:p>
        </w:tc>
        <w:tc>
          <w:tcPr>
            <w:tcW w:w="2268" w:type="dxa"/>
            <w:vAlign w:val="center"/>
          </w:tcPr>
          <w:p>
            <w:pPr>
              <w:pStyle w:val="单元格样式2"/>
            </w:pPr>
            <w:r>
              <w:t xml:space="preserve">按时完工率达到100%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村内道路建设总费用</w:t>
            </w:r>
          </w:p>
        </w:tc>
        <w:tc>
          <w:tcPr>
            <w:tcW w:w="5386" w:type="dxa"/>
            <w:vAlign w:val="center"/>
          </w:tcPr>
          <w:p>
            <w:pPr>
              <w:pStyle w:val="单元格样式2"/>
            </w:pPr>
            <w:r>
              <w:t xml:space="preserve">反映村内道路建设预算金额</w:t>
            </w:r>
          </w:p>
        </w:tc>
        <w:tc>
          <w:tcPr>
            <w:tcW w:w="2268" w:type="dxa"/>
            <w:vAlign w:val="center"/>
          </w:tcPr>
          <w:p>
            <w:pPr>
              <w:pStyle w:val="单元格样式2"/>
            </w:pPr>
            <w:r>
              <w:t xml:space="preserve">66万元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解决群众出行问题</w:t>
            </w:r>
          </w:p>
        </w:tc>
        <w:tc>
          <w:tcPr>
            <w:tcW w:w="5386" w:type="dxa"/>
            <w:vAlign w:val="center"/>
          </w:tcPr>
          <w:p>
            <w:pPr>
              <w:pStyle w:val="单元格样式2"/>
            </w:pPr>
            <w:r>
              <w:t xml:space="preserve">反映村内道路建设解决出行人口数量</w:t>
            </w:r>
          </w:p>
        </w:tc>
        <w:tc>
          <w:tcPr>
            <w:tcW w:w="2268" w:type="dxa"/>
            <w:vAlign w:val="center"/>
          </w:tcPr>
          <w:p>
            <w:pPr>
              <w:pStyle w:val="单元格样式2"/>
            </w:pPr>
            <w:r>
              <w:t xml:space="preserve">≥813人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解决农副产品运输问题</w:t>
            </w:r>
          </w:p>
        </w:tc>
        <w:tc>
          <w:tcPr>
            <w:tcW w:w="5386" w:type="dxa"/>
            <w:vAlign w:val="center"/>
          </w:tcPr>
          <w:p>
            <w:pPr>
              <w:pStyle w:val="单元格样式2"/>
            </w:pPr>
            <w:r>
              <w:t xml:space="preserve">反映村内道路建设解决农副产品运输问题，减少农民运输费用开支，增加农民收入。</w:t>
            </w:r>
          </w:p>
        </w:tc>
        <w:tc>
          <w:tcPr>
            <w:tcW w:w="2268" w:type="dxa"/>
            <w:vAlign w:val="center"/>
          </w:tcPr>
          <w:p>
            <w:pPr>
              <w:pStyle w:val="单元格样式2"/>
            </w:pPr>
            <w:r>
              <w:t xml:space="preserve">≥1%</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反映群众对村内道路建设工程的满意度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根据调查结果确定</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11、农村环境整治工作经费绩效目标表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13032126P00328310184K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农村环境整治工作经费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预算安排数5万元，其中财政数5万元，主要用于农村垃圾清理、道路清理、环境整治等支出。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1.通过解决村庄环境脏、乱、差问题，实现村容村貌干净整洁有序。</w:t>
            </w:r>
            <w:r>
              <w:tab/>
            </w:r>
            <w:r>
              <w:tab/>
            </w:r>
            <w:r>
              <w:tab/>
            </w:r>
          </w:p>
          <w:p>
            <w:pPr>
              <w:pStyle w:val="单元格样式2"/>
            </w:pPr>
            <w:r>
              <w:tab/>
            </w:r>
            <w:r>
              <w:tab/>
            </w:r>
            <w:r>
              <w:tab/>
            </w:r>
          </w:p>
          <w:p>
            <w:pPr>
              <w:pStyle w:val="单元格样式2"/>
            </w:pPr>
            <w:r>
              <w:tab/>
            </w:r>
            <w:r>
              <w:tab/>
            </w:r>
            <w:r>
              <w:tab/>
            </w:r>
          </w:p>
          <w:p>
            <w:pPr>
              <w:pStyle w:val="单元格样式2"/>
            </w:pPr>
            <w:r>
              <w:tab/>
            </w:r>
            <w:r>
              <w:tab/>
            </w:r>
            <w:r>
              <w:tab/>
            </w:r>
          </w:p>
          <w:p>
            <w:pPr>
              <w:pStyle w:val="单元格样式2"/>
            </w:pPr>
            <w:r>
              <w:tab/>
            </w:r>
            <w:r>
              <w:tab/>
            </w:r>
            <w:r>
              <w:tab/>
            </w:r>
          </w:p>
          <w:p>
            <w:pPr>
              <w:pStyle w:val="单元格样式2"/>
            </w:pPr>
          </w:p>
          <w:p>
            <w:pPr>
              <w:pStyle w:val="单元格样式2"/>
            </w:pPr>
            <w:r>
              <w:t xml:space="preserve">2.通过开展农村环境排查巡查，使农村环境存在的突出问题、难点问题得到改善，提高人民生活质量。</w:t>
            </w:r>
            <w:r>
              <w:tab/>
            </w:r>
            <w:r>
              <w:tab/>
            </w:r>
            <w:r>
              <w:tab/>
            </w:r>
          </w:p>
          <w:p>
            <w:pPr>
              <w:pStyle w:val="单元格样式2"/>
            </w:pPr>
            <w:r>
              <w:tab/>
            </w:r>
            <w:r>
              <w:tab/>
            </w:r>
            <w:r>
              <w:tab/>
            </w:r>
            <w:r>
              <w:tab/>
            </w:r>
            <w:r>
              <w:tab/>
            </w:r>
          </w:p>
          <w:p>
            <w:pPr>
              <w:pStyle w:val="单元格样式2"/>
            </w:pPr>
            <w:r>
              <w:tab/>
            </w:r>
            <w:r>
              <w:tab/>
            </w:r>
            <w:r>
              <w:tab/>
            </w:r>
          </w:p>
          <w:p>
            <w:pPr>
              <w:pStyle w:val="单元格样式2"/>
            </w:pP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重点污染治理工程数量</w:t>
            </w:r>
          </w:p>
        </w:tc>
        <w:tc>
          <w:tcPr>
            <w:tcW w:w="5386" w:type="dxa"/>
            <w:vAlign w:val="center"/>
          </w:tcPr>
          <w:p>
            <w:pPr>
              <w:pStyle w:val="单元格样式2"/>
            </w:pPr>
            <w:r>
              <w:t xml:space="preserve">反映完成的重点污染治理工程数量</w:t>
            </w:r>
          </w:p>
        </w:tc>
        <w:tc>
          <w:tcPr>
            <w:tcW w:w="2268" w:type="dxa"/>
            <w:vAlign w:val="center"/>
          </w:tcPr>
          <w:p>
            <w:pPr>
              <w:pStyle w:val="单元格样式2"/>
            </w:pPr>
            <w:r>
              <w:t xml:space="preserve">≥8个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检查工作的次数</w:t>
            </w:r>
          </w:p>
        </w:tc>
        <w:tc>
          <w:tcPr>
            <w:tcW w:w="5386" w:type="dxa"/>
            <w:vAlign w:val="center"/>
          </w:tcPr>
          <w:p>
            <w:pPr>
              <w:pStyle w:val="单元格样式2"/>
            </w:pPr>
            <w:r>
              <w:t xml:space="preserve">反映每年下乡检查工作的次数</w:t>
            </w:r>
          </w:p>
        </w:tc>
        <w:tc>
          <w:tcPr>
            <w:tcW w:w="2268" w:type="dxa"/>
            <w:vAlign w:val="center"/>
          </w:tcPr>
          <w:p>
            <w:pPr>
              <w:pStyle w:val="单元格样式2"/>
            </w:pPr>
            <w:r>
              <w:t xml:space="preserve">≥30次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反映下乡宣传次数</w:t>
            </w:r>
          </w:p>
        </w:tc>
        <w:tc>
          <w:tcPr>
            <w:tcW w:w="2268" w:type="dxa"/>
            <w:vAlign w:val="center"/>
          </w:tcPr>
          <w:p>
            <w:pPr>
              <w:pStyle w:val="单元格样式2"/>
            </w:pPr>
            <w:r>
              <w:t xml:space="preserve">≥60次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发现重大环保事件数量比率</w:t>
            </w:r>
          </w:p>
        </w:tc>
        <w:tc>
          <w:tcPr>
            <w:tcW w:w="5386" w:type="dxa"/>
            <w:vAlign w:val="center"/>
          </w:tcPr>
          <w:p>
            <w:pPr>
              <w:pStyle w:val="单元格样式2"/>
            </w:pPr>
            <w:r>
              <w:t xml:space="preserve">在规定时间内督查发现的重大环保事件数占重大环保事件总数的比率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检查时间</w:t>
            </w:r>
          </w:p>
        </w:tc>
        <w:tc>
          <w:tcPr>
            <w:tcW w:w="5386" w:type="dxa"/>
            <w:vAlign w:val="center"/>
          </w:tcPr>
          <w:p>
            <w:pPr>
              <w:pStyle w:val="单元格样式2"/>
            </w:pPr>
            <w:r>
              <w:t xml:space="preserve">反映下乡检查工作的时间</w:t>
            </w:r>
          </w:p>
        </w:tc>
        <w:tc>
          <w:tcPr>
            <w:tcW w:w="2268" w:type="dxa"/>
            <w:vAlign w:val="center"/>
          </w:tcPr>
          <w:p>
            <w:pPr>
              <w:pStyle w:val="单元格样式2"/>
            </w:pPr>
            <w:r>
              <w:t xml:space="preserve">≥2次/周</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宣传、办公费用</w:t>
            </w:r>
          </w:p>
        </w:tc>
        <w:tc>
          <w:tcPr>
            <w:tcW w:w="5386" w:type="dxa"/>
            <w:vAlign w:val="center"/>
          </w:tcPr>
          <w:p>
            <w:pPr>
              <w:pStyle w:val="单元格样式2"/>
            </w:pPr>
            <w:r>
              <w:t xml:space="preserve">反映用于下乡宣传费、办公费成本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群众投诉下降率</w:t>
            </w:r>
          </w:p>
        </w:tc>
        <w:tc>
          <w:tcPr>
            <w:tcW w:w="5386" w:type="dxa"/>
            <w:vAlign w:val="center"/>
          </w:tcPr>
          <w:p>
            <w:pPr>
              <w:pStyle w:val="单元格样式2"/>
            </w:pPr>
            <w:r>
              <w:t xml:space="preserve">反映本辖区群众因环境问题投诉下降率（%）</w:t>
            </w:r>
          </w:p>
        </w:tc>
        <w:tc>
          <w:tcPr>
            <w:tcW w:w="2268" w:type="dxa"/>
            <w:vAlign w:val="center"/>
          </w:tcPr>
          <w:p>
            <w:pPr>
              <w:pStyle w:val="单元格样式2"/>
            </w:pPr>
            <w:r>
              <w:t xml:space="preserve">≥3%</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改善生态环境质量</w:t>
            </w:r>
          </w:p>
        </w:tc>
        <w:tc>
          <w:tcPr>
            <w:tcW w:w="5386" w:type="dxa"/>
            <w:vAlign w:val="center"/>
          </w:tcPr>
          <w:p>
            <w:pPr>
              <w:pStyle w:val="单元格样式2"/>
            </w:pPr>
            <w:r>
              <w:t xml:space="preserve">反映改善生态环境质量提升率</w:t>
            </w:r>
          </w:p>
        </w:tc>
        <w:tc>
          <w:tcPr>
            <w:tcW w:w="2268" w:type="dxa"/>
            <w:vAlign w:val="center"/>
          </w:tcPr>
          <w:p>
            <w:pPr>
              <w:pStyle w:val="单元格样式2"/>
            </w:pPr>
            <w:r>
              <w:t xml:space="preserve">≥30%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 村民满意度</w:t>
            </w:r>
          </w:p>
        </w:tc>
        <w:tc>
          <w:tcPr>
            <w:tcW w:w="5386" w:type="dxa"/>
            <w:vAlign w:val="center"/>
          </w:tcPr>
          <w:p>
            <w:pPr>
              <w:pStyle w:val="单元格样式2"/>
            </w:pPr>
            <w:r>
              <w:t xml:space="preserve"> 村民对环境治理工作的满意程度</w:t>
            </w:r>
          </w:p>
        </w:tc>
        <w:tc>
          <w:tcPr>
            <w:tcW w:w="2268" w:type="dxa"/>
            <w:vAlign w:val="center"/>
          </w:tcPr>
          <w:p>
            <w:pPr>
              <w:pStyle w:val="单元格样式2"/>
            </w:pPr>
            <w:r>
              <w:t xml:space="preserve">≥85%</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12、其他村两委干部绩效补贴绩效目标表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13032125P00001010118M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其他村两委干部绩效补贴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24.52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24.52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预算安排资金29.328万元，其中财政资金29.328万元，主要用于其他村两委干部绩效补贴的发放。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p>
          <w:p>
            <w:pPr>
              <w:pStyle w:val="单元格样式2"/>
            </w:pPr>
            <w:r>
              <w:t xml:space="preserve">2.通过及时发放其他村两委干部绩效补贴，为农村干部工作生活提供保障。</w:t>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反映发放其他村两委干部绩效补贴发放的村数</w:t>
            </w:r>
          </w:p>
        </w:tc>
        <w:tc>
          <w:tcPr>
            <w:tcW w:w="2268" w:type="dxa"/>
            <w:vAlign w:val="center"/>
          </w:tcPr>
          <w:p>
            <w:pPr>
              <w:pStyle w:val="单元格样式2"/>
            </w:pPr>
            <w:r>
              <w:t xml:space="preserve">14个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56人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按月发放村干部绩效补贴比率</w:t>
            </w:r>
          </w:p>
        </w:tc>
        <w:tc>
          <w:tcPr>
            <w:tcW w:w="5386" w:type="dxa"/>
            <w:vAlign w:val="center"/>
          </w:tcPr>
          <w:p>
            <w:pPr>
              <w:pStyle w:val="单元格样式2"/>
            </w:pPr>
            <w:r>
              <w:t xml:space="preserve">反映村干部绩效补贴发放情况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其他村两委干部绩效补贴</w:t>
            </w:r>
          </w:p>
        </w:tc>
        <w:tc>
          <w:tcPr>
            <w:tcW w:w="5386" w:type="dxa"/>
            <w:vAlign w:val="center"/>
          </w:tcPr>
          <w:p>
            <w:pPr>
              <w:pStyle w:val="单元格样式2"/>
            </w:pPr>
            <w:r>
              <w:t xml:space="preserve">反映其他村两委干部绩效补贴月标准</w:t>
            </w:r>
          </w:p>
        </w:tc>
        <w:tc>
          <w:tcPr>
            <w:tcW w:w="2268" w:type="dxa"/>
            <w:vAlign w:val="center"/>
          </w:tcPr>
          <w:p>
            <w:pPr>
              <w:pStyle w:val="单元格样式2"/>
            </w:pPr>
            <w:r>
              <w:t xml:space="preserve">23240元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村干部主观能动性</w:t>
            </w:r>
          </w:p>
        </w:tc>
        <w:tc>
          <w:tcPr>
            <w:tcW w:w="5386" w:type="dxa"/>
            <w:vAlign w:val="center"/>
          </w:tcPr>
          <w:p>
            <w:pPr>
              <w:pStyle w:val="单元格样式2"/>
            </w:pPr>
            <w:r>
              <w:t xml:space="preserve">反映村干部全年工作效率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13、燃煤锅炉改造及清洁能源补贴绩效目标表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13032125P00011610048R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燃煤锅炉改造及清洁能源补贴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预算数28万元，其中财政数28万元，主要用于单位取暖电费、锅炉维修改造、锅炉日常维护费等。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1.通过改变取暖方式，加大大气治理力度，提升大气质量，保护自然环境。</w:t>
            </w:r>
          </w:p>
          <w:p>
            <w:pPr>
              <w:pStyle w:val="单元格样式2"/>
            </w:pPr>
            <w:r>
              <w:t xml:space="preserve">2.通过采暖锅炉改造空气能取暖，确保机关正常办公，为机关工作人员和群众提供良好的工作办事环境。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冬季采暖保障面积</w:t>
            </w:r>
          </w:p>
        </w:tc>
        <w:tc>
          <w:tcPr>
            <w:tcW w:w="5386" w:type="dxa"/>
            <w:vAlign w:val="center"/>
          </w:tcPr>
          <w:p>
            <w:pPr>
              <w:pStyle w:val="单元格样式2"/>
            </w:pPr>
            <w:r>
              <w:t xml:space="preserve">用于冬季采暖的办公场所面积数量</w:t>
            </w:r>
          </w:p>
        </w:tc>
        <w:tc>
          <w:tcPr>
            <w:tcW w:w="2268" w:type="dxa"/>
            <w:vAlign w:val="center"/>
          </w:tcPr>
          <w:p>
            <w:pPr>
              <w:pStyle w:val="单元格样式2"/>
            </w:pPr>
            <w:r>
              <w:t xml:space="preserve">≥1400㎡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二氧化硫削排放减率</w:t>
            </w:r>
          </w:p>
        </w:tc>
        <w:tc>
          <w:tcPr>
            <w:tcW w:w="5386" w:type="dxa"/>
            <w:vAlign w:val="center"/>
          </w:tcPr>
          <w:p>
            <w:pPr>
              <w:pStyle w:val="单元格样式2"/>
            </w:pPr>
            <w:r>
              <w:t xml:space="preserve">当年实际二氧化硫排放削减率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细颗粒物排放削减率</w:t>
            </w:r>
          </w:p>
        </w:tc>
        <w:tc>
          <w:tcPr>
            <w:tcW w:w="5386" w:type="dxa"/>
            <w:vAlign w:val="center"/>
          </w:tcPr>
          <w:p>
            <w:pPr>
              <w:pStyle w:val="单元格样式2"/>
            </w:pPr>
            <w:r>
              <w:t xml:space="preserve">当年实际细颗粒物排放削减率</w:t>
            </w:r>
          </w:p>
        </w:tc>
        <w:tc>
          <w:tcPr>
            <w:tcW w:w="2268" w:type="dxa"/>
            <w:vAlign w:val="center"/>
          </w:tcPr>
          <w:p>
            <w:pPr>
              <w:pStyle w:val="单元格样式2"/>
            </w:pPr>
            <w:r>
              <w:t xml:space="preserve">≥8%</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资金支付时效性</w:t>
            </w:r>
          </w:p>
        </w:tc>
        <w:tc>
          <w:tcPr>
            <w:tcW w:w="5386" w:type="dxa"/>
            <w:vAlign w:val="center"/>
          </w:tcPr>
          <w:p>
            <w:pPr>
              <w:pStyle w:val="单元格样式2"/>
            </w:pPr>
            <w:r>
              <w:t xml:space="preserve">燃煤锅炉改造及清洁能源补贴在采暖期内及时拨付</w:t>
            </w:r>
          </w:p>
        </w:tc>
        <w:tc>
          <w:tcPr>
            <w:tcW w:w="2268" w:type="dxa"/>
            <w:vAlign w:val="center"/>
          </w:tcPr>
          <w:p>
            <w:pPr>
              <w:pStyle w:val="单元格样式2"/>
            </w:pPr>
            <w:r>
              <w:t xml:space="preserve">2025年12月31日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供暖设施维修支出</w:t>
            </w:r>
          </w:p>
        </w:tc>
        <w:tc>
          <w:tcPr>
            <w:tcW w:w="5386" w:type="dxa"/>
            <w:vAlign w:val="center"/>
          </w:tcPr>
          <w:p>
            <w:pPr>
              <w:pStyle w:val="单元格样式2"/>
            </w:pPr>
            <w:r>
              <w:t xml:space="preserve">供暖管道设施维修费用支出</w:t>
            </w:r>
          </w:p>
        </w:tc>
        <w:tc>
          <w:tcPr>
            <w:tcW w:w="2268" w:type="dxa"/>
            <w:vAlign w:val="center"/>
          </w:tcPr>
          <w:p>
            <w:pPr>
              <w:pStyle w:val="单元格样式2"/>
            </w:pPr>
            <w:r>
              <w:t xml:space="preserve">≤9万元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采暖费用支出</w:t>
            </w:r>
          </w:p>
        </w:tc>
        <w:tc>
          <w:tcPr>
            <w:tcW w:w="5386" w:type="dxa"/>
            <w:vAlign w:val="center"/>
          </w:tcPr>
          <w:p>
            <w:pPr>
              <w:pStyle w:val="单元格样式2"/>
            </w:pPr>
            <w:r>
              <w:t xml:space="preserve">办公场所电费支出</w:t>
            </w:r>
          </w:p>
        </w:tc>
        <w:tc>
          <w:tcPr>
            <w:tcW w:w="2268" w:type="dxa"/>
            <w:vAlign w:val="center"/>
          </w:tcPr>
          <w:p>
            <w:pPr>
              <w:pStyle w:val="单元格样式2"/>
            </w:pPr>
            <w:r>
              <w:t xml:space="preserve">≤16万元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劳务费用支出</w:t>
            </w:r>
          </w:p>
        </w:tc>
        <w:tc>
          <w:tcPr>
            <w:tcW w:w="5386" w:type="dxa"/>
            <w:vAlign w:val="center"/>
          </w:tcPr>
          <w:p>
            <w:pPr>
              <w:pStyle w:val="单元格样式2"/>
            </w:pPr>
            <w:r>
              <w:t xml:space="preserve">空气能取暖设备维修及管道维修劳务支出</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全年空气优良天数增长率（%）</w:t>
            </w:r>
          </w:p>
        </w:tc>
        <w:tc>
          <w:tcPr>
            <w:tcW w:w="5386" w:type="dxa"/>
            <w:vAlign w:val="center"/>
          </w:tcPr>
          <w:p>
            <w:pPr>
              <w:pStyle w:val="单元格样式2"/>
            </w:pPr>
            <w:r>
              <w:t xml:space="preserve">全年空气优良天数同比增长率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大气环境质量改善</w:t>
            </w:r>
          </w:p>
        </w:tc>
        <w:tc>
          <w:tcPr>
            <w:tcW w:w="5386" w:type="dxa"/>
            <w:vAlign w:val="center"/>
          </w:tcPr>
          <w:p>
            <w:pPr>
              <w:pStyle w:val="单元格样式2"/>
            </w:pPr>
            <w:r>
              <w:t xml:space="preserve">大气环境质量改善提升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公众满意度（%）</w:t>
            </w:r>
          </w:p>
        </w:tc>
        <w:tc>
          <w:tcPr>
            <w:tcW w:w="5386" w:type="dxa"/>
            <w:vAlign w:val="center"/>
          </w:tcPr>
          <w:p>
            <w:pPr>
              <w:pStyle w:val="单元格样式2"/>
            </w:pPr>
            <w:r>
              <w:t xml:space="preserve">调查中满意和较满意的公众人数占全部调查人数的比率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14、燃煤锅炉改造及清洁能源补贴绩效目标表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13032126P000116102283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燃煤锅炉改造及清洁能源补贴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预算安排数28万元，其中财政数28万元，主要用于取暖电费、暖气维修、锅炉工工资等支出。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1.通过采暖锅炉改造空气能取暖，确保机关正常办公，为机关工作人员和群众提供良好的工作办事环境。</w:t>
            </w:r>
          </w:p>
          <w:p>
            <w:pPr>
              <w:pStyle w:val="单元格样式2"/>
            </w:pPr>
            <w:r>
              <w:t xml:space="preserve">2.通过改变取暖方式，加大大气治理力度，提升大气质量，保护自然环境。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冬季采暖保障面积</w:t>
            </w:r>
          </w:p>
        </w:tc>
        <w:tc>
          <w:tcPr>
            <w:tcW w:w="5386" w:type="dxa"/>
            <w:vAlign w:val="center"/>
          </w:tcPr>
          <w:p>
            <w:pPr>
              <w:pStyle w:val="单元格样式2"/>
            </w:pPr>
            <w:r>
              <w:t xml:space="preserve">用于冬季采暖的办公场所面积数量</w:t>
            </w:r>
          </w:p>
        </w:tc>
        <w:tc>
          <w:tcPr>
            <w:tcW w:w="2268" w:type="dxa"/>
            <w:vAlign w:val="center"/>
          </w:tcPr>
          <w:p>
            <w:pPr>
              <w:pStyle w:val="单元格样式2"/>
            </w:pPr>
            <w:r>
              <w:t xml:space="preserve">≥1400㎡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二氧化硫削排放减率</w:t>
            </w:r>
          </w:p>
        </w:tc>
        <w:tc>
          <w:tcPr>
            <w:tcW w:w="5386" w:type="dxa"/>
            <w:vAlign w:val="center"/>
          </w:tcPr>
          <w:p>
            <w:pPr>
              <w:pStyle w:val="单元格样式2"/>
            </w:pPr>
            <w:r>
              <w:t xml:space="preserve">当年实际二氧化硫排放削减率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细颗粒物排放削减率</w:t>
            </w:r>
          </w:p>
        </w:tc>
        <w:tc>
          <w:tcPr>
            <w:tcW w:w="5386" w:type="dxa"/>
            <w:vAlign w:val="center"/>
          </w:tcPr>
          <w:p>
            <w:pPr>
              <w:pStyle w:val="单元格样式2"/>
            </w:pPr>
            <w:r>
              <w:t xml:space="preserve">当年实际细颗粒物排放削减率</w:t>
            </w:r>
          </w:p>
        </w:tc>
        <w:tc>
          <w:tcPr>
            <w:tcW w:w="2268" w:type="dxa"/>
            <w:vAlign w:val="center"/>
          </w:tcPr>
          <w:p>
            <w:pPr>
              <w:pStyle w:val="单元格样式2"/>
            </w:pPr>
            <w:r>
              <w:t xml:space="preserve">≥8%</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资金支付时效性</w:t>
            </w:r>
          </w:p>
        </w:tc>
        <w:tc>
          <w:tcPr>
            <w:tcW w:w="5386" w:type="dxa"/>
            <w:vAlign w:val="center"/>
          </w:tcPr>
          <w:p>
            <w:pPr>
              <w:pStyle w:val="单元格样式2"/>
            </w:pPr>
            <w:r>
              <w:t xml:space="preserve">燃煤锅炉改造及清洁能源补贴在采暖期内及时拨付</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供暖设施维修支出</w:t>
            </w:r>
          </w:p>
        </w:tc>
        <w:tc>
          <w:tcPr>
            <w:tcW w:w="5386" w:type="dxa"/>
            <w:vAlign w:val="center"/>
          </w:tcPr>
          <w:p>
            <w:pPr>
              <w:pStyle w:val="单元格样式2"/>
            </w:pPr>
            <w:r>
              <w:t xml:space="preserve">供暖管道设施维修费用支出</w:t>
            </w:r>
          </w:p>
        </w:tc>
        <w:tc>
          <w:tcPr>
            <w:tcW w:w="2268" w:type="dxa"/>
            <w:vAlign w:val="center"/>
          </w:tcPr>
          <w:p>
            <w:pPr>
              <w:pStyle w:val="单元格样式2"/>
            </w:pPr>
            <w:r>
              <w:t xml:space="preserve">≤9万元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采暖费用支出</w:t>
            </w:r>
          </w:p>
        </w:tc>
        <w:tc>
          <w:tcPr>
            <w:tcW w:w="5386" w:type="dxa"/>
            <w:vAlign w:val="center"/>
          </w:tcPr>
          <w:p>
            <w:pPr>
              <w:pStyle w:val="单元格样式2"/>
            </w:pPr>
            <w:r>
              <w:t xml:space="preserve">办公场所电费支出</w:t>
            </w:r>
          </w:p>
        </w:tc>
        <w:tc>
          <w:tcPr>
            <w:tcW w:w="2268" w:type="dxa"/>
            <w:vAlign w:val="center"/>
          </w:tcPr>
          <w:p>
            <w:pPr>
              <w:pStyle w:val="单元格样式2"/>
            </w:pPr>
            <w:r>
              <w:t xml:space="preserve">≤16万元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劳务费用支出</w:t>
            </w:r>
          </w:p>
        </w:tc>
        <w:tc>
          <w:tcPr>
            <w:tcW w:w="5386" w:type="dxa"/>
            <w:vAlign w:val="center"/>
          </w:tcPr>
          <w:p>
            <w:pPr>
              <w:pStyle w:val="单元格样式2"/>
            </w:pPr>
            <w:r>
              <w:t xml:space="preserve">空气能取暖设备维修及管道维修劳务支出</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全年空气优良天数增长率（%）</w:t>
            </w:r>
          </w:p>
        </w:tc>
        <w:tc>
          <w:tcPr>
            <w:tcW w:w="5386" w:type="dxa"/>
            <w:vAlign w:val="center"/>
          </w:tcPr>
          <w:p>
            <w:pPr>
              <w:pStyle w:val="单元格样式2"/>
            </w:pPr>
            <w:r>
              <w:t xml:space="preserve">全年空气优良天数同比增长率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大气环境质量改善</w:t>
            </w:r>
          </w:p>
        </w:tc>
        <w:tc>
          <w:tcPr>
            <w:tcW w:w="5386" w:type="dxa"/>
            <w:vAlign w:val="center"/>
          </w:tcPr>
          <w:p>
            <w:pPr>
              <w:pStyle w:val="单元格样式2"/>
            </w:pPr>
            <w:r>
              <w:t xml:space="preserve">大气环境质量改善提升</w:t>
            </w:r>
          </w:p>
        </w:tc>
        <w:tc>
          <w:tcPr>
            <w:tcW w:w="2268" w:type="dxa"/>
            <w:vAlign w:val="center"/>
          </w:tcPr>
          <w:p>
            <w:pPr>
              <w:pStyle w:val="单元格样式2"/>
            </w:pPr>
            <w:r>
              <w:t xml:space="preserve">≥5%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公众满意度（%）</w:t>
            </w:r>
          </w:p>
        </w:tc>
        <w:tc>
          <w:tcPr>
            <w:tcW w:w="5386" w:type="dxa"/>
            <w:vAlign w:val="center"/>
          </w:tcPr>
          <w:p>
            <w:pPr>
              <w:pStyle w:val="单元格样式2"/>
            </w:pPr>
            <w:r>
              <w:t xml:space="preserve">调查中满意和较满意的公众人数占全部调查人数的比率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15、人居环境整治经费绩效目标表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13032125P00005810033C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人居环境整治经费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预算安排资金6元，其中财政资金6万元，主要用于农村环境整治，垃圾清理等工作。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1.通过环境整治工作，解决村庄环境脏、乱、差问题，确保村容村貌干净整洁有序。</w:t>
            </w:r>
          </w:p>
          <w:p>
            <w:pPr>
              <w:pStyle w:val="单元格样式2"/>
            </w:pPr>
            <w:r>
              <w:t xml:space="preserve">2.通过环境整治工作，改善农村生态环境，确保提高人民生活环境质量。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下乡检查工作</w:t>
            </w:r>
          </w:p>
        </w:tc>
        <w:tc>
          <w:tcPr>
            <w:tcW w:w="5386" w:type="dxa"/>
            <w:vAlign w:val="center"/>
          </w:tcPr>
          <w:p>
            <w:pPr>
              <w:pStyle w:val="单元格样式2"/>
            </w:pPr>
            <w:r>
              <w:t xml:space="preserve">反映下乡检查工作的次数</w:t>
            </w:r>
          </w:p>
        </w:tc>
        <w:tc>
          <w:tcPr>
            <w:tcW w:w="2268" w:type="dxa"/>
            <w:vAlign w:val="center"/>
          </w:tcPr>
          <w:p>
            <w:pPr>
              <w:pStyle w:val="单元格样式2"/>
            </w:pPr>
            <w:r>
              <w:t xml:space="preserve">≥80次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重点污染治理工程数量</w:t>
            </w:r>
          </w:p>
        </w:tc>
        <w:tc>
          <w:tcPr>
            <w:tcW w:w="5386" w:type="dxa"/>
            <w:vAlign w:val="center"/>
          </w:tcPr>
          <w:p>
            <w:pPr>
              <w:pStyle w:val="单元格样式2"/>
            </w:pPr>
            <w:r>
              <w:t xml:space="preserve">反映完成的重点污染治理工程数量</w:t>
            </w:r>
          </w:p>
        </w:tc>
        <w:tc>
          <w:tcPr>
            <w:tcW w:w="2268" w:type="dxa"/>
            <w:vAlign w:val="center"/>
          </w:tcPr>
          <w:p>
            <w:pPr>
              <w:pStyle w:val="单元格样式2"/>
            </w:pPr>
            <w:r>
              <w:t xml:space="preserve">≥10件</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反映下乡宣传次数</w:t>
            </w:r>
          </w:p>
        </w:tc>
        <w:tc>
          <w:tcPr>
            <w:tcW w:w="2268" w:type="dxa"/>
            <w:vAlign w:val="center"/>
          </w:tcPr>
          <w:p>
            <w:pPr>
              <w:pStyle w:val="单元格样式2"/>
            </w:pPr>
            <w:r>
              <w:t xml:space="preserve">≥100次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宣传单数量</w:t>
            </w:r>
          </w:p>
        </w:tc>
        <w:tc>
          <w:tcPr>
            <w:tcW w:w="5386" w:type="dxa"/>
            <w:vAlign w:val="center"/>
          </w:tcPr>
          <w:p>
            <w:pPr>
              <w:pStyle w:val="单元格样式2"/>
            </w:pPr>
            <w:r>
              <w:t xml:space="preserve">反映用于下乡宣传印刷的宣传单数量</w:t>
            </w:r>
          </w:p>
        </w:tc>
        <w:tc>
          <w:tcPr>
            <w:tcW w:w="2268" w:type="dxa"/>
            <w:vAlign w:val="center"/>
          </w:tcPr>
          <w:p>
            <w:pPr>
              <w:pStyle w:val="单元格样式2"/>
            </w:pPr>
            <w:r>
              <w:t xml:space="preserve">≥10000份</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生活垃圾整治率</w:t>
            </w:r>
          </w:p>
        </w:tc>
        <w:tc>
          <w:tcPr>
            <w:tcW w:w="5386" w:type="dxa"/>
            <w:vAlign w:val="center"/>
          </w:tcPr>
          <w:p>
            <w:pPr>
              <w:pStyle w:val="单元格样式2"/>
            </w:pPr>
            <w:r>
              <w:t xml:space="preserve">整治生活垃圾占发现的比率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检查时间</w:t>
            </w:r>
          </w:p>
        </w:tc>
        <w:tc>
          <w:tcPr>
            <w:tcW w:w="5386" w:type="dxa"/>
            <w:vAlign w:val="center"/>
          </w:tcPr>
          <w:p>
            <w:pPr>
              <w:pStyle w:val="单元格样式2"/>
            </w:pPr>
            <w:r>
              <w:t xml:space="preserve">反映下乡检查工作的时间</w:t>
            </w:r>
          </w:p>
        </w:tc>
        <w:tc>
          <w:tcPr>
            <w:tcW w:w="2268" w:type="dxa"/>
            <w:vAlign w:val="center"/>
          </w:tcPr>
          <w:p>
            <w:pPr>
              <w:pStyle w:val="单元格样式2"/>
            </w:pPr>
            <w:r>
              <w:t xml:space="preserve">不定期检查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预算支出</w:t>
            </w:r>
          </w:p>
        </w:tc>
        <w:tc>
          <w:tcPr>
            <w:tcW w:w="5386" w:type="dxa"/>
            <w:vAlign w:val="center"/>
          </w:tcPr>
          <w:p>
            <w:pPr>
              <w:pStyle w:val="单元格样式2"/>
            </w:pPr>
            <w:r>
              <w:t xml:space="preserve">支出成本控制在预算金额内</w:t>
            </w:r>
          </w:p>
        </w:tc>
        <w:tc>
          <w:tcPr>
            <w:tcW w:w="2268" w:type="dxa"/>
            <w:vAlign w:val="center"/>
          </w:tcPr>
          <w:p>
            <w:pPr>
              <w:pStyle w:val="单元格样式2"/>
            </w:pPr>
            <w:r>
              <w:t xml:space="preserve">≤6万元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环保意识提高</w:t>
            </w:r>
          </w:p>
        </w:tc>
        <w:tc>
          <w:tcPr>
            <w:tcW w:w="5386" w:type="dxa"/>
            <w:vAlign w:val="center"/>
          </w:tcPr>
          <w:p>
            <w:pPr>
              <w:pStyle w:val="单元格样式2"/>
            </w:pPr>
            <w:r>
              <w:t xml:space="preserve">有效解决村庄环境脏、乱、差问题，基本实现村容村貌干净整洁有序，村民清洁卫生文明意识明显提高。</w:t>
            </w:r>
          </w:p>
        </w:tc>
        <w:tc>
          <w:tcPr>
            <w:tcW w:w="2268" w:type="dxa"/>
            <w:vAlign w:val="center"/>
          </w:tcPr>
          <w:p>
            <w:pPr>
              <w:pStyle w:val="单元格样式2"/>
            </w:pPr>
            <w:r>
              <w:t xml:space="preserve">全乡较去年提高10%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生态环境质量改善</w:t>
            </w:r>
          </w:p>
        </w:tc>
        <w:tc>
          <w:tcPr>
            <w:tcW w:w="5386" w:type="dxa"/>
            <w:vAlign w:val="center"/>
          </w:tcPr>
          <w:p>
            <w:pPr>
              <w:pStyle w:val="单元格样式2"/>
            </w:pPr>
            <w:r>
              <w:t xml:space="preserve">反映生态环境质理提升率</w:t>
            </w:r>
          </w:p>
        </w:tc>
        <w:tc>
          <w:tcPr>
            <w:tcW w:w="2268" w:type="dxa"/>
            <w:vAlign w:val="center"/>
          </w:tcPr>
          <w:p>
            <w:pPr>
              <w:pStyle w:val="单元格样式2"/>
            </w:pPr>
            <w:r>
              <w:t xml:space="preserve">≥0.5%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根据调查中，满意和较满意的群众人数占全部调查人数的比率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根据调出问卷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16、乡村振兴工作经费绩效目标表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13032126P00328310160D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乡村振兴工作经费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预算安排数2万元，其中财政资金2万元，主要用于乡村振兴工作办公费、下乡差旅费等支出。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1.通过开展乡村振兴工作专项经费，提供各项资金，保障乡村振兴及防贫各项工作正常进行。</w:t>
            </w:r>
            <w:r>
              <w:tab/>
            </w:r>
          </w:p>
          <w:p>
            <w:pPr>
              <w:pStyle w:val="单元格样式2"/>
            </w:pPr>
          </w:p>
          <w:p>
            <w:pPr>
              <w:pStyle w:val="单元格样式2"/>
            </w:pPr>
            <w:r>
              <w:t xml:space="preserve">2.通过乡村振兴工作资金安排下乡支出，解决乡村振兴工作下乡用车问题，确保防贫帮扶工作正常开展。</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贫困村脱贫出列数（个）</w:t>
            </w:r>
          </w:p>
        </w:tc>
        <w:tc>
          <w:tcPr>
            <w:tcW w:w="5386" w:type="dxa"/>
            <w:vAlign w:val="center"/>
          </w:tcPr>
          <w:p>
            <w:pPr>
              <w:pStyle w:val="单元格样式2"/>
            </w:pPr>
            <w:r>
              <w:t xml:space="preserve">建档立卡贫困村脱贫出列数量</w:t>
            </w:r>
          </w:p>
        </w:tc>
        <w:tc>
          <w:tcPr>
            <w:tcW w:w="2268" w:type="dxa"/>
            <w:vAlign w:val="center"/>
          </w:tcPr>
          <w:p>
            <w:pPr>
              <w:pStyle w:val="单元格样式2"/>
            </w:pPr>
            <w:r>
              <w:t xml:space="preserve">3个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农村脱贫人口比率</w:t>
            </w:r>
          </w:p>
        </w:tc>
        <w:tc>
          <w:tcPr>
            <w:tcW w:w="5386" w:type="dxa"/>
            <w:vAlign w:val="center"/>
          </w:tcPr>
          <w:p>
            <w:pPr>
              <w:pStyle w:val="单元格样式2"/>
            </w:pPr>
            <w:r>
              <w:t xml:space="preserve">年度计划脱贫人口数量占贫困人口总数的比率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工作及时率</w:t>
            </w:r>
          </w:p>
        </w:tc>
        <w:tc>
          <w:tcPr>
            <w:tcW w:w="5386" w:type="dxa"/>
            <w:vAlign w:val="center"/>
          </w:tcPr>
          <w:p>
            <w:pPr>
              <w:pStyle w:val="单元格样式2"/>
            </w:pPr>
            <w:r>
              <w:t xml:space="preserve">各项工作按年度计划完成</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乡村振兴工作交通费支出</w:t>
            </w:r>
          </w:p>
        </w:tc>
        <w:tc>
          <w:tcPr>
            <w:tcW w:w="5386" w:type="dxa"/>
            <w:vAlign w:val="center"/>
          </w:tcPr>
          <w:p>
            <w:pPr>
              <w:pStyle w:val="单元格样式2"/>
            </w:pPr>
            <w:r>
              <w:t xml:space="preserve">下乡防贫的租车等交通费用支出</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乡村振兴工作办公费支出</w:t>
            </w:r>
          </w:p>
        </w:tc>
        <w:tc>
          <w:tcPr>
            <w:tcW w:w="5386" w:type="dxa"/>
            <w:vAlign w:val="center"/>
          </w:tcPr>
          <w:p>
            <w:pPr>
              <w:pStyle w:val="单元格样式2"/>
            </w:pPr>
            <w:r>
              <w:t xml:space="preserve">用于下乡防贫工作办公经费支出</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工作完成率</w:t>
            </w:r>
          </w:p>
        </w:tc>
        <w:tc>
          <w:tcPr>
            <w:tcW w:w="5386" w:type="dxa"/>
            <w:vAlign w:val="center"/>
          </w:tcPr>
          <w:p>
            <w:pPr>
              <w:pStyle w:val="单元格样式2"/>
            </w:pPr>
            <w:r>
              <w:t xml:space="preserve">按时高质量完成乡村振兴及防贫帮扶工作</w:t>
            </w:r>
          </w:p>
        </w:tc>
        <w:tc>
          <w:tcPr>
            <w:tcW w:w="2268" w:type="dxa"/>
            <w:vAlign w:val="center"/>
          </w:tcPr>
          <w:p>
            <w:pPr>
              <w:pStyle w:val="单元格样式2"/>
            </w:pPr>
            <w:r>
              <w:t xml:space="preserve">≥100%</w:t>
            </w:r>
          </w:p>
          <w:p>
            <w:pPr>
              <w:pStyle w:val="单元格样式2"/>
            </w:pP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保障乡村振兴工作的正常运行</w:t>
            </w:r>
          </w:p>
        </w:tc>
        <w:tc>
          <w:tcPr>
            <w:tcW w:w="5386" w:type="dxa"/>
            <w:vAlign w:val="center"/>
          </w:tcPr>
          <w:p>
            <w:pPr>
              <w:pStyle w:val="单元格样式2"/>
            </w:pPr>
            <w:r>
              <w:t xml:space="preserve">保障防贫工作的正常运行，反映脱贫村数量</w:t>
            </w:r>
          </w:p>
        </w:tc>
        <w:tc>
          <w:tcPr>
            <w:tcW w:w="2268" w:type="dxa"/>
            <w:vAlign w:val="center"/>
          </w:tcPr>
          <w:p>
            <w:pPr>
              <w:pStyle w:val="单元格样式2"/>
            </w:pPr>
            <w:r>
              <w:t xml:space="preserve">3个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贫困村农民人均纯收入增长率</w:t>
            </w:r>
          </w:p>
        </w:tc>
        <w:tc>
          <w:tcPr>
            <w:tcW w:w="5386" w:type="dxa"/>
            <w:vAlign w:val="center"/>
          </w:tcPr>
          <w:p>
            <w:pPr>
              <w:pStyle w:val="单元格样式2"/>
            </w:pPr>
            <w:r>
              <w:t xml:space="preserve">贫困村农民人均纯收入的同比增长比率</w:t>
            </w:r>
          </w:p>
        </w:tc>
        <w:tc>
          <w:tcPr>
            <w:tcW w:w="2268" w:type="dxa"/>
            <w:vAlign w:val="center"/>
          </w:tcPr>
          <w:p>
            <w:pPr>
              <w:pStyle w:val="单元格样式2"/>
            </w:pPr>
            <w:r>
              <w:t xml:space="preserve">≥20%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被帮贫困人员满意度</w:t>
            </w:r>
          </w:p>
        </w:tc>
        <w:tc>
          <w:tcPr>
            <w:tcW w:w="5386" w:type="dxa"/>
            <w:vAlign w:val="center"/>
          </w:tcPr>
          <w:p>
            <w:pPr>
              <w:pStyle w:val="单元格样式2"/>
            </w:pPr>
            <w:r>
              <w:t xml:space="preserve">被帮贫困人员对防贫工作的满意度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17、信访工作经费绩效目标表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13032126P003337100639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预算安排数5万元，其中财政数5万元，主要用于信访办公费、接访差旅费、信访困难救助等。</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1.通过综合工作协调联运，妥善处理突发性、群体性事件；搞好村级治安工作，深化农村平安创建工作。</w:t>
            </w:r>
          </w:p>
          <w:p>
            <w:pPr>
              <w:pStyle w:val="单元格样式2"/>
            </w:pPr>
            <w:r>
              <w:t xml:space="preserve">2.通过开展信访工作，加强法制宣传教育、提高公民的法律意识和素质，教育群众知法、懂法和守法。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印刷宣传单</w:t>
            </w:r>
          </w:p>
        </w:tc>
        <w:tc>
          <w:tcPr>
            <w:tcW w:w="5386" w:type="dxa"/>
            <w:vAlign w:val="center"/>
          </w:tcPr>
          <w:p>
            <w:pPr>
              <w:pStyle w:val="单元格样式2"/>
            </w:pPr>
            <w:r>
              <w:t xml:space="preserve">反映印刷宣传单数量</w:t>
            </w:r>
          </w:p>
        </w:tc>
        <w:tc>
          <w:tcPr>
            <w:tcW w:w="2268" w:type="dxa"/>
            <w:vAlign w:val="center"/>
          </w:tcPr>
          <w:p>
            <w:pPr>
              <w:pStyle w:val="单元格样式2"/>
            </w:pPr>
            <w:r>
              <w:t xml:space="preserve">≥5000份</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维稳次数</w:t>
            </w:r>
          </w:p>
        </w:tc>
        <w:tc>
          <w:tcPr>
            <w:tcW w:w="5386" w:type="dxa"/>
            <w:vAlign w:val="center"/>
          </w:tcPr>
          <w:p>
            <w:pPr>
              <w:pStyle w:val="单元格样式2"/>
            </w:pPr>
            <w:r>
              <w:t xml:space="preserve">反映下乡维稳的次数</w:t>
            </w:r>
          </w:p>
        </w:tc>
        <w:tc>
          <w:tcPr>
            <w:tcW w:w="2268" w:type="dxa"/>
            <w:vAlign w:val="center"/>
          </w:tcPr>
          <w:p>
            <w:pPr>
              <w:pStyle w:val="单元格样式2"/>
            </w:pPr>
            <w:r>
              <w:t xml:space="preserve">≥80次</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协调督导事项化解率</w:t>
            </w:r>
          </w:p>
        </w:tc>
        <w:tc>
          <w:tcPr>
            <w:tcW w:w="5386" w:type="dxa"/>
            <w:vAlign w:val="center"/>
          </w:tcPr>
          <w:p>
            <w:pPr>
              <w:pStyle w:val="单元格样式2"/>
            </w:pPr>
            <w:r>
              <w:t xml:space="preserve">化解事项占督导事项总数的比率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工作完成时间</w:t>
            </w:r>
          </w:p>
        </w:tc>
        <w:tc>
          <w:tcPr>
            <w:tcW w:w="5386" w:type="dxa"/>
            <w:vAlign w:val="center"/>
          </w:tcPr>
          <w:p>
            <w:pPr>
              <w:pStyle w:val="单元格样式2"/>
            </w:pPr>
            <w:r>
              <w:t xml:space="preserve">各项工作按年度计划完成</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宣传费支出</w:t>
            </w:r>
          </w:p>
        </w:tc>
        <w:tc>
          <w:tcPr>
            <w:tcW w:w="5386" w:type="dxa"/>
            <w:vAlign w:val="center"/>
          </w:tcPr>
          <w:p>
            <w:pPr>
              <w:pStyle w:val="单元格样式2"/>
            </w:pPr>
            <w:r>
              <w:t xml:space="preserve">印刷宣传单支出的费用</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支付救济费</w:t>
            </w:r>
          </w:p>
        </w:tc>
        <w:tc>
          <w:tcPr>
            <w:tcW w:w="5386" w:type="dxa"/>
            <w:vAlign w:val="center"/>
          </w:tcPr>
          <w:p>
            <w:pPr>
              <w:pStyle w:val="单元格样式2"/>
            </w:pPr>
            <w:r>
              <w:t xml:space="preserve">用于生活困难的信访人员支出</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租车费</w:t>
            </w:r>
          </w:p>
        </w:tc>
        <w:tc>
          <w:tcPr>
            <w:tcW w:w="5386" w:type="dxa"/>
            <w:vAlign w:val="center"/>
          </w:tcPr>
          <w:p>
            <w:pPr>
              <w:pStyle w:val="单元格样式2"/>
            </w:pPr>
            <w:r>
              <w:t xml:space="preserve">租车接信访人返青的费用</w:t>
            </w:r>
          </w:p>
        </w:tc>
        <w:tc>
          <w:tcPr>
            <w:tcW w:w="2268" w:type="dxa"/>
            <w:vAlign w:val="center"/>
          </w:tcPr>
          <w:p>
            <w:pPr>
              <w:pStyle w:val="单元格样式2"/>
            </w:pPr>
            <w:r>
              <w:t xml:space="preserve">≥3万元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“民转刑”命案减少率(%)</w:t>
            </w:r>
          </w:p>
        </w:tc>
        <w:tc>
          <w:tcPr>
            <w:tcW w:w="5386" w:type="dxa"/>
            <w:vAlign w:val="center"/>
          </w:tcPr>
          <w:p>
            <w:pPr>
              <w:pStyle w:val="单元格样式2"/>
            </w:pPr>
            <w:r>
              <w:t xml:space="preserve">“民转刑”命案发生数量的减少比率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立体化社会治安防控体系覆盖率</w:t>
            </w:r>
          </w:p>
        </w:tc>
        <w:tc>
          <w:tcPr>
            <w:tcW w:w="5386" w:type="dxa"/>
            <w:vAlign w:val="center"/>
          </w:tcPr>
          <w:p>
            <w:pPr>
              <w:pStyle w:val="单元格样式2"/>
            </w:pPr>
            <w:r>
              <w:t xml:space="preserve">立体化社会治安防控体系在乡村两级的覆盖情况</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群众对综治工作满意率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18、信访维稳经费绩效目标表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13032125P003337100485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信访维稳经费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预算安排7万元，其中财政数7万元，主要用于信访接访差旅费，信访困难救助等支出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1.通过开展信访稳控工作，确保本地区信访工作稳定，能够妥善处理突发性、群体性事件。</w:t>
            </w:r>
            <w:r>
              <w:tab/>
            </w:r>
            <w:r>
              <w:tab/>
            </w:r>
          </w:p>
          <w:p>
            <w:pPr>
              <w:pStyle w:val="单元格样式2"/>
            </w:pPr>
          </w:p>
          <w:p>
            <w:pPr>
              <w:pStyle w:val="单元格样式2"/>
            </w:pPr>
            <w:r>
              <w:t xml:space="preserve">2.通过开展接访工作，能够有效化解信访矛盾，解决纠纷，避免演变恶性事件。</w:t>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维稳次数</w:t>
            </w:r>
          </w:p>
        </w:tc>
        <w:tc>
          <w:tcPr>
            <w:tcW w:w="5386" w:type="dxa"/>
            <w:vAlign w:val="center"/>
          </w:tcPr>
          <w:p>
            <w:pPr>
              <w:pStyle w:val="单元格样式2"/>
            </w:pPr>
            <w:r>
              <w:t xml:space="preserve">反映每年下乡维稳的次数</w:t>
            </w:r>
          </w:p>
        </w:tc>
        <w:tc>
          <w:tcPr>
            <w:tcW w:w="2268" w:type="dxa"/>
            <w:vAlign w:val="center"/>
          </w:tcPr>
          <w:p>
            <w:pPr>
              <w:pStyle w:val="单元格样式2"/>
            </w:pPr>
            <w:r>
              <w:t xml:space="preserve">≥30次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协调督导事项化解率(%)</w:t>
            </w:r>
          </w:p>
        </w:tc>
        <w:tc>
          <w:tcPr>
            <w:tcW w:w="5386" w:type="dxa"/>
            <w:vAlign w:val="center"/>
          </w:tcPr>
          <w:p>
            <w:pPr>
              <w:pStyle w:val="单元格样式2"/>
            </w:pPr>
            <w:r>
              <w:t xml:space="preserve">化解事项占督导事项总数的比率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反映每年法制宣传教育次数</w:t>
            </w:r>
          </w:p>
        </w:tc>
        <w:tc>
          <w:tcPr>
            <w:tcW w:w="2268" w:type="dxa"/>
            <w:vAlign w:val="center"/>
          </w:tcPr>
          <w:p>
            <w:pPr>
              <w:pStyle w:val="单元格样式2"/>
            </w:pPr>
            <w:r>
              <w:t xml:space="preserve">≥30次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及时率</w:t>
            </w:r>
          </w:p>
        </w:tc>
        <w:tc>
          <w:tcPr>
            <w:tcW w:w="5386" w:type="dxa"/>
            <w:vAlign w:val="center"/>
          </w:tcPr>
          <w:p>
            <w:pPr>
              <w:pStyle w:val="单元格样式2"/>
            </w:pPr>
            <w:r>
              <w:t xml:space="preserve">反映完成各项工作及时率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信访救助金</w:t>
            </w:r>
          </w:p>
        </w:tc>
        <w:tc>
          <w:tcPr>
            <w:tcW w:w="5386" w:type="dxa"/>
            <w:vAlign w:val="center"/>
          </w:tcPr>
          <w:p>
            <w:pPr>
              <w:pStyle w:val="单元格样式2"/>
            </w:pPr>
            <w:r>
              <w:t xml:space="preserve">信访资金</w:t>
            </w:r>
          </w:p>
        </w:tc>
        <w:tc>
          <w:tcPr>
            <w:tcW w:w="2268" w:type="dxa"/>
            <w:vAlign w:val="center"/>
          </w:tcPr>
          <w:p>
            <w:pPr>
              <w:pStyle w:val="单元格样式2"/>
            </w:pPr>
            <w:r>
              <w:t xml:space="preserve">2万元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维稳费用</w:t>
            </w:r>
          </w:p>
        </w:tc>
        <w:tc>
          <w:tcPr>
            <w:tcW w:w="5386" w:type="dxa"/>
            <w:vAlign w:val="center"/>
          </w:tcPr>
          <w:p>
            <w:pPr>
              <w:pStyle w:val="单元格样式2"/>
            </w:pPr>
            <w:r>
              <w:t xml:space="preserve">反映处置信访维稳的总费用</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涉稳舆情处置率(%)</w:t>
            </w:r>
          </w:p>
        </w:tc>
        <w:tc>
          <w:tcPr>
            <w:tcW w:w="5386" w:type="dxa"/>
            <w:vAlign w:val="center"/>
          </w:tcPr>
          <w:p>
            <w:pPr>
              <w:pStyle w:val="单元格样式2"/>
            </w:pPr>
            <w:r>
              <w:t xml:space="preserve">处置的涉稳舆情数占涉稳网络舆情总数的比率</w:t>
            </w:r>
          </w:p>
        </w:tc>
        <w:tc>
          <w:tcPr>
            <w:tcW w:w="2268" w:type="dxa"/>
            <w:vAlign w:val="center"/>
          </w:tcPr>
          <w:p>
            <w:pPr>
              <w:pStyle w:val="单元格样式2"/>
            </w:pPr>
            <w:r>
              <w:t xml:space="preserve">≥80%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信访下降率（%）</w:t>
            </w:r>
          </w:p>
        </w:tc>
        <w:tc>
          <w:tcPr>
            <w:tcW w:w="5386" w:type="dxa"/>
            <w:vAlign w:val="center"/>
          </w:tcPr>
          <w:p>
            <w:pPr>
              <w:pStyle w:val="单元格样式2"/>
            </w:pPr>
            <w:r>
              <w:t xml:space="preserve">辖区内群众信访下降率（%）</w:t>
            </w:r>
          </w:p>
        </w:tc>
        <w:tc>
          <w:tcPr>
            <w:tcW w:w="2268" w:type="dxa"/>
            <w:vAlign w:val="center"/>
          </w:tcPr>
          <w:p>
            <w:pPr>
              <w:pStyle w:val="单元格样式2"/>
            </w:pPr>
            <w:r>
              <w:t xml:space="preserve">≥20%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维护社会稳定</w:t>
            </w:r>
          </w:p>
        </w:tc>
        <w:tc>
          <w:tcPr>
            <w:tcW w:w="5386" w:type="dxa"/>
            <w:vAlign w:val="center"/>
          </w:tcPr>
          <w:p>
            <w:pPr>
              <w:pStyle w:val="单元格样式2"/>
            </w:pPr>
            <w:r>
              <w:t xml:space="preserve">维护社会稳定</w:t>
            </w:r>
          </w:p>
        </w:tc>
        <w:tc>
          <w:tcPr>
            <w:tcW w:w="2268" w:type="dxa"/>
            <w:vAlign w:val="center"/>
          </w:tcPr>
          <w:p>
            <w:pPr>
              <w:pStyle w:val="单元格样式2"/>
            </w:pPr>
            <w:r>
              <w:t xml:space="preserve">保证社会稳定</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信访救助人满意度</w:t>
            </w:r>
          </w:p>
        </w:tc>
        <w:tc>
          <w:tcPr>
            <w:tcW w:w="5386" w:type="dxa"/>
            <w:vAlign w:val="center"/>
          </w:tcPr>
          <w:p>
            <w:pPr>
              <w:pStyle w:val="单元格样式2"/>
            </w:pPr>
            <w:r>
              <w:t xml:space="preserve">参与调查问卷的信访人员满意度</w:t>
            </w:r>
          </w:p>
        </w:tc>
        <w:tc>
          <w:tcPr>
            <w:tcW w:w="2268" w:type="dxa"/>
            <w:vAlign w:val="center"/>
          </w:tcPr>
          <w:p>
            <w:pPr>
              <w:pStyle w:val="单元格样式2"/>
            </w:pPr>
            <w:r>
              <w:t xml:space="preserve">≥80%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19、严重精神障碍患者监护人责任险绩效目标表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13032126P00000610033B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严重精神障碍患者监护人责任险</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0.61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0.61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预算安排数0.61万元，其中财政数0.61万元，主要用严重精神障碍患者监护人责任险缴纳。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1.通过政府出资投保的方式及缴费工作，确保监护人、当事人社会保障，化解事后风险。</w:t>
            </w:r>
          </w:p>
          <w:p>
            <w:pPr>
              <w:pStyle w:val="单元格样式2"/>
            </w:pPr>
            <w:r>
              <w:t xml:space="preserve">2.通过开展精神障碍患者责任险业务，实现辖区公共安全防范工作。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享受保险人数(人)</w:t>
            </w:r>
          </w:p>
        </w:tc>
        <w:tc>
          <w:tcPr>
            <w:tcW w:w="5386" w:type="dxa"/>
            <w:vAlign w:val="center"/>
          </w:tcPr>
          <w:p>
            <w:pPr>
              <w:pStyle w:val="单元格样式2"/>
            </w:pPr>
            <w:r>
              <w:t xml:space="preserve">享受严重精神障碍患者监护人责任险的人数</w:t>
            </w:r>
          </w:p>
        </w:tc>
        <w:tc>
          <w:tcPr>
            <w:tcW w:w="2268" w:type="dxa"/>
            <w:vAlign w:val="center"/>
          </w:tcPr>
          <w:p>
            <w:pPr>
              <w:pStyle w:val="单元格样式2"/>
            </w:pPr>
            <w:r>
              <w:t xml:space="preserve">61人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严重精神障碍患者</w:t>
            </w:r>
          </w:p>
        </w:tc>
        <w:tc>
          <w:tcPr>
            <w:tcW w:w="5386" w:type="dxa"/>
            <w:vAlign w:val="center"/>
          </w:tcPr>
          <w:p>
            <w:pPr>
              <w:pStyle w:val="单元格样式2"/>
            </w:pPr>
            <w:r>
              <w:t xml:space="preserve">反映严重精神障碍患者人数</w:t>
            </w:r>
          </w:p>
        </w:tc>
        <w:tc>
          <w:tcPr>
            <w:tcW w:w="2268" w:type="dxa"/>
            <w:vAlign w:val="center"/>
          </w:tcPr>
          <w:p>
            <w:pPr>
              <w:pStyle w:val="单元格样式2"/>
            </w:pPr>
            <w:r>
              <w:t xml:space="preserve">61人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参保率</w:t>
            </w:r>
          </w:p>
        </w:tc>
        <w:tc>
          <w:tcPr>
            <w:tcW w:w="5386" w:type="dxa"/>
            <w:vAlign w:val="center"/>
          </w:tcPr>
          <w:p>
            <w:pPr>
              <w:pStyle w:val="单元格样式2"/>
            </w:pPr>
            <w:r>
              <w:t xml:space="preserve">已参保人数占应参保人数的比率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办结率</w:t>
            </w:r>
          </w:p>
        </w:tc>
        <w:tc>
          <w:tcPr>
            <w:tcW w:w="5386" w:type="dxa"/>
            <w:vAlign w:val="center"/>
          </w:tcPr>
          <w:p>
            <w:pPr>
              <w:pStyle w:val="单元格样式2"/>
            </w:pPr>
            <w:r>
              <w:t xml:space="preserve">责任险报销事项实际在规定时间内及时办结的件数占应在规定时间内及时办结的件数的比率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审核准确率</w:t>
            </w:r>
          </w:p>
        </w:tc>
        <w:tc>
          <w:tcPr>
            <w:tcW w:w="5386" w:type="dxa"/>
            <w:vAlign w:val="center"/>
          </w:tcPr>
          <w:p>
            <w:pPr>
              <w:pStyle w:val="单元格样式2"/>
            </w:pPr>
            <w:r>
              <w:t xml:space="preserve">责任险报销事项审核准确率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缴纳保险及时率</w:t>
            </w:r>
          </w:p>
        </w:tc>
        <w:tc>
          <w:tcPr>
            <w:tcW w:w="5386" w:type="dxa"/>
            <w:vAlign w:val="center"/>
          </w:tcPr>
          <w:p>
            <w:pPr>
              <w:pStyle w:val="单元格样式2"/>
            </w:pPr>
            <w:r>
              <w:t xml:space="preserve">反映及时足额缴纳保险时间</w:t>
            </w:r>
          </w:p>
        </w:tc>
        <w:tc>
          <w:tcPr>
            <w:tcW w:w="2268" w:type="dxa"/>
            <w:vAlign w:val="center"/>
          </w:tcPr>
          <w:p>
            <w:pPr>
              <w:pStyle w:val="单元格样式2"/>
            </w:pPr>
            <w:r>
              <w:t xml:space="preserve">2026年12月31日前</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补助金额</w:t>
            </w:r>
          </w:p>
        </w:tc>
        <w:tc>
          <w:tcPr>
            <w:tcW w:w="5386" w:type="dxa"/>
            <w:vAlign w:val="center"/>
          </w:tcPr>
          <w:p>
            <w:pPr>
              <w:pStyle w:val="单元格样式2"/>
            </w:pPr>
            <w:r>
              <w:t xml:space="preserve">给予严重精神障碍患者监护人每人每年支付保险的费用每人每年100元</w:t>
            </w:r>
          </w:p>
        </w:tc>
        <w:tc>
          <w:tcPr>
            <w:tcW w:w="2268" w:type="dxa"/>
            <w:vAlign w:val="center"/>
          </w:tcPr>
          <w:p>
            <w:pPr>
              <w:pStyle w:val="单元格样式2"/>
            </w:pPr>
            <w:r>
              <w:t xml:space="preserve">≤0.61万元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提高监护人保障</w:t>
            </w:r>
          </w:p>
        </w:tc>
        <w:tc>
          <w:tcPr>
            <w:tcW w:w="5386" w:type="dxa"/>
            <w:vAlign w:val="center"/>
          </w:tcPr>
          <w:p>
            <w:pPr>
              <w:pStyle w:val="单元格样式2"/>
            </w:pPr>
            <w:r>
              <w:t xml:space="preserve">减少监护人损失、增强监护人、当事人社会保障，从而化解事后风险</w:t>
            </w:r>
          </w:p>
        </w:tc>
        <w:tc>
          <w:tcPr>
            <w:tcW w:w="2268" w:type="dxa"/>
            <w:vAlign w:val="center"/>
          </w:tcPr>
          <w:p>
            <w:pPr>
              <w:pStyle w:val="单元格样式2"/>
            </w:pPr>
            <w:r>
              <w:t xml:space="preserve">61人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vAlign w:val="center"/>
          </w:tcPr>
          <w:p>
            <w:pPr>
              <w:pStyle w:val="单元格样式2"/>
            </w:pPr>
            <w:r>
              <w:t xml:space="preserve">减少精神病患者刑事案件发生，提升社会稳定</w:t>
            </w:r>
          </w:p>
        </w:tc>
        <w:tc>
          <w:tcPr>
            <w:tcW w:w="2268" w:type="dxa"/>
            <w:vAlign w:val="center"/>
          </w:tcPr>
          <w:p>
            <w:pPr>
              <w:pStyle w:val="单元格样式2"/>
            </w:pPr>
            <w:r>
              <w:t xml:space="preserve">≥10%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被保险人满意度</w:t>
            </w:r>
          </w:p>
        </w:tc>
        <w:tc>
          <w:tcPr>
            <w:tcW w:w="5386" w:type="dxa"/>
            <w:vAlign w:val="center"/>
          </w:tcPr>
          <w:p>
            <w:pPr>
              <w:pStyle w:val="单元格样式2"/>
            </w:pPr>
            <w:r>
              <w:t xml:space="preserve">被保险监护人对保险服务的满意程度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20、自然灾害综合风险普查经费绩效目标表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13032126P00331910030P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自然灾害综合风险普查经费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预算安排数1万元，其中财政数1万元，主要用于自然灾综合风险普查下乡差旅、日常办公、防灾减灾宣传等支出。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1.通过开展辖区内自然灾害风险普查工作，增强群众防范意识。</w:t>
            </w:r>
          </w:p>
          <w:p>
            <w:pPr>
              <w:pStyle w:val="单元格样式2"/>
            </w:pPr>
            <w:r>
              <w:t xml:space="preserve">2.通过开展宣传培训工作，提升我乡抵御自然灾害综合防范能力。</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普查行政村个数</w:t>
            </w:r>
          </w:p>
        </w:tc>
        <w:tc>
          <w:tcPr>
            <w:tcW w:w="5386" w:type="dxa"/>
            <w:vAlign w:val="center"/>
          </w:tcPr>
          <w:p>
            <w:pPr>
              <w:pStyle w:val="单元格样式2"/>
            </w:pPr>
            <w:r>
              <w:t xml:space="preserve">反映普查行政村个数</w:t>
            </w:r>
          </w:p>
        </w:tc>
        <w:tc>
          <w:tcPr>
            <w:tcW w:w="2268" w:type="dxa"/>
            <w:vAlign w:val="center"/>
          </w:tcPr>
          <w:p>
            <w:pPr>
              <w:pStyle w:val="单元格样式2"/>
            </w:pPr>
            <w:r>
              <w:t xml:space="preserve">14个</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风险普查次数</w:t>
            </w:r>
          </w:p>
        </w:tc>
        <w:tc>
          <w:tcPr>
            <w:tcW w:w="5386" w:type="dxa"/>
            <w:vAlign w:val="center"/>
          </w:tcPr>
          <w:p>
            <w:pPr>
              <w:pStyle w:val="单元格样式2"/>
            </w:pPr>
            <w:r>
              <w:t xml:space="preserve">反映每年安排风险普查次</w:t>
            </w:r>
          </w:p>
        </w:tc>
        <w:tc>
          <w:tcPr>
            <w:tcW w:w="2268" w:type="dxa"/>
            <w:vAlign w:val="center"/>
          </w:tcPr>
          <w:p>
            <w:pPr>
              <w:pStyle w:val="单元格样式2"/>
            </w:pPr>
            <w:r>
              <w:t xml:space="preserve">≥2次</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受益人数</w:t>
            </w:r>
          </w:p>
        </w:tc>
        <w:tc>
          <w:tcPr>
            <w:tcW w:w="5386" w:type="dxa"/>
            <w:vAlign w:val="center"/>
          </w:tcPr>
          <w:p>
            <w:pPr>
              <w:pStyle w:val="单元格样式2"/>
            </w:pPr>
            <w:r>
              <w:t xml:space="preserve">自然灾害普查受益人口数</w:t>
            </w:r>
          </w:p>
        </w:tc>
        <w:tc>
          <w:tcPr>
            <w:tcW w:w="2268" w:type="dxa"/>
            <w:vAlign w:val="center"/>
          </w:tcPr>
          <w:p>
            <w:pPr>
              <w:pStyle w:val="单元格样式2"/>
            </w:pPr>
            <w:r>
              <w:t xml:space="preserve">≥15545人</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风险排查率</w:t>
            </w:r>
          </w:p>
        </w:tc>
        <w:tc>
          <w:tcPr>
            <w:tcW w:w="5386" w:type="dxa"/>
            <w:vAlign w:val="center"/>
          </w:tcPr>
          <w:p>
            <w:pPr>
              <w:pStyle w:val="单元格样式2"/>
            </w:pPr>
            <w:r>
              <w:t xml:space="preserve">反映普查发现隐患数量占年度自然灾害总数的比率</w:t>
            </w:r>
          </w:p>
        </w:tc>
        <w:tc>
          <w:tcPr>
            <w:tcW w:w="2268" w:type="dxa"/>
            <w:vAlign w:val="center"/>
          </w:tcPr>
          <w:p>
            <w:pPr>
              <w:pStyle w:val="单元格样式2"/>
            </w:pPr>
            <w:r>
              <w:t xml:space="preserve">≥80%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普查工作完成时间</w:t>
            </w:r>
          </w:p>
        </w:tc>
        <w:tc>
          <w:tcPr>
            <w:tcW w:w="2268" w:type="dxa"/>
            <w:vAlign w:val="center"/>
          </w:tcPr>
          <w:p>
            <w:pPr>
              <w:pStyle w:val="单元格样式2"/>
            </w:pPr>
            <w:r>
              <w:t xml:space="preserve">2026年12月31日</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宣传、办公费用</w:t>
            </w:r>
          </w:p>
        </w:tc>
        <w:tc>
          <w:tcPr>
            <w:tcW w:w="5386" w:type="dxa"/>
            <w:vAlign w:val="center"/>
          </w:tcPr>
          <w:p>
            <w:pPr>
              <w:pStyle w:val="单元格样式2"/>
            </w:pPr>
            <w:r>
              <w:t xml:space="preserve">反映用于本次普查宣传费、办公费</w:t>
            </w:r>
          </w:p>
        </w:tc>
        <w:tc>
          <w:tcPr>
            <w:tcW w:w="2268" w:type="dxa"/>
            <w:vAlign w:val="center"/>
          </w:tcPr>
          <w:p>
            <w:pPr>
              <w:pStyle w:val="单元格样式2"/>
            </w:pPr>
            <w:r>
              <w:t xml:space="preserve">≤0.5万元</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租车费用</w:t>
            </w:r>
          </w:p>
        </w:tc>
        <w:tc>
          <w:tcPr>
            <w:tcW w:w="5386" w:type="dxa"/>
            <w:vAlign w:val="center"/>
          </w:tcPr>
          <w:p>
            <w:pPr>
              <w:pStyle w:val="单元格样式2"/>
            </w:pPr>
            <w:r>
              <w:t xml:space="preserve">反映用于本次普查租车费</w:t>
            </w:r>
          </w:p>
        </w:tc>
        <w:tc>
          <w:tcPr>
            <w:tcW w:w="2268" w:type="dxa"/>
            <w:vAlign w:val="center"/>
          </w:tcPr>
          <w:p>
            <w:pPr>
              <w:pStyle w:val="单元格样式2"/>
            </w:pPr>
            <w:r>
              <w:t xml:space="preserve">≤0.5万元</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维护社会稳定</w:t>
            </w:r>
          </w:p>
        </w:tc>
        <w:tc>
          <w:tcPr>
            <w:tcW w:w="5386" w:type="dxa"/>
            <w:vAlign w:val="center"/>
          </w:tcPr>
          <w:p>
            <w:pPr>
              <w:pStyle w:val="单元格样式2"/>
            </w:pPr>
            <w:r>
              <w:t xml:space="preserve">反映降低因自然灾害造成群众恐慌情绪</w:t>
            </w:r>
          </w:p>
        </w:tc>
        <w:tc>
          <w:tcPr>
            <w:tcW w:w="2268" w:type="dxa"/>
            <w:vAlign w:val="center"/>
          </w:tcPr>
          <w:p>
            <w:pPr>
              <w:pStyle w:val="单元格样式2"/>
            </w:pPr>
            <w:r>
              <w:t xml:space="preserve">≥50%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经济损失减少/避免数</w:t>
            </w:r>
          </w:p>
        </w:tc>
        <w:tc>
          <w:tcPr>
            <w:tcW w:w="5386" w:type="dxa"/>
            <w:vAlign w:val="center"/>
          </w:tcPr>
          <w:p>
            <w:pPr>
              <w:pStyle w:val="单元格样式2"/>
            </w:pPr>
            <w:r>
              <w:t xml:space="preserve">反映普查发现问题，及时消除隐患，避免经济损失</w:t>
            </w:r>
          </w:p>
        </w:tc>
        <w:tc>
          <w:tcPr>
            <w:tcW w:w="2268" w:type="dxa"/>
            <w:vAlign w:val="center"/>
          </w:tcPr>
          <w:p>
            <w:pPr>
              <w:pStyle w:val="单元格样式2"/>
            </w:pPr>
            <w:r>
              <w:t xml:space="preserve">≥30%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服务对象调查满意率</w:t>
            </w:r>
          </w:p>
        </w:tc>
        <w:tc>
          <w:tcPr>
            <w:tcW w:w="5386" w:type="dxa"/>
            <w:vAlign w:val="center"/>
          </w:tcPr>
          <w:p>
            <w:pPr>
              <w:pStyle w:val="单元格样式2"/>
            </w:pPr>
            <w:r>
              <w:t xml:space="preserve">群众对风险普查工作的满意率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3.22</w:t>
            </w:r>
          </w:p>
        </w:tc>
        <w:tc>
          <w:tcPr>
            <w:tcW w:w="964" w:type="dxa"/>
            <w:vAlign w:val="center"/>
          </w:tcPr>
          <w:p>
            <w:pPr>
              <w:pStyle w:val="单元格样式7"/>
            </w:pPr>
            <w:r>
              <w:t xml:space="preserve">3.22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3.22</w:t>
            </w:r>
          </w:p>
        </w:tc>
      </w:tr>
      <w:tr>
        <w:tblPrEx>
          <w:jc w:val="center"/>
          <w:tblLayout w:type="fixed"/>
        </w:tblPrEx>
        <w:trPr>
          <w:jc w:val="center"/>
        </w:trPr>
        <w:tc>
          <w:tcPr>
            <w:tcW w:w="1701" w:type="dxa"/>
            <w:vAlign w:val="center"/>
          </w:tcPr>
          <w:p>
            <w:pPr>
              <w:pStyle w:val="单元格样式6"/>
            </w:pPr>
            <w:r>
              <w:t xml:space="preserve">青龙满族自治县安子岭乡人民政府本级小计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3.22</w:t>
            </w:r>
          </w:p>
        </w:tc>
        <w:tc>
          <w:tcPr>
            <w:tcW w:w="964" w:type="dxa"/>
            <w:vAlign w:val="center"/>
          </w:tcPr>
          <w:p>
            <w:pPr>
              <w:pStyle w:val="单元格样式7"/>
            </w:pPr>
            <w:r>
              <w:t xml:space="preserve">3.22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3.22</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45.36</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3.22</w:t>
            </w:r>
          </w:p>
        </w:tc>
        <w:tc>
          <w:tcPr>
            <w:tcW w:w="964" w:type="dxa"/>
            <w:vAlign w:val="center"/>
          </w:tcPr>
          <w:p>
            <w:pPr>
              <w:pStyle w:val="单元格样式4"/>
            </w:pPr>
            <w:r>
              <w:t xml:space="preserve">3.22</w:t>
            </w:r>
          </w:p>
        </w:tc>
        <w:tc>
          <w:tcPr>
            <w:tcW w:w="964" w:type="dxa"/>
            <w:vAlign w:val="center"/>
          </w:tcPr>
          <w:p>
            <w:pPr>
              <w:pStyle w:val="单元格样式4"/>
            </w:pPr>
            <w:r>
              <w:t xml:space="preserve">3.22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3.22</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青龙满族自治县安子岭乡人民政府本级上年末固定资产金额为90.28万元（详见下表）。本年度拟购置固定资产总额为0.00万元，已按要求列入政府采购预算，详见政府采购预算表。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907001青龙满族自治县安子岭乡人民政府本级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90.28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1160</w:t>
            </w:r>
          </w:p>
        </w:tc>
        <w:tc>
          <w:tcPr>
            <w:tcW w:w="2835" w:type="dxa"/>
            <w:vAlign w:val="center"/>
          </w:tcPr>
          <w:p>
            <w:pPr>
              <w:pStyle w:val="单元格样式4"/>
            </w:pPr>
            <w:r>
              <w:t xml:space="preserve">31.04</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1160</w:t>
            </w:r>
          </w:p>
        </w:tc>
        <w:tc>
          <w:tcPr>
            <w:tcW w:w="2835" w:type="dxa"/>
            <w:vAlign w:val="center"/>
          </w:tcPr>
          <w:p>
            <w:pPr>
              <w:pStyle w:val="单元格样式4"/>
            </w:pPr>
            <w:r>
              <w:t xml:space="preserve">31.04</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17.78</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166</w:t>
            </w:r>
          </w:p>
        </w:tc>
        <w:tc>
          <w:tcPr>
            <w:tcW w:w="2835" w:type="dxa"/>
            <w:vAlign w:val="center"/>
          </w:tcPr>
          <w:p>
            <w:pPr>
              <w:pStyle w:val="单元格样式4"/>
            </w:pPr>
            <w:r>
              <w:t xml:space="preserve">41.46</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62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63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65</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2026-02-03T11:24:11Z</dcterms:created>
  <dcterms:modified xsi:type="dcterms:W3CDTF">2026-02-03T11:24:11Z</dcterms:modified>
</cp:coreProperties>
</file>