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一、青龙满族自治县发展和改革局本级收支预算</w:t>
      </w:r>
      <w:r>
        <w:tab/>
      </w:r>
      <w:r>
        <w:fldChar w:fldCharType="begin"/>
      </w:r>
      <w:r>
        <w:instrText xml:space="preserve">PAGEREF _Toc_4_4_0000000001 \h</w:instrText>
      </w:r>
      <w:r>
        <w:fldChar w:fldCharType="separate"/>
      </w:r>
      <w:r>
        <w:t>1</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一、青龙满族自治县发展和改革局本级收支预算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2156.38</w:t>
            </w:r>
          </w:p>
        </w:tc>
        <w:tc>
          <w:tcPr>
            <w:tcW w:w="4535" w:type="dxa"/>
            <w:vAlign w:val="center"/>
          </w:tcPr>
          <w:p>
            <w:pPr>
              <w:pStyle w:val="14"/>
            </w:pPr>
            <w:r>
              <w:t>一、一般公共服务支出</w:t>
            </w:r>
          </w:p>
        </w:tc>
        <w:tc>
          <w:tcPr>
            <w:tcW w:w="2126" w:type="dxa"/>
            <w:vAlign w:val="center"/>
          </w:tcPr>
          <w:p>
            <w:pPr>
              <w:pStyle w:val="13"/>
            </w:pPr>
            <w:r>
              <w:t>138.59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848.00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1501.30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177.89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1114.75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r>
              <w:t>285.00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r>
              <w:t>735.98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3004.38</w:t>
            </w:r>
          </w:p>
        </w:tc>
        <w:tc>
          <w:tcPr>
            <w:tcW w:w="4535" w:type="dxa"/>
            <w:vAlign w:val="center"/>
          </w:tcPr>
          <w:p>
            <w:pPr>
              <w:pStyle w:val="16"/>
            </w:pPr>
            <w:r>
              <w:t>本年支出合计</w:t>
            </w:r>
          </w:p>
        </w:tc>
        <w:tc>
          <w:tcPr>
            <w:tcW w:w="2126" w:type="dxa"/>
            <w:vAlign w:val="center"/>
          </w:tcPr>
          <w:p>
            <w:pPr>
              <w:pStyle w:val="17"/>
            </w:pPr>
            <w:r>
              <w:t>4358.94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1354.56</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4358.94</w:t>
            </w:r>
          </w:p>
        </w:tc>
        <w:tc>
          <w:tcPr>
            <w:tcW w:w="4535" w:type="dxa"/>
            <w:vAlign w:val="center"/>
          </w:tcPr>
          <w:p>
            <w:pPr>
              <w:pStyle w:val="16"/>
            </w:pPr>
            <w:r>
              <w:t>支出总计</w:t>
            </w:r>
          </w:p>
        </w:tc>
        <w:tc>
          <w:tcPr>
            <w:tcW w:w="2126" w:type="dxa"/>
            <w:vAlign w:val="center"/>
          </w:tcPr>
          <w:p>
            <w:pPr>
              <w:pStyle w:val="17"/>
            </w:pPr>
            <w:r>
              <w:t>4358.94</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4358.94</w:t>
            </w:r>
          </w:p>
        </w:tc>
        <w:tc>
          <w:tcPr>
            <w:tcW w:w="1134" w:type="dxa"/>
            <w:vAlign w:val="center"/>
          </w:tcPr>
          <w:p>
            <w:pPr>
              <w:pStyle w:val="17"/>
            </w:pPr>
            <w:r>
              <w:t>3004.38</w:t>
            </w:r>
          </w:p>
        </w:tc>
        <w:tc>
          <w:tcPr>
            <w:tcW w:w="1134" w:type="dxa"/>
            <w:vAlign w:val="center"/>
          </w:tcPr>
          <w:p>
            <w:pPr>
              <w:pStyle w:val="17"/>
            </w:pPr>
            <w:r>
              <w:t>3004.38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1354.56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138.59</w:t>
            </w:r>
          </w:p>
        </w:tc>
        <w:tc>
          <w:tcPr>
            <w:tcW w:w="1134" w:type="dxa"/>
            <w:vAlign w:val="center"/>
          </w:tcPr>
          <w:p>
            <w:pPr>
              <w:pStyle w:val="13"/>
            </w:pPr>
            <w:r>
              <w:t>51.95</w:t>
            </w:r>
          </w:p>
        </w:tc>
        <w:tc>
          <w:tcPr>
            <w:tcW w:w="1134" w:type="dxa"/>
            <w:vAlign w:val="center"/>
          </w:tcPr>
          <w:p>
            <w:pPr>
              <w:pStyle w:val="13"/>
            </w:pPr>
            <w:r>
              <w:t>51.95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20104</w:t>
            </w:r>
          </w:p>
        </w:tc>
        <w:tc>
          <w:tcPr>
            <w:tcW w:w="1559" w:type="dxa"/>
            <w:vAlign w:val="center"/>
          </w:tcPr>
          <w:p>
            <w:pPr>
              <w:pStyle w:val="14"/>
            </w:pPr>
            <w:r>
              <w:t>发展与改革事务</w:t>
            </w:r>
          </w:p>
        </w:tc>
        <w:tc>
          <w:tcPr>
            <w:tcW w:w="1134" w:type="dxa"/>
            <w:vAlign w:val="center"/>
          </w:tcPr>
          <w:p>
            <w:pPr>
              <w:pStyle w:val="13"/>
            </w:pPr>
            <w:r>
              <w:t>136.28</w:t>
            </w:r>
          </w:p>
        </w:tc>
        <w:tc>
          <w:tcPr>
            <w:tcW w:w="1134" w:type="dxa"/>
            <w:vAlign w:val="center"/>
          </w:tcPr>
          <w:p>
            <w:pPr>
              <w:pStyle w:val="13"/>
            </w:pPr>
            <w:r>
              <w:t>49.95</w:t>
            </w:r>
          </w:p>
        </w:tc>
        <w:tc>
          <w:tcPr>
            <w:tcW w:w="1134" w:type="dxa"/>
            <w:vAlign w:val="center"/>
          </w:tcPr>
          <w:p>
            <w:pPr>
              <w:pStyle w:val="13"/>
            </w:pPr>
            <w:r>
              <w:t>49.95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2010402</w:t>
            </w:r>
          </w:p>
        </w:tc>
        <w:tc>
          <w:tcPr>
            <w:tcW w:w="1559" w:type="dxa"/>
            <w:vAlign w:val="center"/>
          </w:tcPr>
          <w:p>
            <w:pPr>
              <w:pStyle w:val="14"/>
            </w:pPr>
            <w:r>
              <w:t>一般行政管理事务</w:t>
            </w:r>
          </w:p>
        </w:tc>
        <w:tc>
          <w:tcPr>
            <w:tcW w:w="1134" w:type="dxa"/>
            <w:vAlign w:val="center"/>
          </w:tcPr>
          <w:p>
            <w:pPr>
              <w:pStyle w:val="13"/>
            </w:pPr>
            <w:r>
              <w:t>76.19</w:t>
            </w:r>
          </w:p>
        </w:tc>
        <w:tc>
          <w:tcPr>
            <w:tcW w:w="1134" w:type="dxa"/>
            <w:vAlign w:val="center"/>
          </w:tcPr>
          <w:p>
            <w:pPr>
              <w:pStyle w:val="13"/>
            </w:pPr>
            <w:r>
              <w:t>46.00</w:t>
            </w:r>
          </w:p>
        </w:tc>
        <w:tc>
          <w:tcPr>
            <w:tcW w:w="1134" w:type="dxa"/>
            <w:vAlign w:val="center"/>
          </w:tcPr>
          <w:p>
            <w:pPr>
              <w:pStyle w:val="13"/>
            </w:pPr>
            <w:r>
              <w:t>46.00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2010408</w:t>
            </w:r>
          </w:p>
        </w:tc>
        <w:tc>
          <w:tcPr>
            <w:tcW w:w="1559" w:type="dxa"/>
            <w:vAlign w:val="center"/>
          </w:tcPr>
          <w:p>
            <w:pPr>
              <w:pStyle w:val="14"/>
            </w:pPr>
            <w:r>
              <w:t>物价管理</w:t>
            </w:r>
          </w:p>
        </w:tc>
        <w:tc>
          <w:tcPr>
            <w:tcW w:w="1134" w:type="dxa"/>
            <w:vAlign w:val="center"/>
          </w:tcPr>
          <w:p>
            <w:pPr>
              <w:pStyle w:val="13"/>
            </w:pPr>
            <w:r>
              <w:t>5.10</w:t>
            </w:r>
          </w:p>
        </w:tc>
        <w:tc>
          <w:tcPr>
            <w:tcW w:w="1134" w:type="dxa"/>
            <w:vAlign w:val="center"/>
          </w:tcPr>
          <w:p>
            <w:pPr>
              <w:pStyle w:val="13"/>
            </w:pPr>
            <w:r>
              <w:t>3.95</w:t>
            </w:r>
          </w:p>
        </w:tc>
        <w:tc>
          <w:tcPr>
            <w:tcW w:w="1134" w:type="dxa"/>
            <w:vAlign w:val="center"/>
          </w:tcPr>
          <w:p>
            <w:pPr>
              <w:pStyle w:val="13"/>
            </w:pPr>
            <w:r>
              <w:t>3.95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2010499</w:t>
            </w:r>
          </w:p>
        </w:tc>
        <w:tc>
          <w:tcPr>
            <w:tcW w:w="1559" w:type="dxa"/>
            <w:vAlign w:val="center"/>
          </w:tcPr>
          <w:p>
            <w:pPr>
              <w:pStyle w:val="14"/>
            </w:pPr>
            <w:r>
              <w:t>其他发展与改革事务支出</w:t>
            </w:r>
          </w:p>
        </w:tc>
        <w:tc>
          <w:tcPr>
            <w:tcW w:w="1134" w:type="dxa"/>
            <w:vAlign w:val="center"/>
          </w:tcPr>
          <w:p>
            <w:pPr>
              <w:pStyle w:val="13"/>
            </w:pPr>
            <w:r>
              <w:t>55.00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2.30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2.30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1501.30</w:t>
            </w:r>
          </w:p>
        </w:tc>
        <w:tc>
          <w:tcPr>
            <w:tcW w:w="1134" w:type="dxa"/>
            <w:vAlign w:val="center"/>
          </w:tcPr>
          <w:p>
            <w:pPr>
              <w:pStyle w:val="13"/>
            </w:pPr>
            <w:r>
              <w:t>1371.52</w:t>
            </w:r>
          </w:p>
        </w:tc>
        <w:tc>
          <w:tcPr>
            <w:tcW w:w="1134" w:type="dxa"/>
            <w:vAlign w:val="center"/>
          </w:tcPr>
          <w:p>
            <w:pPr>
              <w:pStyle w:val="13"/>
            </w:pPr>
            <w:r>
              <w:t>1371.52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129.78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20601</w:t>
            </w:r>
          </w:p>
        </w:tc>
        <w:tc>
          <w:tcPr>
            <w:tcW w:w="1559" w:type="dxa"/>
            <w:vAlign w:val="center"/>
          </w:tcPr>
          <w:p>
            <w:pPr>
              <w:pStyle w:val="14"/>
            </w:pPr>
            <w:r>
              <w:t>科学技术管理事务</w:t>
            </w:r>
          </w:p>
        </w:tc>
        <w:tc>
          <w:tcPr>
            <w:tcW w:w="1134" w:type="dxa"/>
            <w:vAlign w:val="center"/>
          </w:tcPr>
          <w:p>
            <w:pPr>
              <w:pStyle w:val="13"/>
            </w:pPr>
            <w:r>
              <w:t>1481.18</w:t>
            </w:r>
          </w:p>
        </w:tc>
        <w:tc>
          <w:tcPr>
            <w:tcW w:w="1134" w:type="dxa"/>
            <w:vAlign w:val="center"/>
          </w:tcPr>
          <w:p>
            <w:pPr>
              <w:pStyle w:val="13"/>
            </w:pPr>
            <w:r>
              <w:t>1371.52</w:t>
            </w:r>
          </w:p>
        </w:tc>
        <w:tc>
          <w:tcPr>
            <w:tcW w:w="1134" w:type="dxa"/>
            <w:vAlign w:val="center"/>
          </w:tcPr>
          <w:p>
            <w:pPr>
              <w:pStyle w:val="13"/>
            </w:pPr>
            <w:r>
              <w:t>1371.52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109.65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2060101</w:t>
            </w:r>
          </w:p>
        </w:tc>
        <w:tc>
          <w:tcPr>
            <w:tcW w:w="1559" w:type="dxa"/>
            <w:vAlign w:val="center"/>
          </w:tcPr>
          <w:p>
            <w:pPr>
              <w:pStyle w:val="14"/>
            </w:pPr>
            <w:r>
              <w:t>行政运行</w:t>
            </w:r>
          </w:p>
        </w:tc>
        <w:tc>
          <w:tcPr>
            <w:tcW w:w="1134" w:type="dxa"/>
            <w:vAlign w:val="center"/>
          </w:tcPr>
          <w:p>
            <w:pPr>
              <w:pStyle w:val="13"/>
            </w:pPr>
            <w:r>
              <w:t>607.71</w:t>
            </w:r>
          </w:p>
        </w:tc>
        <w:tc>
          <w:tcPr>
            <w:tcW w:w="1134" w:type="dxa"/>
            <w:vAlign w:val="center"/>
          </w:tcPr>
          <w:p>
            <w:pPr>
              <w:pStyle w:val="13"/>
            </w:pPr>
            <w:r>
              <w:t>598.49</w:t>
            </w:r>
          </w:p>
        </w:tc>
        <w:tc>
          <w:tcPr>
            <w:tcW w:w="1134" w:type="dxa"/>
            <w:vAlign w:val="center"/>
          </w:tcPr>
          <w:p>
            <w:pPr>
              <w:pStyle w:val="13"/>
            </w:pPr>
            <w:r>
              <w:t>598.49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2060102</w:t>
            </w:r>
          </w:p>
        </w:tc>
        <w:tc>
          <w:tcPr>
            <w:tcW w:w="1559" w:type="dxa"/>
            <w:vAlign w:val="center"/>
          </w:tcPr>
          <w:p>
            <w:pPr>
              <w:pStyle w:val="14"/>
            </w:pPr>
            <w:r>
              <w:t>一般行政管理事务</w:t>
            </w:r>
          </w:p>
        </w:tc>
        <w:tc>
          <w:tcPr>
            <w:tcW w:w="1134" w:type="dxa"/>
            <w:vAlign w:val="center"/>
          </w:tcPr>
          <w:p>
            <w:pPr>
              <w:pStyle w:val="13"/>
            </w:pPr>
            <w:r>
              <w:t>87.50</w:t>
            </w:r>
          </w:p>
        </w:tc>
        <w:tc>
          <w:tcPr>
            <w:tcW w:w="1134" w:type="dxa"/>
            <w:vAlign w:val="center"/>
          </w:tcPr>
          <w:p>
            <w:pPr>
              <w:pStyle w:val="13"/>
            </w:pPr>
            <w:r>
              <w:t>70.20</w:t>
            </w:r>
          </w:p>
        </w:tc>
        <w:tc>
          <w:tcPr>
            <w:tcW w:w="1134" w:type="dxa"/>
            <w:vAlign w:val="center"/>
          </w:tcPr>
          <w:p>
            <w:pPr>
              <w:pStyle w:val="13"/>
            </w:pPr>
            <w:r>
              <w:t>70.20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2060199</w:t>
            </w:r>
          </w:p>
        </w:tc>
        <w:tc>
          <w:tcPr>
            <w:tcW w:w="1559" w:type="dxa"/>
            <w:vAlign w:val="center"/>
          </w:tcPr>
          <w:p>
            <w:pPr>
              <w:pStyle w:val="14"/>
            </w:pPr>
            <w:r>
              <w:t>其他科学技术管理事务支出</w:t>
            </w:r>
          </w:p>
        </w:tc>
        <w:tc>
          <w:tcPr>
            <w:tcW w:w="1134" w:type="dxa"/>
            <w:vAlign w:val="center"/>
          </w:tcPr>
          <w:p>
            <w:pPr>
              <w:pStyle w:val="13"/>
            </w:pPr>
            <w:r>
              <w:t>785.97</w:t>
            </w:r>
          </w:p>
        </w:tc>
        <w:tc>
          <w:tcPr>
            <w:tcW w:w="1134" w:type="dxa"/>
            <w:vAlign w:val="center"/>
          </w:tcPr>
          <w:p>
            <w:pPr>
              <w:pStyle w:val="13"/>
            </w:pPr>
            <w:r>
              <w:t>702.83</w:t>
            </w:r>
          </w:p>
        </w:tc>
        <w:tc>
          <w:tcPr>
            <w:tcW w:w="1134" w:type="dxa"/>
            <w:vAlign w:val="center"/>
          </w:tcPr>
          <w:p>
            <w:pPr>
              <w:pStyle w:val="13"/>
            </w:pPr>
            <w:r>
              <w:t>702.83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20605</w:t>
            </w:r>
          </w:p>
        </w:tc>
        <w:tc>
          <w:tcPr>
            <w:tcW w:w="1559" w:type="dxa"/>
            <w:vAlign w:val="center"/>
          </w:tcPr>
          <w:p>
            <w:pPr>
              <w:pStyle w:val="14"/>
            </w:pPr>
            <w:r>
              <w:t>科技条件与服务</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2060502</w:t>
            </w:r>
          </w:p>
        </w:tc>
        <w:tc>
          <w:tcPr>
            <w:tcW w:w="1559" w:type="dxa"/>
            <w:vAlign w:val="center"/>
          </w:tcPr>
          <w:p>
            <w:pPr>
              <w:pStyle w:val="14"/>
            </w:pPr>
            <w:r>
              <w:t>技术创新服务体系</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20609</w:t>
            </w:r>
          </w:p>
        </w:tc>
        <w:tc>
          <w:tcPr>
            <w:tcW w:w="1559" w:type="dxa"/>
            <w:vAlign w:val="center"/>
          </w:tcPr>
          <w:p>
            <w:pPr>
              <w:pStyle w:val="14"/>
            </w:pPr>
            <w:r>
              <w:t>科技重大项目</w:t>
            </w:r>
          </w:p>
        </w:tc>
        <w:tc>
          <w:tcPr>
            <w:tcW w:w="1134" w:type="dxa"/>
            <w:vAlign w:val="center"/>
          </w:tcPr>
          <w:p>
            <w:pPr>
              <w:pStyle w:val="13"/>
            </w:pPr>
            <w:r>
              <w:t>13.57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2060999</w:t>
            </w:r>
          </w:p>
        </w:tc>
        <w:tc>
          <w:tcPr>
            <w:tcW w:w="1559" w:type="dxa"/>
            <w:vAlign w:val="center"/>
          </w:tcPr>
          <w:p>
            <w:pPr>
              <w:pStyle w:val="14"/>
            </w:pPr>
            <w:r>
              <w:t>其他科技重大项目</w:t>
            </w:r>
          </w:p>
        </w:tc>
        <w:tc>
          <w:tcPr>
            <w:tcW w:w="1134" w:type="dxa"/>
            <w:vAlign w:val="center"/>
          </w:tcPr>
          <w:p>
            <w:pPr>
              <w:pStyle w:val="13"/>
            </w:pPr>
            <w:r>
              <w:t>13.57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20699</w:t>
            </w:r>
          </w:p>
        </w:tc>
        <w:tc>
          <w:tcPr>
            <w:tcW w:w="1559" w:type="dxa"/>
            <w:vAlign w:val="center"/>
          </w:tcPr>
          <w:p>
            <w:pPr>
              <w:pStyle w:val="14"/>
            </w:pPr>
            <w:r>
              <w:t>其他科学技术支出</w:t>
            </w:r>
          </w:p>
        </w:tc>
        <w:tc>
          <w:tcPr>
            <w:tcW w:w="1134" w:type="dxa"/>
            <w:vAlign w:val="center"/>
          </w:tcPr>
          <w:p>
            <w:pPr>
              <w:pStyle w:val="13"/>
            </w:pPr>
            <w:r>
              <w:t>3.06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2069999</w:t>
            </w:r>
          </w:p>
        </w:tc>
        <w:tc>
          <w:tcPr>
            <w:tcW w:w="1559" w:type="dxa"/>
            <w:vAlign w:val="center"/>
          </w:tcPr>
          <w:p>
            <w:pPr>
              <w:pStyle w:val="14"/>
            </w:pPr>
            <w:r>
              <w:t>其他科学技术支出</w:t>
            </w:r>
          </w:p>
        </w:tc>
        <w:tc>
          <w:tcPr>
            <w:tcW w:w="1134" w:type="dxa"/>
            <w:vAlign w:val="center"/>
          </w:tcPr>
          <w:p>
            <w:pPr>
              <w:pStyle w:val="13"/>
            </w:pPr>
            <w:r>
              <w:t>3.06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177.89</w:t>
            </w:r>
          </w:p>
        </w:tc>
        <w:tc>
          <w:tcPr>
            <w:tcW w:w="1134" w:type="dxa"/>
            <w:vAlign w:val="center"/>
          </w:tcPr>
          <w:p>
            <w:pPr>
              <w:pStyle w:val="13"/>
            </w:pPr>
            <w:r>
              <w:t>177.89</w:t>
            </w:r>
          </w:p>
        </w:tc>
        <w:tc>
          <w:tcPr>
            <w:tcW w:w="1134" w:type="dxa"/>
            <w:vAlign w:val="center"/>
          </w:tcPr>
          <w:p>
            <w:pPr>
              <w:pStyle w:val="13"/>
            </w:pPr>
            <w:r>
              <w:t>177.89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153.46</w:t>
            </w:r>
          </w:p>
        </w:tc>
        <w:tc>
          <w:tcPr>
            <w:tcW w:w="1134" w:type="dxa"/>
            <w:vAlign w:val="center"/>
          </w:tcPr>
          <w:p>
            <w:pPr>
              <w:pStyle w:val="13"/>
            </w:pPr>
            <w:r>
              <w:t>153.46</w:t>
            </w:r>
          </w:p>
        </w:tc>
        <w:tc>
          <w:tcPr>
            <w:tcW w:w="1134" w:type="dxa"/>
            <w:vAlign w:val="center"/>
          </w:tcPr>
          <w:p>
            <w:pPr>
              <w:pStyle w:val="13"/>
            </w:pPr>
            <w:r>
              <w:t>153.46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115.82</w:t>
            </w:r>
          </w:p>
        </w:tc>
        <w:tc>
          <w:tcPr>
            <w:tcW w:w="1134" w:type="dxa"/>
            <w:vAlign w:val="center"/>
          </w:tcPr>
          <w:p>
            <w:pPr>
              <w:pStyle w:val="13"/>
            </w:pPr>
            <w:r>
              <w:t>115.82</w:t>
            </w:r>
          </w:p>
        </w:tc>
        <w:tc>
          <w:tcPr>
            <w:tcW w:w="1134" w:type="dxa"/>
            <w:vAlign w:val="center"/>
          </w:tcPr>
          <w:p>
            <w:pPr>
              <w:pStyle w:val="13"/>
            </w:pPr>
            <w:r>
              <w:t>115.82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31.63</w:t>
            </w:r>
          </w:p>
        </w:tc>
        <w:tc>
          <w:tcPr>
            <w:tcW w:w="1134" w:type="dxa"/>
            <w:vAlign w:val="center"/>
          </w:tcPr>
          <w:p>
            <w:pPr>
              <w:pStyle w:val="13"/>
            </w:pPr>
            <w:r>
              <w:t>31.63</w:t>
            </w:r>
          </w:p>
        </w:tc>
        <w:tc>
          <w:tcPr>
            <w:tcW w:w="1134" w:type="dxa"/>
            <w:vAlign w:val="center"/>
          </w:tcPr>
          <w:p>
            <w:pPr>
              <w:pStyle w:val="13"/>
            </w:pPr>
            <w:r>
              <w:t>31.63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6.02</w:t>
            </w:r>
          </w:p>
        </w:tc>
        <w:tc>
          <w:tcPr>
            <w:tcW w:w="1134" w:type="dxa"/>
            <w:vAlign w:val="center"/>
          </w:tcPr>
          <w:p>
            <w:pPr>
              <w:pStyle w:val="13"/>
            </w:pPr>
            <w:r>
              <w:t>6.02</w:t>
            </w:r>
          </w:p>
        </w:tc>
        <w:tc>
          <w:tcPr>
            <w:tcW w:w="1134" w:type="dxa"/>
            <w:vAlign w:val="center"/>
          </w:tcPr>
          <w:p>
            <w:pPr>
              <w:pStyle w:val="13"/>
            </w:pPr>
            <w:r>
              <w:t>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24.43</w:t>
            </w:r>
          </w:p>
        </w:tc>
        <w:tc>
          <w:tcPr>
            <w:tcW w:w="1134" w:type="dxa"/>
            <w:vAlign w:val="center"/>
          </w:tcPr>
          <w:p>
            <w:pPr>
              <w:pStyle w:val="13"/>
            </w:pPr>
            <w:r>
              <w:t>24.43</w:t>
            </w:r>
          </w:p>
        </w:tc>
        <w:tc>
          <w:tcPr>
            <w:tcW w:w="1134" w:type="dxa"/>
            <w:vAlign w:val="center"/>
          </w:tcPr>
          <w:p>
            <w:pPr>
              <w:pStyle w:val="13"/>
            </w:pPr>
            <w:r>
              <w:t>24.43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24.43</w:t>
            </w:r>
          </w:p>
        </w:tc>
        <w:tc>
          <w:tcPr>
            <w:tcW w:w="1134" w:type="dxa"/>
            <w:vAlign w:val="center"/>
          </w:tcPr>
          <w:p>
            <w:pPr>
              <w:pStyle w:val="13"/>
            </w:pPr>
            <w:r>
              <w:t>24.43</w:t>
            </w:r>
          </w:p>
        </w:tc>
        <w:tc>
          <w:tcPr>
            <w:tcW w:w="1134" w:type="dxa"/>
            <w:vAlign w:val="center"/>
          </w:tcPr>
          <w:p>
            <w:pPr>
              <w:pStyle w:val="13"/>
            </w:pPr>
            <w:r>
              <w:t>24.43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39.18</w:t>
            </w:r>
          </w:p>
        </w:tc>
        <w:tc>
          <w:tcPr>
            <w:tcW w:w="1134" w:type="dxa"/>
            <w:vAlign w:val="center"/>
          </w:tcPr>
          <w:p>
            <w:pPr>
              <w:pStyle w:val="13"/>
            </w:pPr>
            <w:r>
              <w:t>39.12</w:t>
            </w:r>
          </w:p>
        </w:tc>
        <w:tc>
          <w:tcPr>
            <w:tcW w:w="1134" w:type="dxa"/>
            <w:vAlign w:val="center"/>
          </w:tcPr>
          <w:p>
            <w:pPr>
              <w:pStyle w:val="13"/>
            </w:pPr>
            <w:r>
              <w:t>39.12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39.18</w:t>
            </w:r>
          </w:p>
        </w:tc>
        <w:tc>
          <w:tcPr>
            <w:tcW w:w="1134" w:type="dxa"/>
            <w:vAlign w:val="center"/>
          </w:tcPr>
          <w:p>
            <w:pPr>
              <w:pStyle w:val="13"/>
            </w:pPr>
            <w:r>
              <w:t>39.12</w:t>
            </w:r>
          </w:p>
        </w:tc>
        <w:tc>
          <w:tcPr>
            <w:tcW w:w="1134" w:type="dxa"/>
            <w:vAlign w:val="center"/>
          </w:tcPr>
          <w:p>
            <w:pPr>
              <w:pStyle w:val="13"/>
            </w:pPr>
            <w:r>
              <w:t>39.12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23.48</w:t>
            </w:r>
          </w:p>
        </w:tc>
        <w:tc>
          <w:tcPr>
            <w:tcW w:w="1134" w:type="dxa"/>
            <w:vAlign w:val="center"/>
          </w:tcPr>
          <w:p>
            <w:pPr>
              <w:pStyle w:val="13"/>
            </w:pPr>
            <w:r>
              <w:t>23.48</w:t>
            </w:r>
          </w:p>
        </w:tc>
        <w:tc>
          <w:tcPr>
            <w:tcW w:w="1134" w:type="dxa"/>
            <w:vAlign w:val="center"/>
          </w:tcPr>
          <w:p>
            <w:pPr>
              <w:pStyle w:val="13"/>
            </w:pPr>
            <w:r>
              <w:t>23.48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15.70</w:t>
            </w:r>
          </w:p>
        </w:tc>
        <w:tc>
          <w:tcPr>
            <w:tcW w:w="1134" w:type="dxa"/>
            <w:vAlign w:val="center"/>
          </w:tcPr>
          <w:p>
            <w:pPr>
              <w:pStyle w:val="13"/>
            </w:pPr>
            <w:r>
              <w:t>15.64</w:t>
            </w:r>
          </w:p>
        </w:tc>
        <w:tc>
          <w:tcPr>
            <w:tcW w:w="1134" w:type="dxa"/>
            <w:vAlign w:val="center"/>
          </w:tcPr>
          <w:p>
            <w:pPr>
              <w:pStyle w:val="13"/>
            </w:pPr>
            <w:r>
              <w:t>15.64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241.50</w:t>
            </w:r>
          </w:p>
        </w:tc>
        <w:tc>
          <w:tcPr>
            <w:tcW w:w="1134" w:type="dxa"/>
            <w:vAlign w:val="center"/>
          </w:tcPr>
          <w:p>
            <w:pPr>
              <w:pStyle w:val="13"/>
            </w:pPr>
            <w:r>
              <w:t>85.50</w:t>
            </w:r>
          </w:p>
        </w:tc>
        <w:tc>
          <w:tcPr>
            <w:tcW w:w="1134" w:type="dxa"/>
            <w:vAlign w:val="center"/>
          </w:tcPr>
          <w:p>
            <w:pPr>
              <w:pStyle w:val="13"/>
            </w:pPr>
            <w:r>
              <w:t>85.50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158.00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158.00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21199</w:t>
            </w:r>
          </w:p>
        </w:tc>
        <w:tc>
          <w:tcPr>
            <w:tcW w:w="1559" w:type="dxa"/>
            <w:vAlign w:val="center"/>
          </w:tcPr>
          <w:p>
            <w:pPr>
              <w:pStyle w:val="14"/>
            </w:pPr>
            <w:r>
              <w:t>其他节能环保支出</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2119999</w:t>
            </w:r>
          </w:p>
        </w:tc>
        <w:tc>
          <w:tcPr>
            <w:tcW w:w="1559" w:type="dxa"/>
            <w:vAlign w:val="center"/>
          </w:tcPr>
          <w:p>
            <w:pPr>
              <w:pStyle w:val="14"/>
            </w:pPr>
            <w:r>
              <w:t>其他节能环保支出</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r>
              <w:t>83.50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1114.75</w:t>
            </w:r>
          </w:p>
        </w:tc>
        <w:tc>
          <w:tcPr>
            <w:tcW w:w="1134" w:type="dxa"/>
            <w:vAlign w:val="center"/>
          </w:tcPr>
          <w:p>
            <w:pPr>
              <w:pStyle w:val="13"/>
            </w:pPr>
            <w:r>
              <w:t>1025.50</w:t>
            </w:r>
          </w:p>
        </w:tc>
        <w:tc>
          <w:tcPr>
            <w:tcW w:w="1134" w:type="dxa"/>
            <w:vAlign w:val="center"/>
          </w:tcPr>
          <w:p>
            <w:pPr>
              <w:pStyle w:val="13"/>
            </w:pPr>
            <w:r>
              <w:t>1025.50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266.75</w:t>
            </w:r>
          </w:p>
        </w:tc>
        <w:tc>
          <w:tcPr>
            <w:tcW w:w="1134" w:type="dxa"/>
            <w:vAlign w:val="center"/>
          </w:tcPr>
          <w:p>
            <w:pPr>
              <w:pStyle w:val="13"/>
            </w:pPr>
            <w:r>
              <w:t>177.50</w:t>
            </w:r>
          </w:p>
        </w:tc>
        <w:tc>
          <w:tcPr>
            <w:tcW w:w="1134" w:type="dxa"/>
            <w:vAlign w:val="center"/>
          </w:tcPr>
          <w:p>
            <w:pPr>
              <w:pStyle w:val="13"/>
            </w:pPr>
            <w:r>
              <w:t>177.50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2120399</w:t>
            </w:r>
          </w:p>
        </w:tc>
        <w:tc>
          <w:tcPr>
            <w:tcW w:w="1559" w:type="dxa"/>
            <w:vAlign w:val="center"/>
          </w:tcPr>
          <w:p>
            <w:pPr>
              <w:pStyle w:val="14"/>
            </w:pPr>
            <w:r>
              <w:t>其他城乡社区公共设施支出</w:t>
            </w:r>
          </w:p>
        </w:tc>
        <w:tc>
          <w:tcPr>
            <w:tcW w:w="1134" w:type="dxa"/>
            <w:vAlign w:val="center"/>
          </w:tcPr>
          <w:p>
            <w:pPr>
              <w:pStyle w:val="13"/>
            </w:pPr>
            <w:r>
              <w:t>266.75</w:t>
            </w:r>
          </w:p>
        </w:tc>
        <w:tc>
          <w:tcPr>
            <w:tcW w:w="1134" w:type="dxa"/>
            <w:vAlign w:val="center"/>
          </w:tcPr>
          <w:p>
            <w:pPr>
              <w:pStyle w:val="13"/>
            </w:pPr>
            <w:r>
              <w:t>177.50</w:t>
            </w:r>
          </w:p>
        </w:tc>
        <w:tc>
          <w:tcPr>
            <w:tcW w:w="1134" w:type="dxa"/>
            <w:vAlign w:val="center"/>
          </w:tcPr>
          <w:p>
            <w:pPr>
              <w:pStyle w:val="13"/>
            </w:pPr>
            <w:r>
              <w:t>177.50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848.00</w:t>
            </w:r>
          </w:p>
        </w:tc>
        <w:tc>
          <w:tcPr>
            <w:tcW w:w="1134" w:type="dxa"/>
            <w:vAlign w:val="center"/>
          </w:tcPr>
          <w:p>
            <w:pPr>
              <w:pStyle w:val="13"/>
            </w:pPr>
            <w:r>
              <w:t>848.00</w:t>
            </w:r>
          </w:p>
        </w:tc>
        <w:tc>
          <w:tcPr>
            <w:tcW w:w="1134" w:type="dxa"/>
            <w:vAlign w:val="center"/>
          </w:tcPr>
          <w:p>
            <w:pPr>
              <w:pStyle w:val="13"/>
            </w:pPr>
            <w:r>
              <w:t>848.00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2120815</w:t>
            </w:r>
          </w:p>
        </w:tc>
        <w:tc>
          <w:tcPr>
            <w:tcW w:w="1559" w:type="dxa"/>
            <w:vAlign w:val="center"/>
          </w:tcPr>
          <w:p>
            <w:pPr>
              <w:pStyle w:val="14"/>
            </w:pPr>
            <w:r>
              <w:t>农村社会事业支出</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200.00</w:t>
            </w:r>
          </w:p>
        </w:tc>
        <w:tc>
          <w:tcPr>
            <w:tcW w:w="1134" w:type="dxa"/>
            <w:vAlign w:val="center"/>
          </w:tcPr>
          <w:p>
            <w:pPr>
              <w:pStyle w:val="13"/>
            </w:pPr>
            <w:r>
              <w:t>200.00</w:t>
            </w:r>
          </w:p>
        </w:tc>
        <w:tc>
          <w:tcPr>
            <w:tcW w:w="1134" w:type="dxa"/>
            <w:vAlign w:val="center"/>
          </w:tcPr>
          <w:p>
            <w:pPr>
              <w:pStyle w:val="13"/>
            </w:pPr>
            <w:r>
              <w:t>200.00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2120899</w:t>
            </w:r>
          </w:p>
        </w:tc>
        <w:tc>
          <w:tcPr>
            <w:tcW w:w="1559" w:type="dxa"/>
            <w:vAlign w:val="center"/>
          </w:tcPr>
          <w:p>
            <w:pPr>
              <w:pStyle w:val="14"/>
            </w:pPr>
            <w:r>
              <w:t>其他国有土地使用权出让收入安排的支出</w:t>
            </w:r>
          </w:p>
        </w:tc>
        <w:tc>
          <w:tcPr>
            <w:tcW w:w="1134" w:type="dxa"/>
            <w:vAlign w:val="center"/>
          </w:tcPr>
          <w:p>
            <w:pPr>
              <w:pStyle w:val="13"/>
            </w:pPr>
            <w:r>
              <w:t>148.00</w:t>
            </w:r>
          </w:p>
        </w:tc>
        <w:tc>
          <w:tcPr>
            <w:tcW w:w="1134" w:type="dxa"/>
            <w:vAlign w:val="center"/>
          </w:tcPr>
          <w:p>
            <w:pPr>
              <w:pStyle w:val="13"/>
            </w:pPr>
            <w:r>
              <w:t>148.00</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87.50</w:t>
            </w:r>
          </w:p>
        </w:tc>
        <w:tc>
          <w:tcPr>
            <w:tcW w:w="1134" w:type="dxa"/>
            <w:vAlign w:val="center"/>
          </w:tcPr>
          <w:p>
            <w:pPr>
              <w:pStyle w:val="13"/>
            </w:pPr>
            <w:r>
              <w:t>7.50</w:t>
            </w:r>
          </w:p>
        </w:tc>
        <w:tc>
          <w:tcPr>
            <w:tcW w:w="1134" w:type="dxa"/>
            <w:vAlign w:val="center"/>
          </w:tcPr>
          <w:p>
            <w:pPr>
              <w:pStyle w:val="13"/>
            </w:pPr>
            <w:r>
              <w:t>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21505</w:t>
            </w:r>
          </w:p>
        </w:tc>
        <w:tc>
          <w:tcPr>
            <w:tcW w:w="1559" w:type="dxa"/>
            <w:vAlign w:val="center"/>
          </w:tcPr>
          <w:p>
            <w:pPr>
              <w:pStyle w:val="14"/>
            </w:pPr>
            <w:r>
              <w:t>工业和信息产业</w:t>
            </w:r>
          </w:p>
        </w:tc>
        <w:tc>
          <w:tcPr>
            <w:tcW w:w="1134" w:type="dxa"/>
            <w:vAlign w:val="center"/>
          </w:tcPr>
          <w:p>
            <w:pPr>
              <w:pStyle w:val="13"/>
            </w:pPr>
            <w:r>
              <w:t>7.50</w:t>
            </w:r>
          </w:p>
        </w:tc>
        <w:tc>
          <w:tcPr>
            <w:tcW w:w="1134" w:type="dxa"/>
            <w:vAlign w:val="center"/>
          </w:tcPr>
          <w:p>
            <w:pPr>
              <w:pStyle w:val="13"/>
            </w:pPr>
            <w:r>
              <w:t>7.50</w:t>
            </w:r>
          </w:p>
        </w:tc>
        <w:tc>
          <w:tcPr>
            <w:tcW w:w="1134" w:type="dxa"/>
            <w:vAlign w:val="center"/>
          </w:tcPr>
          <w:p>
            <w:pPr>
              <w:pStyle w:val="13"/>
            </w:pPr>
            <w:r>
              <w:t>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2150517</w:t>
            </w:r>
          </w:p>
        </w:tc>
        <w:tc>
          <w:tcPr>
            <w:tcW w:w="1559" w:type="dxa"/>
            <w:vAlign w:val="center"/>
          </w:tcPr>
          <w:p>
            <w:pPr>
              <w:pStyle w:val="14"/>
            </w:pPr>
            <w:r>
              <w:t>产业发展</w:t>
            </w:r>
          </w:p>
        </w:tc>
        <w:tc>
          <w:tcPr>
            <w:tcW w:w="1134" w:type="dxa"/>
            <w:vAlign w:val="center"/>
          </w:tcPr>
          <w:p>
            <w:pPr>
              <w:pStyle w:val="13"/>
            </w:pPr>
            <w:r>
              <w:t>7.50</w:t>
            </w:r>
          </w:p>
        </w:tc>
        <w:tc>
          <w:tcPr>
            <w:tcW w:w="1134" w:type="dxa"/>
            <w:vAlign w:val="center"/>
          </w:tcPr>
          <w:p>
            <w:pPr>
              <w:pStyle w:val="13"/>
            </w:pPr>
            <w:r>
              <w:t>7.50</w:t>
            </w:r>
          </w:p>
        </w:tc>
        <w:tc>
          <w:tcPr>
            <w:tcW w:w="1134" w:type="dxa"/>
            <w:vAlign w:val="center"/>
          </w:tcPr>
          <w:p>
            <w:pPr>
              <w:pStyle w:val="13"/>
            </w:pPr>
            <w:r>
              <w:t>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21508</w:t>
            </w:r>
          </w:p>
        </w:tc>
        <w:tc>
          <w:tcPr>
            <w:tcW w:w="1559" w:type="dxa"/>
            <w:vAlign w:val="center"/>
          </w:tcPr>
          <w:p>
            <w:pPr>
              <w:pStyle w:val="14"/>
            </w:pPr>
            <w:r>
              <w:t>支持中小企业发展和管理支出</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2150805</w:t>
            </w:r>
          </w:p>
        </w:tc>
        <w:tc>
          <w:tcPr>
            <w:tcW w:w="1559" w:type="dxa"/>
            <w:vAlign w:val="center"/>
          </w:tcPr>
          <w:p>
            <w:pPr>
              <w:pStyle w:val="14"/>
            </w:pPr>
            <w:r>
              <w:t>中小企业发展专项</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216</w:t>
            </w:r>
          </w:p>
        </w:tc>
        <w:tc>
          <w:tcPr>
            <w:tcW w:w="1559" w:type="dxa"/>
            <w:vAlign w:val="center"/>
          </w:tcPr>
          <w:p>
            <w:pPr>
              <w:pStyle w:val="14"/>
            </w:pPr>
            <w:r>
              <w:t>商业服务业等支出</w:t>
            </w:r>
          </w:p>
        </w:tc>
        <w:tc>
          <w:tcPr>
            <w:tcW w:w="1134" w:type="dxa"/>
            <w:vAlign w:val="center"/>
          </w:tcPr>
          <w:p>
            <w:pPr>
              <w:pStyle w:val="13"/>
            </w:pPr>
            <w:r>
              <w:t>285.00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21602</w:t>
            </w:r>
          </w:p>
        </w:tc>
        <w:tc>
          <w:tcPr>
            <w:tcW w:w="1559" w:type="dxa"/>
            <w:vAlign w:val="center"/>
          </w:tcPr>
          <w:p>
            <w:pPr>
              <w:pStyle w:val="14"/>
            </w:pPr>
            <w:r>
              <w:t>商业流通事务</w:t>
            </w:r>
          </w:p>
        </w:tc>
        <w:tc>
          <w:tcPr>
            <w:tcW w:w="1134" w:type="dxa"/>
            <w:vAlign w:val="center"/>
          </w:tcPr>
          <w:p>
            <w:pPr>
              <w:pStyle w:val="13"/>
            </w:pPr>
            <w:r>
              <w:t>185.00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2160299</w:t>
            </w:r>
          </w:p>
        </w:tc>
        <w:tc>
          <w:tcPr>
            <w:tcW w:w="1559" w:type="dxa"/>
            <w:vAlign w:val="center"/>
          </w:tcPr>
          <w:p>
            <w:pPr>
              <w:pStyle w:val="14"/>
            </w:pPr>
            <w:r>
              <w:t>其他商业流通事务支出</w:t>
            </w:r>
          </w:p>
        </w:tc>
        <w:tc>
          <w:tcPr>
            <w:tcW w:w="1134" w:type="dxa"/>
            <w:vAlign w:val="center"/>
          </w:tcPr>
          <w:p>
            <w:pPr>
              <w:pStyle w:val="13"/>
            </w:pPr>
            <w:r>
              <w:t>185.00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21699</w:t>
            </w:r>
          </w:p>
        </w:tc>
        <w:tc>
          <w:tcPr>
            <w:tcW w:w="1559" w:type="dxa"/>
            <w:vAlign w:val="center"/>
          </w:tcPr>
          <w:p>
            <w:pPr>
              <w:pStyle w:val="14"/>
            </w:pPr>
            <w:r>
              <w:t>其他商业服务业等支出</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2169901</w:t>
            </w:r>
          </w:p>
        </w:tc>
        <w:tc>
          <w:tcPr>
            <w:tcW w:w="1559" w:type="dxa"/>
            <w:vAlign w:val="center"/>
          </w:tcPr>
          <w:p>
            <w:pPr>
              <w:pStyle w:val="14"/>
            </w:pPr>
            <w:r>
              <w:t>服务业基础设施建设</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37.25</w:t>
            </w:r>
          </w:p>
        </w:tc>
        <w:tc>
          <w:tcPr>
            <w:tcW w:w="1134" w:type="dxa"/>
            <w:vAlign w:val="center"/>
          </w:tcPr>
          <w:p>
            <w:pPr>
              <w:pStyle w:val="13"/>
            </w:pPr>
            <w:r>
              <w:t>37.25</w:t>
            </w:r>
          </w:p>
        </w:tc>
        <w:tc>
          <w:tcPr>
            <w:tcW w:w="1134" w:type="dxa"/>
            <w:vAlign w:val="center"/>
          </w:tcPr>
          <w:p>
            <w:pPr>
              <w:pStyle w:val="13"/>
            </w:pPr>
            <w:r>
              <w:t>37.25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37.25</w:t>
            </w:r>
          </w:p>
        </w:tc>
        <w:tc>
          <w:tcPr>
            <w:tcW w:w="1134" w:type="dxa"/>
            <w:vAlign w:val="center"/>
          </w:tcPr>
          <w:p>
            <w:pPr>
              <w:pStyle w:val="13"/>
            </w:pPr>
            <w:r>
              <w:t>37.25</w:t>
            </w:r>
          </w:p>
        </w:tc>
        <w:tc>
          <w:tcPr>
            <w:tcW w:w="1134" w:type="dxa"/>
            <w:vAlign w:val="center"/>
          </w:tcPr>
          <w:p>
            <w:pPr>
              <w:pStyle w:val="13"/>
            </w:pPr>
            <w:r>
              <w:t>37.25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37.25</w:t>
            </w:r>
          </w:p>
        </w:tc>
        <w:tc>
          <w:tcPr>
            <w:tcW w:w="1134" w:type="dxa"/>
            <w:vAlign w:val="center"/>
          </w:tcPr>
          <w:p>
            <w:pPr>
              <w:pStyle w:val="13"/>
            </w:pPr>
            <w:r>
              <w:t>37.25</w:t>
            </w:r>
          </w:p>
        </w:tc>
        <w:tc>
          <w:tcPr>
            <w:tcW w:w="1134" w:type="dxa"/>
            <w:vAlign w:val="center"/>
          </w:tcPr>
          <w:p>
            <w:pPr>
              <w:pStyle w:val="13"/>
            </w:pPr>
            <w:r>
              <w:t>37.25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56</w:t>
            </w:r>
          </w:p>
        </w:tc>
        <w:tc>
          <w:tcPr>
            <w:tcW w:w="992" w:type="dxa"/>
            <w:vAlign w:val="center"/>
          </w:tcPr>
          <w:p>
            <w:pPr>
              <w:pStyle w:val="14"/>
            </w:pPr>
            <w:r>
              <w:t>222</w:t>
            </w:r>
          </w:p>
        </w:tc>
        <w:tc>
          <w:tcPr>
            <w:tcW w:w="1559" w:type="dxa"/>
            <w:vAlign w:val="center"/>
          </w:tcPr>
          <w:p>
            <w:pPr>
              <w:pStyle w:val="14"/>
            </w:pPr>
            <w:r>
              <w:t>粮油物资储备支出</w:t>
            </w:r>
          </w:p>
        </w:tc>
        <w:tc>
          <w:tcPr>
            <w:tcW w:w="1134" w:type="dxa"/>
            <w:vAlign w:val="center"/>
          </w:tcPr>
          <w:p>
            <w:pPr>
              <w:pStyle w:val="13"/>
            </w:pPr>
            <w:r>
              <w:t>735.98</w:t>
            </w:r>
          </w:p>
        </w:tc>
        <w:tc>
          <w:tcPr>
            <w:tcW w:w="1134" w:type="dxa"/>
            <w:vAlign w:val="center"/>
          </w:tcPr>
          <w:p>
            <w:pPr>
              <w:pStyle w:val="13"/>
            </w:pPr>
            <w:r>
              <w:t>208.15</w:t>
            </w:r>
          </w:p>
        </w:tc>
        <w:tc>
          <w:tcPr>
            <w:tcW w:w="1134" w:type="dxa"/>
            <w:vAlign w:val="center"/>
          </w:tcPr>
          <w:p>
            <w:pPr>
              <w:pStyle w:val="13"/>
            </w:pPr>
            <w:r>
              <w:t>208.15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57</w:t>
            </w:r>
          </w:p>
        </w:tc>
        <w:tc>
          <w:tcPr>
            <w:tcW w:w="992" w:type="dxa"/>
            <w:vAlign w:val="center"/>
          </w:tcPr>
          <w:p>
            <w:pPr>
              <w:pStyle w:val="14"/>
            </w:pPr>
            <w:r>
              <w:t>22201</w:t>
            </w:r>
          </w:p>
        </w:tc>
        <w:tc>
          <w:tcPr>
            <w:tcW w:w="1559" w:type="dxa"/>
            <w:vAlign w:val="center"/>
          </w:tcPr>
          <w:p>
            <w:pPr>
              <w:pStyle w:val="14"/>
            </w:pPr>
            <w:r>
              <w:t>粮油物资事务</w:t>
            </w:r>
          </w:p>
        </w:tc>
        <w:tc>
          <w:tcPr>
            <w:tcW w:w="1134" w:type="dxa"/>
            <w:vAlign w:val="center"/>
          </w:tcPr>
          <w:p>
            <w:pPr>
              <w:pStyle w:val="13"/>
            </w:pPr>
            <w:r>
              <w:t>293.55</w:t>
            </w:r>
          </w:p>
        </w:tc>
        <w:tc>
          <w:tcPr>
            <w:tcW w:w="1134" w:type="dxa"/>
            <w:vAlign w:val="center"/>
          </w:tcPr>
          <w:p>
            <w:pPr>
              <w:pStyle w:val="13"/>
            </w:pPr>
            <w:r>
              <w:t>49.75</w:t>
            </w:r>
          </w:p>
        </w:tc>
        <w:tc>
          <w:tcPr>
            <w:tcW w:w="1134" w:type="dxa"/>
            <w:vAlign w:val="center"/>
          </w:tcPr>
          <w:p>
            <w:pPr>
              <w:pStyle w:val="13"/>
            </w:pPr>
            <w:r>
              <w:t>49.75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58</w:t>
            </w:r>
          </w:p>
        </w:tc>
        <w:tc>
          <w:tcPr>
            <w:tcW w:w="992" w:type="dxa"/>
            <w:vAlign w:val="center"/>
          </w:tcPr>
          <w:p>
            <w:pPr>
              <w:pStyle w:val="14"/>
            </w:pPr>
            <w:r>
              <w:t>2220102</w:t>
            </w:r>
          </w:p>
        </w:tc>
        <w:tc>
          <w:tcPr>
            <w:tcW w:w="1559" w:type="dxa"/>
            <w:vAlign w:val="center"/>
          </w:tcPr>
          <w:p>
            <w:pPr>
              <w:pStyle w:val="14"/>
            </w:pPr>
            <w:r>
              <w:t>一般行政管理事务</w:t>
            </w:r>
          </w:p>
        </w:tc>
        <w:tc>
          <w:tcPr>
            <w:tcW w:w="1134" w:type="dxa"/>
            <w:vAlign w:val="center"/>
          </w:tcPr>
          <w:p>
            <w:pPr>
              <w:pStyle w:val="13"/>
            </w:pPr>
            <w:r>
              <w:t>6.05</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59</w:t>
            </w:r>
          </w:p>
        </w:tc>
        <w:tc>
          <w:tcPr>
            <w:tcW w:w="992" w:type="dxa"/>
            <w:vAlign w:val="center"/>
          </w:tcPr>
          <w:p>
            <w:pPr>
              <w:pStyle w:val="14"/>
            </w:pPr>
            <w:r>
              <w:t>2220105</w:t>
            </w:r>
          </w:p>
        </w:tc>
        <w:tc>
          <w:tcPr>
            <w:tcW w:w="1559" w:type="dxa"/>
            <w:vAlign w:val="center"/>
          </w:tcPr>
          <w:p>
            <w:pPr>
              <w:pStyle w:val="14"/>
            </w:pPr>
            <w:r>
              <w:t>信息统计</w:t>
            </w:r>
          </w:p>
        </w:tc>
        <w:tc>
          <w:tcPr>
            <w:tcW w:w="1134" w:type="dxa"/>
            <w:vAlign w:val="center"/>
          </w:tcPr>
          <w:p>
            <w:pPr>
              <w:pStyle w:val="13"/>
            </w:pPr>
            <w:r>
              <w:t>2.25</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60</w:t>
            </w:r>
          </w:p>
        </w:tc>
        <w:tc>
          <w:tcPr>
            <w:tcW w:w="992" w:type="dxa"/>
            <w:vAlign w:val="center"/>
          </w:tcPr>
          <w:p>
            <w:pPr>
              <w:pStyle w:val="14"/>
            </w:pPr>
            <w:r>
              <w:t>2220112</w:t>
            </w:r>
          </w:p>
        </w:tc>
        <w:tc>
          <w:tcPr>
            <w:tcW w:w="1559" w:type="dxa"/>
            <w:vAlign w:val="center"/>
          </w:tcPr>
          <w:p>
            <w:pPr>
              <w:pStyle w:val="14"/>
            </w:pPr>
            <w:r>
              <w:t>粮食财务挂账利息补贴</w:t>
            </w:r>
          </w:p>
        </w:tc>
        <w:tc>
          <w:tcPr>
            <w:tcW w:w="1134" w:type="dxa"/>
            <w:vAlign w:val="center"/>
          </w:tcPr>
          <w:p>
            <w:pPr>
              <w:pStyle w:val="13"/>
            </w:pPr>
            <w:r>
              <w:t>46.25</w:t>
            </w:r>
          </w:p>
        </w:tc>
        <w:tc>
          <w:tcPr>
            <w:tcW w:w="1134" w:type="dxa"/>
            <w:vAlign w:val="center"/>
          </w:tcPr>
          <w:p>
            <w:pPr>
              <w:pStyle w:val="13"/>
            </w:pPr>
            <w:r>
              <w:t>46.25</w:t>
            </w:r>
          </w:p>
        </w:tc>
        <w:tc>
          <w:tcPr>
            <w:tcW w:w="1134" w:type="dxa"/>
            <w:vAlign w:val="center"/>
          </w:tcPr>
          <w:p>
            <w:pPr>
              <w:pStyle w:val="13"/>
            </w:pPr>
            <w:r>
              <w:t>46.25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61</w:t>
            </w:r>
          </w:p>
        </w:tc>
        <w:tc>
          <w:tcPr>
            <w:tcW w:w="992" w:type="dxa"/>
            <w:vAlign w:val="center"/>
          </w:tcPr>
          <w:p>
            <w:pPr>
              <w:pStyle w:val="14"/>
            </w:pPr>
            <w:r>
              <w:t>2220119</w:t>
            </w:r>
          </w:p>
        </w:tc>
        <w:tc>
          <w:tcPr>
            <w:tcW w:w="1559" w:type="dxa"/>
            <w:vAlign w:val="center"/>
          </w:tcPr>
          <w:p>
            <w:pPr>
              <w:pStyle w:val="14"/>
            </w:pPr>
            <w:r>
              <w:t>设施建设</w:t>
            </w:r>
          </w:p>
        </w:tc>
        <w:tc>
          <w:tcPr>
            <w:tcW w:w="1134" w:type="dxa"/>
            <w:vAlign w:val="center"/>
          </w:tcPr>
          <w:p>
            <w:pPr>
              <w:pStyle w:val="13"/>
            </w:pPr>
            <w:r>
              <w:t>239.00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62</w:t>
            </w:r>
          </w:p>
        </w:tc>
        <w:tc>
          <w:tcPr>
            <w:tcW w:w="992" w:type="dxa"/>
            <w:vAlign w:val="center"/>
          </w:tcPr>
          <w:p>
            <w:pPr>
              <w:pStyle w:val="14"/>
            </w:pPr>
            <w:r>
              <w:t>22204</w:t>
            </w:r>
          </w:p>
        </w:tc>
        <w:tc>
          <w:tcPr>
            <w:tcW w:w="1559" w:type="dxa"/>
            <w:vAlign w:val="center"/>
          </w:tcPr>
          <w:p>
            <w:pPr>
              <w:pStyle w:val="14"/>
            </w:pPr>
            <w:r>
              <w:t>粮油储备</w:t>
            </w:r>
          </w:p>
        </w:tc>
        <w:tc>
          <w:tcPr>
            <w:tcW w:w="1134" w:type="dxa"/>
            <w:vAlign w:val="center"/>
          </w:tcPr>
          <w:p>
            <w:pPr>
              <w:pStyle w:val="13"/>
            </w:pPr>
            <w:r>
              <w:t>442.43</w:t>
            </w:r>
          </w:p>
        </w:tc>
        <w:tc>
          <w:tcPr>
            <w:tcW w:w="1134" w:type="dxa"/>
            <w:vAlign w:val="center"/>
          </w:tcPr>
          <w:p>
            <w:pPr>
              <w:pStyle w:val="13"/>
            </w:pPr>
            <w:r>
              <w:t>158.40</w:t>
            </w:r>
          </w:p>
        </w:tc>
        <w:tc>
          <w:tcPr>
            <w:tcW w:w="1134" w:type="dxa"/>
            <w:vAlign w:val="center"/>
          </w:tcPr>
          <w:p>
            <w:pPr>
              <w:pStyle w:val="13"/>
            </w:pPr>
            <w:r>
              <w:t>158.40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63</w:t>
            </w:r>
          </w:p>
        </w:tc>
        <w:tc>
          <w:tcPr>
            <w:tcW w:w="992" w:type="dxa"/>
            <w:vAlign w:val="center"/>
          </w:tcPr>
          <w:p>
            <w:pPr>
              <w:pStyle w:val="14"/>
            </w:pPr>
            <w:r>
              <w:t>2220401</w:t>
            </w:r>
          </w:p>
        </w:tc>
        <w:tc>
          <w:tcPr>
            <w:tcW w:w="1559" w:type="dxa"/>
            <w:vAlign w:val="center"/>
          </w:tcPr>
          <w:p>
            <w:pPr>
              <w:pStyle w:val="14"/>
            </w:pPr>
            <w:r>
              <w:t>储备粮油补贴</w:t>
            </w:r>
          </w:p>
        </w:tc>
        <w:tc>
          <w:tcPr>
            <w:tcW w:w="1134" w:type="dxa"/>
            <w:vAlign w:val="center"/>
          </w:tcPr>
          <w:p>
            <w:pPr>
              <w:pStyle w:val="13"/>
            </w:pPr>
            <w:r>
              <w:t>189.63</w:t>
            </w:r>
          </w:p>
        </w:tc>
        <w:tc>
          <w:tcPr>
            <w:tcW w:w="1134" w:type="dxa"/>
            <w:vAlign w:val="center"/>
          </w:tcPr>
          <w:p>
            <w:pPr>
              <w:pStyle w:val="13"/>
            </w:pPr>
            <w:r>
              <w:t>158.40</w:t>
            </w:r>
          </w:p>
        </w:tc>
        <w:tc>
          <w:tcPr>
            <w:tcW w:w="1134" w:type="dxa"/>
            <w:vAlign w:val="center"/>
          </w:tcPr>
          <w:p>
            <w:pPr>
              <w:pStyle w:val="13"/>
            </w:pPr>
            <w:r>
              <w:t>158.40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64</w:t>
            </w:r>
          </w:p>
        </w:tc>
        <w:tc>
          <w:tcPr>
            <w:tcW w:w="992" w:type="dxa"/>
            <w:vAlign w:val="center"/>
          </w:tcPr>
          <w:p>
            <w:pPr>
              <w:pStyle w:val="14"/>
            </w:pPr>
            <w:r>
              <w:t>2220403</w:t>
            </w:r>
          </w:p>
        </w:tc>
        <w:tc>
          <w:tcPr>
            <w:tcW w:w="1559" w:type="dxa"/>
            <w:vAlign w:val="center"/>
          </w:tcPr>
          <w:p>
            <w:pPr>
              <w:pStyle w:val="14"/>
            </w:pPr>
            <w:r>
              <w:t>储备粮（油）库建设</w:t>
            </w:r>
          </w:p>
        </w:tc>
        <w:tc>
          <w:tcPr>
            <w:tcW w:w="1134" w:type="dxa"/>
            <w:vAlign w:val="center"/>
          </w:tcPr>
          <w:p>
            <w:pPr>
              <w:pStyle w:val="13"/>
            </w:pPr>
            <w:r>
              <w:t>252.80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252.80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4358.94</w:t>
            </w:r>
          </w:p>
        </w:tc>
        <w:tc>
          <w:tcPr>
            <w:tcW w:w="1361" w:type="dxa"/>
            <w:vAlign w:val="center"/>
          </w:tcPr>
          <w:p>
            <w:pPr>
              <w:pStyle w:val="17"/>
            </w:pPr>
            <w:r>
              <w:t>862.03</w:t>
            </w:r>
          </w:p>
        </w:tc>
        <w:tc>
          <w:tcPr>
            <w:tcW w:w="1361" w:type="dxa"/>
            <w:vAlign w:val="center"/>
          </w:tcPr>
          <w:p>
            <w:pPr>
              <w:pStyle w:val="17"/>
            </w:pPr>
            <w:r>
              <w:t>3496.91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138.59</w:t>
            </w:r>
          </w:p>
        </w:tc>
        <w:tc>
          <w:tcPr>
            <w:tcW w:w="1361" w:type="dxa"/>
            <w:vAlign w:val="center"/>
          </w:tcPr>
          <w:p>
            <w:pPr>
              <w:pStyle w:val="13"/>
            </w:pPr>
          </w:p>
        </w:tc>
        <w:tc>
          <w:tcPr>
            <w:tcW w:w="1361" w:type="dxa"/>
            <w:vAlign w:val="center"/>
          </w:tcPr>
          <w:p>
            <w:pPr>
              <w:pStyle w:val="13"/>
            </w:pPr>
            <w:r>
              <w:t>138.59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20104</w:t>
            </w:r>
          </w:p>
        </w:tc>
        <w:tc>
          <w:tcPr>
            <w:tcW w:w="4535" w:type="dxa"/>
            <w:vAlign w:val="center"/>
          </w:tcPr>
          <w:p>
            <w:pPr>
              <w:pStyle w:val="14"/>
            </w:pPr>
            <w:r>
              <w:t>发展与改革事务</w:t>
            </w:r>
          </w:p>
        </w:tc>
        <w:tc>
          <w:tcPr>
            <w:tcW w:w="1361" w:type="dxa"/>
            <w:vAlign w:val="center"/>
          </w:tcPr>
          <w:p>
            <w:pPr>
              <w:pStyle w:val="13"/>
            </w:pPr>
            <w:r>
              <w:t>136.28</w:t>
            </w:r>
          </w:p>
        </w:tc>
        <w:tc>
          <w:tcPr>
            <w:tcW w:w="1361" w:type="dxa"/>
            <w:vAlign w:val="center"/>
          </w:tcPr>
          <w:p>
            <w:pPr>
              <w:pStyle w:val="13"/>
            </w:pPr>
          </w:p>
        </w:tc>
        <w:tc>
          <w:tcPr>
            <w:tcW w:w="1361" w:type="dxa"/>
            <w:vAlign w:val="center"/>
          </w:tcPr>
          <w:p>
            <w:pPr>
              <w:pStyle w:val="13"/>
            </w:pPr>
            <w:r>
              <w:t>136.28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2010402</w:t>
            </w:r>
          </w:p>
        </w:tc>
        <w:tc>
          <w:tcPr>
            <w:tcW w:w="4535" w:type="dxa"/>
            <w:vAlign w:val="center"/>
          </w:tcPr>
          <w:p>
            <w:pPr>
              <w:pStyle w:val="14"/>
            </w:pPr>
            <w:r>
              <w:t>一般行政管理事务</w:t>
            </w:r>
          </w:p>
        </w:tc>
        <w:tc>
          <w:tcPr>
            <w:tcW w:w="1361" w:type="dxa"/>
            <w:vAlign w:val="center"/>
          </w:tcPr>
          <w:p>
            <w:pPr>
              <w:pStyle w:val="13"/>
            </w:pPr>
            <w:r>
              <w:t>76.19</w:t>
            </w:r>
          </w:p>
        </w:tc>
        <w:tc>
          <w:tcPr>
            <w:tcW w:w="1361" w:type="dxa"/>
            <w:vAlign w:val="center"/>
          </w:tcPr>
          <w:p>
            <w:pPr>
              <w:pStyle w:val="13"/>
            </w:pPr>
          </w:p>
        </w:tc>
        <w:tc>
          <w:tcPr>
            <w:tcW w:w="1361" w:type="dxa"/>
            <w:vAlign w:val="center"/>
          </w:tcPr>
          <w:p>
            <w:pPr>
              <w:pStyle w:val="13"/>
            </w:pPr>
            <w:r>
              <w:t>76.19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2010408</w:t>
            </w:r>
          </w:p>
        </w:tc>
        <w:tc>
          <w:tcPr>
            <w:tcW w:w="4535" w:type="dxa"/>
            <w:vAlign w:val="center"/>
          </w:tcPr>
          <w:p>
            <w:pPr>
              <w:pStyle w:val="14"/>
            </w:pPr>
            <w:r>
              <w:t>物价管理</w:t>
            </w:r>
          </w:p>
        </w:tc>
        <w:tc>
          <w:tcPr>
            <w:tcW w:w="1361" w:type="dxa"/>
            <w:vAlign w:val="center"/>
          </w:tcPr>
          <w:p>
            <w:pPr>
              <w:pStyle w:val="13"/>
            </w:pPr>
            <w:r>
              <w:t>5.10</w:t>
            </w:r>
          </w:p>
        </w:tc>
        <w:tc>
          <w:tcPr>
            <w:tcW w:w="1361" w:type="dxa"/>
            <w:vAlign w:val="center"/>
          </w:tcPr>
          <w:p>
            <w:pPr>
              <w:pStyle w:val="13"/>
            </w:pPr>
          </w:p>
        </w:tc>
        <w:tc>
          <w:tcPr>
            <w:tcW w:w="1361" w:type="dxa"/>
            <w:vAlign w:val="center"/>
          </w:tcPr>
          <w:p>
            <w:pPr>
              <w:pStyle w:val="13"/>
            </w:pPr>
            <w:r>
              <w:t>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2010499</w:t>
            </w:r>
          </w:p>
        </w:tc>
        <w:tc>
          <w:tcPr>
            <w:tcW w:w="4535" w:type="dxa"/>
            <w:vAlign w:val="center"/>
          </w:tcPr>
          <w:p>
            <w:pPr>
              <w:pStyle w:val="14"/>
            </w:pPr>
            <w:r>
              <w:t>其他发展与改革事务支出</w:t>
            </w:r>
          </w:p>
        </w:tc>
        <w:tc>
          <w:tcPr>
            <w:tcW w:w="1361" w:type="dxa"/>
            <w:vAlign w:val="center"/>
          </w:tcPr>
          <w:p>
            <w:pPr>
              <w:pStyle w:val="13"/>
            </w:pPr>
            <w:r>
              <w:t>55.00</w:t>
            </w:r>
          </w:p>
        </w:tc>
        <w:tc>
          <w:tcPr>
            <w:tcW w:w="1361" w:type="dxa"/>
            <w:vAlign w:val="center"/>
          </w:tcPr>
          <w:p>
            <w:pPr>
              <w:pStyle w:val="13"/>
            </w:pPr>
          </w:p>
        </w:tc>
        <w:tc>
          <w:tcPr>
            <w:tcW w:w="1361" w:type="dxa"/>
            <w:vAlign w:val="center"/>
          </w:tcPr>
          <w:p>
            <w:pPr>
              <w:pStyle w:val="13"/>
            </w:pPr>
            <w:r>
              <w:t>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1501.30</w:t>
            </w:r>
          </w:p>
        </w:tc>
        <w:tc>
          <w:tcPr>
            <w:tcW w:w="1361" w:type="dxa"/>
            <w:vAlign w:val="center"/>
          </w:tcPr>
          <w:p>
            <w:pPr>
              <w:pStyle w:val="13"/>
            </w:pPr>
            <w:r>
              <w:t>607.71</w:t>
            </w:r>
          </w:p>
        </w:tc>
        <w:tc>
          <w:tcPr>
            <w:tcW w:w="1361" w:type="dxa"/>
            <w:vAlign w:val="center"/>
          </w:tcPr>
          <w:p>
            <w:pPr>
              <w:pStyle w:val="13"/>
            </w:pPr>
            <w:r>
              <w:t>893.59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20601</w:t>
            </w:r>
          </w:p>
        </w:tc>
        <w:tc>
          <w:tcPr>
            <w:tcW w:w="4535" w:type="dxa"/>
            <w:vAlign w:val="center"/>
          </w:tcPr>
          <w:p>
            <w:pPr>
              <w:pStyle w:val="14"/>
            </w:pPr>
            <w:r>
              <w:t>科学技术管理事务</w:t>
            </w:r>
          </w:p>
        </w:tc>
        <w:tc>
          <w:tcPr>
            <w:tcW w:w="1361" w:type="dxa"/>
            <w:vAlign w:val="center"/>
          </w:tcPr>
          <w:p>
            <w:pPr>
              <w:pStyle w:val="13"/>
            </w:pPr>
            <w:r>
              <w:t>1481.18</w:t>
            </w:r>
          </w:p>
        </w:tc>
        <w:tc>
          <w:tcPr>
            <w:tcW w:w="1361" w:type="dxa"/>
            <w:vAlign w:val="center"/>
          </w:tcPr>
          <w:p>
            <w:pPr>
              <w:pStyle w:val="13"/>
            </w:pPr>
            <w:r>
              <w:t>607.71</w:t>
            </w:r>
          </w:p>
        </w:tc>
        <w:tc>
          <w:tcPr>
            <w:tcW w:w="1361" w:type="dxa"/>
            <w:vAlign w:val="center"/>
          </w:tcPr>
          <w:p>
            <w:pPr>
              <w:pStyle w:val="13"/>
            </w:pPr>
            <w:r>
              <w:t>873.47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2060101</w:t>
            </w:r>
          </w:p>
        </w:tc>
        <w:tc>
          <w:tcPr>
            <w:tcW w:w="4535" w:type="dxa"/>
            <w:vAlign w:val="center"/>
          </w:tcPr>
          <w:p>
            <w:pPr>
              <w:pStyle w:val="14"/>
            </w:pPr>
            <w:r>
              <w:t>行政运行</w:t>
            </w:r>
          </w:p>
        </w:tc>
        <w:tc>
          <w:tcPr>
            <w:tcW w:w="1361" w:type="dxa"/>
            <w:vAlign w:val="center"/>
          </w:tcPr>
          <w:p>
            <w:pPr>
              <w:pStyle w:val="13"/>
            </w:pPr>
            <w:r>
              <w:t>607.71</w:t>
            </w:r>
          </w:p>
        </w:tc>
        <w:tc>
          <w:tcPr>
            <w:tcW w:w="1361" w:type="dxa"/>
            <w:vAlign w:val="center"/>
          </w:tcPr>
          <w:p>
            <w:pPr>
              <w:pStyle w:val="13"/>
            </w:pPr>
            <w:r>
              <w:t>607.71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2060102</w:t>
            </w:r>
          </w:p>
        </w:tc>
        <w:tc>
          <w:tcPr>
            <w:tcW w:w="4535" w:type="dxa"/>
            <w:vAlign w:val="center"/>
          </w:tcPr>
          <w:p>
            <w:pPr>
              <w:pStyle w:val="14"/>
            </w:pPr>
            <w:r>
              <w:t>一般行政管理事务</w:t>
            </w:r>
          </w:p>
        </w:tc>
        <w:tc>
          <w:tcPr>
            <w:tcW w:w="1361" w:type="dxa"/>
            <w:vAlign w:val="center"/>
          </w:tcPr>
          <w:p>
            <w:pPr>
              <w:pStyle w:val="13"/>
            </w:pPr>
            <w:r>
              <w:t>87.50</w:t>
            </w:r>
          </w:p>
        </w:tc>
        <w:tc>
          <w:tcPr>
            <w:tcW w:w="1361" w:type="dxa"/>
            <w:vAlign w:val="center"/>
          </w:tcPr>
          <w:p>
            <w:pPr>
              <w:pStyle w:val="13"/>
            </w:pPr>
          </w:p>
        </w:tc>
        <w:tc>
          <w:tcPr>
            <w:tcW w:w="1361" w:type="dxa"/>
            <w:vAlign w:val="center"/>
          </w:tcPr>
          <w:p>
            <w:pPr>
              <w:pStyle w:val="13"/>
            </w:pPr>
            <w:r>
              <w:t>87.50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2060199</w:t>
            </w:r>
          </w:p>
        </w:tc>
        <w:tc>
          <w:tcPr>
            <w:tcW w:w="4535" w:type="dxa"/>
            <w:vAlign w:val="center"/>
          </w:tcPr>
          <w:p>
            <w:pPr>
              <w:pStyle w:val="14"/>
            </w:pPr>
            <w:r>
              <w:t>其他科学技术管理事务支出</w:t>
            </w:r>
          </w:p>
        </w:tc>
        <w:tc>
          <w:tcPr>
            <w:tcW w:w="1361" w:type="dxa"/>
            <w:vAlign w:val="center"/>
          </w:tcPr>
          <w:p>
            <w:pPr>
              <w:pStyle w:val="13"/>
            </w:pPr>
            <w:r>
              <w:t>785.97</w:t>
            </w:r>
          </w:p>
        </w:tc>
        <w:tc>
          <w:tcPr>
            <w:tcW w:w="1361" w:type="dxa"/>
            <w:vAlign w:val="center"/>
          </w:tcPr>
          <w:p>
            <w:pPr>
              <w:pStyle w:val="13"/>
            </w:pPr>
          </w:p>
        </w:tc>
        <w:tc>
          <w:tcPr>
            <w:tcW w:w="1361" w:type="dxa"/>
            <w:vAlign w:val="center"/>
          </w:tcPr>
          <w:p>
            <w:pPr>
              <w:pStyle w:val="13"/>
            </w:pPr>
            <w:r>
              <w:t>785.97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20605</w:t>
            </w:r>
          </w:p>
        </w:tc>
        <w:tc>
          <w:tcPr>
            <w:tcW w:w="4535" w:type="dxa"/>
            <w:vAlign w:val="center"/>
          </w:tcPr>
          <w:p>
            <w:pPr>
              <w:pStyle w:val="14"/>
            </w:pPr>
            <w:r>
              <w:t>科技条件与服务</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2060502</w:t>
            </w:r>
          </w:p>
        </w:tc>
        <w:tc>
          <w:tcPr>
            <w:tcW w:w="4535" w:type="dxa"/>
            <w:vAlign w:val="center"/>
          </w:tcPr>
          <w:p>
            <w:pPr>
              <w:pStyle w:val="14"/>
            </w:pPr>
            <w:r>
              <w:t>技术创新服务体系</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20609</w:t>
            </w:r>
          </w:p>
        </w:tc>
        <w:tc>
          <w:tcPr>
            <w:tcW w:w="4535" w:type="dxa"/>
            <w:vAlign w:val="center"/>
          </w:tcPr>
          <w:p>
            <w:pPr>
              <w:pStyle w:val="14"/>
            </w:pPr>
            <w:r>
              <w:t>科技重大项目</w:t>
            </w:r>
          </w:p>
        </w:tc>
        <w:tc>
          <w:tcPr>
            <w:tcW w:w="1361" w:type="dxa"/>
            <w:vAlign w:val="center"/>
          </w:tcPr>
          <w:p>
            <w:pPr>
              <w:pStyle w:val="13"/>
            </w:pPr>
            <w:r>
              <w:t>13.57</w:t>
            </w:r>
          </w:p>
        </w:tc>
        <w:tc>
          <w:tcPr>
            <w:tcW w:w="1361" w:type="dxa"/>
            <w:vAlign w:val="center"/>
          </w:tcPr>
          <w:p>
            <w:pPr>
              <w:pStyle w:val="13"/>
            </w:pPr>
          </w:p>
        </w:tc>
        <w:tc>
          <w:tcPr>
            <w:tcW w:w="1361" w:type="dxa"/>
            <w:vAlign w:val="center"/>
          </w:tcPr>
          <w:p>
            <w:pPr>
              <w:pStyle w:val="13"/>
            </w:pPr>
            <w:r>
              <w:t>13.57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2060999</w:t>
            </w:r>
          </w:p>
        </w:tc>
        <w:tc>
          <w:tcPr>
            <w:tcW w:w="4535" w:type="dxa"/>
            <w:vAlign w:val="center"/>
          </w:tcPr>
          <w:p>
            <w:pPr>
              <w:pStyle w:val="14"/>
            </w:pPr>
            <w:r>
              <w:t>其他科技重大项目</w:t>
            </w:r>
          </w:p>
        </w:tc>
        <w:tc>
          <w:tcPr>
            <w:tcW w:w="1361" w:type="dxa"/>
            <w:vAlign w:val="center"/>
          </w:tcPr>
          <w:p>
            <w:pPr>
              <w:pStyle w:val="13"/>
            </w:pPr>
            <w:r>
              <w:t>13.57</w:t>
            </w:r>
          </w:p>
        </w:tc>
        <w:tc>
          <w:tcPr>
            <w:tcW w:w="1361" w:type="dxa"/>
            <w:vAlign w:val="center"/>
          </w:tcPr>
          <w:p>
            <w:pPr>
              <w:pStyle w:val="13"/>
            </w:pPr>
          </w:p>
        </w:tc>
        <w:tc>
          <w:tcPr>
            <w:tcW w:w="1361" w:type="dxa"/>
            <w:vAlign w:val="center"/>
          </w:tcPr>
          <w:p>
            <w:pPr>
              <w:pStyle w:val="13"/>
            </w:pPr>
            <w:r>
              <w:t>13.57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20699</w:t>
            </w:r>
          </w:p>
        </w:tc>
        <w:tc>
          <w:tcPr>
            <w:tcW w:w="4535" w:type="dxa"/>
            <w:vAlign w:val="center"/>
          </w:tcPr>
          <w:p>
            <w:pPr>
              <w:pStyle w:val="14"/>
            </w:pPr>
            <w:r>
              <w:t>其他科学技术支出</w:t>
            </w:r>
          </w:p>
        </w:tc>
        <w:tc>
          <w:tcPr>
            <w:tcW w:w="1361" w:type="dxa"/>
            <w:vAlign w:val="center"/>
          </w:tcPr>
          <w:p>
            <w:pPr>
              <w:pStyle w:val="13"/>
            </w:pPr>
            <w:r>
              <w:t>3.06</w:t>
            </w:r>
          </w:p>
        </w:tc>
        <w:tc>
          <w:tcPr>
            <w:tcW w:w="1361" w:type="dxa"/>
            <w:vAlign w:val="center"/>
          </w:tcPr>
          <w:p>
            <w:pPr>
              <w:pStyle w:val="13"/>
            </w:pPr>
          </w:p>
        </w:tc>
        <w:tc>
          <w:tcPr>
            <w:tcW w:w="1361" w:type="dxa"/>
            <w:vAlign w:val="center"/>
          </w:tcPr>
          <w:p>
            <w:pPr>
              <w:pStyle w:val="13"/>
            </w:pPr>
            <w:r>
              <w:t>3.06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2069999</w:t>
            </w:r>
          </w:p>
        </w:tc>
        <w:tc>
          <w:tcPr>
            <w:tcW w:w="4535" w:type="dxa"/>
            <w:vAlign w:val="center"/>
          </w:tcPr>
          <w:p>
            <w:pPr>
              <w:pStyle w:val="14"/>
            </w:pPr>
            <w:r>
              <w:t>其他科学技术支出</w:t>
            </w:r>
          </w:p>
        </w:tc>
        <w:tc>
          <w:tcPr>
            <w:tcW w:w="1361" w:type="dxa"/>
            <w:vAlign w:val="center"/>
          </w:tcPr>
          <w:p>
            <w:pPr>
              <w:pStyle w:val="13"/>
            </w:pPr>
            <w:r>
              <w:t>3.06</w:t>
            </w:r>
          </w:p>
        </w:tc>
        <w:tc>
          <w:tcPr>
            <w:tcW w:w="1361" w:type="dxa"/>
            <w:vAlign w:val="center"/>
          </w:tcPr>
          <w:p>
            <w:pPr>
              <w:pStyle w:val="13"/>
            </w:pPr>
          </w:p>
        </w:tc>
        <w:tc>
          <w:tcPr>
            <w:tcW w:w="1361" w:type="dxa"/>
            <w:vAlign w:val="center"/>
          </w:tcPr>
          <w:p>
            <w:pPr>
              <w:pStyle w:val="13"/>
            </w:pPr>
            <w:r>
              <w:t>3.06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177.89</w:t>
            </w:r>
          </w:p>
        </w:tc>
        <w:tc>
          <w:tcPr>
            <w:tcW w:w="1361" w:type="dxa"/>
            <w:vAlign w:val="center"/>
          </w:tcPr>
          <w:p>
            <w:pPr>
              <w:pStyle w:val="13"/>
            </w:pPr>
            <w:r>
              <w:t>177.89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153.46</w:t>
            </w:r>
          </w:p>
        </w:tc>
        <w:tc>
          <w:tcPr>
            <w:tcW w:w="1361" w:type="dxa"/>
            <w:vAlign w:val="center"/>
          </w:tcPr>
          <w:p>
            <w:pPr>
              <w:pStyle w:val="13"/>
            </w:pPr>
            <w:r>
              <w:t>153.46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115.82</w:t>
            </w:r>
          </w:p>
        </w:tc>
        <w:tc>
          <w:tcPr>
            <w:tcW w:w="1361" w:type="dxa"/>
            <w:vAlign w:val="center"/>
          </w:tcPr>
          <w:p>
            <w:pPr>
              <w:pStyle w:val="13"/>
            </w:pPr>
            <w:r>
              <w:t>115.82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31.63</w:t>
            </w:r>
          </w:p>
        </w:tc>
        <w:tc>
          <w:tcPr>
            <w:tcW w:w="1361" w:type="dxa"/>
            <w:vAlign w:val="center"/>
          </w:tcPr>
          <w:p>
            <w:pPr>
              <w:pStyle w:val="13"/>
            </w:pPr>
            <w:r>
              <w:t>31.63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6.02</w:t>
            </w:r>
          </w:p>
        </w:tc>
        <w:tc>
          <w:tcPr>
            <w:tcW w:w="1361" w:type="dxa"/>
            <w:vAlign w:val="center"/>
          </w:tcPr>
          <w:p>
            <w:pPr>
              <w:pStyle w:val="13"/>
            </w:pPr>
            <w:r>
              <w:t>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24.43</w:t>
            </w:r>
          </w:p>
        </w:tc>
        <w:tc>
          <w:tcPr>
            <w:tcW w:w="1361" w:type="dxa"/>
            <w:vAlign w:val="center"/>
          </w:tcPr>
          <w:p>
            <w:pPr>
              <w:pStyle w:val="13"/>
            </w:pPr>
            <w:r>
              <w:t>24.43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24.43</w:t>
            </w:r>
          </w:p>
        </w:tc>
        <w:tc>
          <w:tcPr>
            <w:tcW w:w="1361" w:type="dxa"/>
            <w:vAlign w:val="center"/>
          </w:tcPr>
          <w:p>
            <w:pPr>
              <w:pStyle w:val="13"/>
            </w:pPr>
            <w:r>
              <w:t>24.43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39.18</w:t>
            </w:r>
          </w:p>
        </w:tc>
        <w:tc>
          <w:tcPr>
            <w:tcW w:w="1361" w:type="dxa"/>
            <w:vAlign w:val="center"/>
          </w:tcPr>
          <w:p>
            <w:pPr>
              <w:pStyle w:val="13"/>
            </w:pPr>
            <w:r>
              <w:t>39.18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39.18</w:t>
            </w:r>
          </w:p>
        </w:tc>
        <w:tc>
          <w:tcPr>
            <w:tcW w:w="1361" w:type="dxa"/>
            <w:vAlign w:val="center"/>
          </w:tcPr>
          <w:p>
            <w:pPr>
              <w:pStyle w:val="13"/>
            </w:pPr>
            <w:r>
              <w:t>39.18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23.48</w:t>
            </w:r>
          </w:p>
        </w:tc>
        <w:tc>
          <w:tcPr>
            <w:tcW w:w="1361" w:type="dxa"/>
            <w:vAlign w:val="center"/>
          </w:tcPr>
          <w:p>
            <w:pPr>
              <w:pStyle w:val="13"/>
            </w:pPr>
            <w:r>
              <w:t>23.48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15.70</w:t>
            </w:r>
          </w:p>
        </w:tc>
        <w:tc>
          <w:tcPr>
            <w:tcW w:w="1361" w:type="dxa"/>
            <w:vAlign w:val="center"/>
          </w:tcPr>
          <w:p>
            <w:pPr>
              <w:pStyle w:val="13"/>
            </w:pPr>
            <w:r>
              <w:t>15.70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241.50</w:t>
            </w:r>
          </w:p>
        </w:tc>
        <w:tc>
          <w:tcPr>
            <w:tcW w:w="1361" w:type="dxa"/>
            <w:vAlign w:val="center"/>
          </w:tcPr>
          <w:p>
            <w:pPr>
              <w:pStyle w:val="13"/>
            </w:pPr>
          </w:p>
        </w:tc>
        <w:tc>
          <w:tcPr>
            <w:tcW w:w="1361" w:type="dxa"/>
            <w:vAlign w:val="center"/>
          </w:tcPr>
          <w:p>
            <w:pPr>
              <w:pStyle w:val="13"/>
            </w:pPr>
            <w:r>
              <w:t>241.50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158.00</w:t>
            </w:r>
          </w:p>
        </w:tc>
        <w:tc>
          <w:tcPr>
            <w:tcW w:w="1361" w:type="dxa"/>
            <w:vAlign w:val="center"/>
          </w:tcPr>
          <w:p>
            <w:pPr>
              <w:pStyle w:val="13"/>
            </w:pPr>
          </w:p>
        </w:tc>
        <w:tc>
          <w:tcPr>
            <w:tcW w:w="1361" w:type="dxa"/>
            <w:vAlign w:val="center"/>
          </w:tcPr>
          <w:p>
            <w:pPr>
              <w:pStyle w:val="13"/>
            </w:pPr>
            <w:r>
              <w:t>158.00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158.00</w:t>
            </w:r>
          </w:p>
        </w:tc>
        <w:tc>
          <w:tcPr>
            <w:tcW w:w="1361" w:type="dxa"/>
            <w:vAlign w:val="center"/>
          </w:tcPr>
          <w:p>
            <w:pPr>
              <w:pStyle w:val="13"/>
            </w:pPr>
          </w:p>
        </w:tc>
        <w:tc>
          <w:tcPr>
            <w:tcW w:w="1361" w:type="dxa"/>
            <w:vAlign w:val="center"/>
          </w:tcPr>
          <w:p>
            <w:pPr>
              <w:pStyle w:val="13"/>
            </w:pPr>
            <w:r>
              <w:t>158.00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21199</w:t>
            </w:r>
          </w:p>
        </w:tc>
        <w:tc>
          <w:tcPr>
            <w:tcW w:w="4535" w:type="dxa"/>
            <w:vAlign w:val="center"/>
          </w:tcPr>
          <w:p>
            <w:pPr>
              <w:pStyle w:val="14"/>
            </w:pPr>
            <w:r>
              <w:t>其他节能环保支出</w:t>
            </w:r>
          </w:p>
        </w:tc>
        <w:tc>
          <w:tcPr>
            <w:tcW w:w="1361" w:type="dxa"/>
            <w:vAlign w:val="center"/>
          </w:tcPr>
          <w:p>
            <w:pPr>
              <w:pStyle w:val="13"/>
            </w:pPr>
            <w:r>
              <w:t>83.50</w:t>
            </w:r>
          </w:p>
        </w:tc>
        <w:tc>
          <w:tcPr>
            <w:tcW w:w="1361" w:type="dxa"/>
            <w:vAlign w:val="center"/>
          </w:tcPr>
          <w:p>
            <w:pPr>
              <w:pStyle w:val="13"/>
            </w:pPr>
          </w:p>
        </w:tc>
        <w:tc>
          <w:tcPr>
            <w:tcW w:w="1361" w:type="dxa"/>
            <w:vAlign w:val="center"/>
          </w:tcPr>
          <w:p>
            <w:pPr>
              <w:pStyle w:val="13"/>
            </w:pPr>
            <w:r>
              <w:t>83.50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2119999</w:t>
            </w:r>
          </w:p>
        </w:tc>
        <w:tc>
          <w:tcPr>
            <w:tcW w:w="4535" w:type="dxa"/>
            <w:vAlign w:val="center"/>
          </w:tcPr>
          <w:p>
            <w:pPr>
              <w:pStyle w:val="14"/>
            </w:pPr>
            <w:r>
              <w:t>其他节能环保支出</w:t>
            </w:r>
          </w:p>
        </w:tc>
        <w:tc>
          <w:tcPr>
            <w:tcW w:w="1361" w:type="dxa"/>
            <w:vAlign w:val="center"/>
          </w:tcPr>
          <w:p>
            <w:pPr>
              <w:pStyle w:val="13"/>
            </w:pPr>
            <w:r>
              <w:t>83.50</w:t>
            </w:r>
          </w:p>
        </w:tc>
        <w:tc>
          <w:tcPr>
            <w:tcW w:w="1361" w:type="dxa"/>
            <w:vAlign w:val="center"/>
          </w:tcPr>
          <w:p>
            <w:pPr>
              <w:pStyle w:val="13"/>
            </w:pPr>
          </w:p>
        </w:tc>
        <w:tc>
          <w:tcPr>
            <w:tcW w:w="1361" w:type="dxa"/>
            <w:vAlign w:val="center"/>
          </w:tcPr>
          <w:p>
            <w:pPr>
              <w:pStyle w:val="13"/>
            </w:pPr>
            <w:r>
              <w:t>83.50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1114.75</w:t>
            </w:r>
          </w:p>
        </w:tc>
        <w:tc>
          <w:tcPr>
            <w:tcW w:w="1361" w:type="dxa"/>
            <w:vAlign w:val="center"/>
          </w:tcPr>
          <w:p>
            <w:pPr>
              <w:pStyle w:val="13"/>
            </w:pPr>
          </w:p>
        </w:tc>
        <w:tc>
          <w:tcPr>
            <w:tcW w:w="1361" w:type="dxa"/>
            <w:vAlign w:val="center"/>
          </w:tcPr>
          <w:p>
            <w:pPr>
              <w:pStyle w:val="13"/>
            </w:pPr>
            <w:r>
              <w:t>1114.75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266.75</w:t>
            </w:r>
          </w:p>
        </w:tc>
        <w:tc>
          <w:tcPr>
            <w:tcW w:w="1361" w:type="dxa"/>
            <w:vAlign w:val="center"/>
          </w:tcPr>
          <w:p>
            <w:pPr>
              <w:pStyle w:val="13"/>
            </w:pPr>
          </w:p>
        </w:tc>
        <w:tc>
          <w:tcPr>
            <w:tcW w:w="1361" w:type="dxa"/>
            <w:vAlign w:val="center"/>
          </w:tcPr>
          <w:p>
            <w:pPr>
              <w:pStyle w:val="13"/>
            </w:pPr>
            <w:r>
              <w:t>266.75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2120399</w:t>
            </w:r>
          </w:p>
        </w:tc>
        <w:tc>
          <w:tcPr>
            <w:tcW w:w="4535" w:type="dxa"/>
            <w:vAlign w:val="center"/>
          </w:tcPr>
          <w:p>
            <w:pPr>
              <w:pStyle w:val="14"/>
            </w:pPr>
            <w:r>
              <w:t>其他城乡社区公共设施支出</w:t>
            </w:r>
          </w:p>
        </w:tc>
        <w:tc>
          <w:tcPr>
            <w:tcW w:w="1361" w:type="dxa"/>
            <w:vAlign w:val="center"/>
          </w:tcPr>
          <w:p>
            <w:pPr>
              <w:pStyle w:val="13"/>
            </w:pPr>
            <w:r>
              <w:t>266.75</w:t>
            </w:r>
          </w:p>
        </w:tc>
        <w:tc>
          <w:tcPr>
            <w:tcW w:w="1361" w:type="dxa"/>
            <w:vAlign w:val="center"/>
          </w:tcPr>
          <w:p>
            <w:pPr>
              <w:pStyle w:val="13"/>
            </w:pPr>
          </w:p>
        </w:tc>
        <w:tc>
          <w:tcPr>
            <w:tcW w:w="1361" w:type="dxa"/>
            <w:vAlign w:val="center"/>
          </w:tcPr>
          <w:p>
            <w:pPr>
              <w:pStyle w:val="13"/>
            </w:pPr>
            <w:r>
              <w:t>266.75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848.00</w:t>
            </w:r>
          </w:p>
        </w:tc>
        <w:tc>
          <w:tcPr>
            <w:tcW w:w="1361" w:type="dxa"/>
            <w:vAlign w:val="center"/>
          </w:tcPr>
          <w:p>
            <w:pPr>
              <w:pStyle w:val="13"/>
            </w:pPr>
          </w:p>
        </w:tc>
        <w:tc>
          <w:tcPr>
            <w:tcW w:w="1361" w:type="dxa"/>
            <w:vAlign w:val="center"/>
          </w:tcPr>
          <w:p>
            <w:pPr>
              <w:pStyle w:val="13"/>
            </w:pPr>
            <w:r>
              <w:t>848.00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2120815</w:t>
            </w:r>
          </w:p>
        </w:tc>
        <w:tc>
          <w:tcPr>
            <w:tcW w:w="4535" w:type="dxa"/>
            <w:vAlign w:val="center"/>
          </w:tcPr>
          <w:p>
            <w:pPr>
              <w:pStyle w:val="14"/>
            </w:pPr>
            <w:r>
              <w:t>农村社会事业支出</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200.00</w:t>
            </w:r>
          </w:p>
        </w:tc>
        <w:tc>
          <w:tcPr>
            <w:tcW w:w="1361" w:type="dxa"/>
            <w:vAlign w:val="center"/>
          </w:tcPr>
          <w:p>
            <w:pPr>
              <w:pStyle w:val="13"/>
            </w:pPr>
          </w:p>
        </w:tc>
        <w:tc>
          <w:tcPr>
            <w:tcW w:w="1361" w:type="dxa"/>
            <w:vAlign w:val="center"/>
          </w:tcPr>
          <w:p>
            <w:pPr>
              <w:pStyle w:val="13"/>
            </w:pPr>
            <w:r>
              <w:t>200.00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2120899</w:t>
            </w:r>
          </w:p>
        </w:tc>
        <w:tc>
          <w:tcPr>
            <w:tcW w:w="4535" w:type="dxa"/>
            <w:vAlign w:val="center"/>
          </w:tcPr>
          <w:p>
            <w:pPr>
              <w:pStyle w:val="14"/>
            </w:pPr>
            <w:r>
              <w:t>其他国有土地使用权出让收入安排的支出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87.50</w:t>
            </w:r>
          </w:p>
        </w:tc>
        <w:tc>
          <w:tcPr>
            <w:tcW w:w="1361" w:type="dxa"/>
            <w:vAlign w:val="center"/>
          </w:tcPr>
          <w:p>
            <w:pPr>
              <w:pStyle w:val="13"/>
            </w:pPr>
          </w:p>
        </w:tc>
        <w:tc>
          <w:tcPr>
            <w:tcW w:w="1361" w:type="dxa"/>
            <w:vAlign w:val="center"/>
          </w:tcPr>
          <w:p>
            <w:pPr>
              <w:pStyle w:val="13"/>
            </w:pPr>
            <w:r>
              <w:t>87.50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21505</w:t>
            </w:r>
          </w:p>
        </w:tc>
        <w:tc>
          <w:tcPr>
            <w:tcW w:w="4535" w:type="dxa"/>
            <w:vAlign w:val="center"/>
          </w:tcPr>
          <w:p>
            <w:pPr>
              <w:pStyle w:val="14"/>
            </w:pPr>
            <w:r>
              <w:t>工业和信息产业</w:t>
            </w:r>
          </w:p>
        </w:tc>
        <w:tc>
          <w:tcPr>
            <w:tcW w:w="1361" w:type="dxa"/>
            <w:vAlign w:val="center"/>
          </w:tcPr>
          <w:p>
            <w:pPr>
              <w:pStyle w:val="13"/>
            </w:pPr>
            <w:r>
              <w:t>7.50</w:t>
            </w:r>
          </w:p>
        </w:tc>
        <w:tc>
          <w:tcPr>
            <w:tcW w:w="1361" w:type="dxa"/>
            <w:vAlign w:val="center"/>
          </w:tcPr>
          <w:p>
            <w:pPr>
              <w:pStyle w:val="13"/>
            </w:pPr>
          </w:p>
        </w:tc>
        <w:tc>
          <w:tcPr>
            <w:tcW w:w="1361" w:type="dxa"/>
            <w:vAlign w:val="center"/>
          </w:tcPr>
          <w:p>
            <w:pPr>
              <w:pStyle w:val="13"/>
            </w:pPr>
            <w:r>
              <w:t>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2150517</w:t>
            </w:r>
          </w:p>
        </w:tc>
        <w:tc>
          <w:tcPr>
            <w:tcW w:w="4535" w:type="dxa"/>
            <w:vAlign w:val="center"/>
          </w:tcPr>
          <w:p>
            <w:pPr>
              <w:pStyle w:val="14"/>
            </w:pPr>
            <w:r>
              <w:t>产业发展</w:t>
            </w:r>
          </w:p>
        </w:tc>
        <w:tc>
          <w:tcPr>
            <w:tcW w:w="1361" w:type="dxa"/>
            <w:vAlign w:val="center"/>
          </w:tcPr>
          <w:p>
            <w:pPr>
              <w:pStyle w:val="13"/>
            </w:pPr>
            <w:r>
              <w:t>7.50</w:t>
            </w:r>
          </w:p>
        </w:tc>
        <w:tc>
          <w:tcPr>
            <w:tcW w:w="1361" w:type="dxa"/>
            <w:vAlign w:val="center"/>
          </w:tcPr>
          <w:p>
            <w:pPr>
              <w:pStyle w:val="13"/>
            </w:pPr>
          </w:p>
        </w:tc>
        <w:tc>
          <w:tcPr>
            <w:tcW w:w="1361" w:type="dxa"/>
            <w:vAlign w:val="center"/>
          </w:tcPr>
          <w:p>
            <w:pPr>
              <w:pStyle w:val="13"/>
            </w:pPr>
            <w:r>
              <w:t>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21508</w:t>
            </w:r>
          </w:p>
        </w:tc>
        <w:tc>
          <w:tcPr>
            <w:tcW w:w="4535" w:type="dxa"/>
            <w:vAlign w:val="center"/>
          </w:tcPr>
          <w:p>
            <w:pPr>
              <w:pStyle w:val="14"/>
            </w:pPr>
            <w:r>
              <w:t>支持中小企业发展和管理支出</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2150805</w:t>
            </w:r>
          </w:p>
        </w:tc>
        <w:tc>
          <w:tcPr>
            <w:tcW w:w="4535" w:type="dxa"/>
            <w:vAlign w:val="center"/>
          </w:tcPr>
          <w:p>
            <w:pPr>
              <w:pStyle w:val="14"/>
            </w:pPr>
            <w:r>
              <w:t>中小企业发展专项</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216</w:t>
            </w:r>
          </w:p>
        </w:tc>
        <w:tc>
          <w:tcPr>
            <w:tcW w:w="4535" w:type="dxa"/>
            <w:vAlign w:val="center"/>
          </w:tcPr>
          <w:p>
            <w:pPr>
              <w:pStyle w:val="14"/>
            </w:pPr>
            <w:r>
              <w:t>商业服务业等支出</w:t>
            </w:r>
          </w:p>
        </w:tc>
        <w:tc>
          <w:tcPr>
            <w:tcW w:w="1361" w:type="dxa"/>
            <w:vAlign w:val="center"/>
          </w:tcPr>
          <w:p>
            <w:pPr>
              <w:pStyle w:val="13"/>
            </w:pPr>
            <w:r>
              <w:t>285.00</w:t>
            </w:r>
          </w:p>
        </w:tc>
        <w:tc>
          <w:tcPr>
            <w:tcW w:w="1361" w:type="dxa"/>
            <w:vAlign w:val="center"/>
          </w:tcPr>
          <w:p>
            <w:pPr>
              <w:pStyle w:val="13"/>
            </w:pPr>
          </w:p>
        </w:tc>
        <w:tc>
          <w:tcPr>
            <w:tcW w:w="1361" w:type="dxa"/>
            <w:vAlign w:val="center"/>
          </w:tcPr>
          <w:p>
            <w:pPr>
              <w:pStyle w:val="13"/>
            </w:pPr>
            <w:r>
              <w:t>285.00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21602</w:t>
            </w:r>
          </w:p>
        </w:tc>
        <w:tc>
          <w:tcPr>
            <w:tcW w:w="4535" w:type="dxa"/>
            <w:vAlign w:val="center"/>
          </w:tcPr>
          <w:p>
            <w:pPr>
              <w:pStyle w:val="14"/>
            </w:pPr>
            <w:r>
              <w:t>商业流通事务</w:t>
            </w:r>
          </w:p>
        </w:tc>
        <w:tc>
          <w:tcPr>
            <w:tcW w:w="1361" w:type="dxa"/>
            <w:vAlign w:val="center"/>
          </w:tcPr>
          <w:p>
            <w:pPr>
              <w:pStyle w:val="13"/>
            </w:pPr>
            <w:r>
              <w:t>185.00</w:t>
            </w:r>
          </w:p>
        </w:tc>
        <w:tc>
          <w:tcPr>
            <w:tcW w:w="1361" w:type="dxa"/>
            <w:vAlign w:val="center"/>
          </w:tcPr>
          <w:p>
            <w:pPr>
              <w:pStyle w:val="13"/>
            </w:pPr>
          </w:p>
        </w:tc>
        <w:tc>
          <w:tcPr>
            <w:tcW w:w="1361" w:type="dxa"/>
            <w:vAlign w:val="center"/>
          </w:tcPr>
          <w:p>
            <w:pPr>
              <w:pStyle w:val="13"/>
            </w:pPr>
            <w:r>
              <w:t>185.00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2160299</w:t>
            </w:r>
          </w:p>
        </w:tc>
        <w:tc>
          <w:tcPr>
            <w:tcW w:w="4535" w:type="dxa"/>
            <w:vAlign w:val="center"/>
          </w:tcPr>
          <w:p>
            <w:pPr>
              <w:pStyle w:val="14"/>
            </w:pPr>
            <w:r>
              <w:t>其他商业流通事务支出</w:t>
            </w:r>
          </w:p>
        </w:tc>
        <w:tc>
          <w:tcPr>
            <w:tcW w:w="1361" w:type="dxa"/>
            <w:vAlign w:val="center"/>
          </w:tcPr>
          <w:p>
            <w:pPr>
              <w:pStyle w:val="13"/>
            </w:pPr>
            <w:r>
              <w:t>185.00</w:t>
            </w:r>
          </w:p>
        </w:tc>
        <w:tc>
          <w:tcPr>
            <w:tcW w:w="1361" w:type="dxa"/>
            <w:vAlign w:val="center"/>
          </w:tcPr>
          <w:p>
            <w:pPr>
              <w:pStyle w:val="13"/>
            </w:pPr>
          </w:p>
        </w:tc>
        <w:tc>
          <w:tcPr>
            <w:tcW w:w="1361" w:type="dxa"/>
            <w:vAlign w:val="center"/>
          </w:tcPr>
          <w:p>
            <w:pPr>
              <w:pStyle w:val="13"/>
            </w:pPr>
            <w:r>
              <w:t>185.00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21699</w:t>
            </w:r>
          </w:p>
        </w:tc>
        <w:tc>
          <w:tcPr>
            <w:tcW w:w="4535" w:type="dxa"/>
            <w:vAlign w:val="center"/>
          </w:tcPr>
          <w:p>
            <w:pPr>
              <w:pStyle w:val="14"/>
            </w:pPr>
            <w:r>
              <w:t>其他商业服务业等支出</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2169901</w:t>
            </w:r>
          </w:p>
        </w:tc>
        <w:tc>
          <w:tcPr>
            <w:tcW w:w="4535" w:type="dxa"/>
            <w:vAlign w:val="center"/>
          </w:tcPr>
          <w:p>
            <w:pPr>
              <w:pStyle w:val="14"/>
            </w:pPr>
            <w:r>
              <w:t>服务业基础设施建设</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37.25</w:t>
            </w:r>
          </w:p>
        </w:tc>
        <w:tc>
          <w:tcPr>
            <w:tcW w:w="1361" w:type="dxa"/>
            <w:vAlign w:val="center"/>
          </w:tcPr>
          <w:p>
            <w:pPr>
              <w:pStyle w:val="13"/>
            </w:pPr>
            <w:r>
              <w:t>37.25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37.25</w:t>
            </w:r>
          </w:p>
        </w:tc>
        <w:tc>
          <w:tcPr>
            <w:tcW w:w="1361" w:type="dxa"/>
            <w:vAlign w:val="center"/>
          </w:tcPr>
          <w:p>
            <w:pPr>
              <w:pStyle w:val="13"/>
            </w:pPr>
            <w:r>
              <w:t>37.25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37.25</w:t>
            </w:r>
          </w:p>
        </w:tc>
        <w:tc>
          <w:tcPr>
            <w:tcW w:w="1361" w:type="dxa"/>
            <w:vAlign w:val="center"/>
          </w:tcPr>
          <w:p>
            <w:pPr>
              <w:pStyle w:val="13"/>
            </w:pPr>
            <w:r>
              <w:t>37.25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992" w:type="dxa"/>
            <w:vAlign w:val="center"/>
          </w:tcPr>
          <w:p>
            <w:pPr>
              <w:pStyle w:val="14"/>
            </w:pPr>
            <w:r>
              <w:t>222</w:t>
            </w:r>
          </w:p>
        </w:tc>
        <w:tc>
          <w:tcPr>
            <w:tcW w:w="4535" w:type="dxa"/>
            <w:vAlign w:val="center"/>
          </w:tcPr>
          <w:p>
            <w:pPr>
              <w:pStyle w:val="14"/>
            </w:pPr>
            <w:r>
              <w:t>粮油物资储备支出</w:t>
            </w:r>
          </w:p>
        </w:tc>
        <w:tc>
          <w:tcPr>
            <w:tcW w:w="1361" w:type="dxa"/>
            <w:vAlign w:val="center"/>
          </w:tcPr>
          <w:p>
            <w:pPr>
              <w:pStyle w:val="13"/>
            </w:pPr>
            <w:r>
              <w:t>735.98</w:t>
            </w:r>
          </w:p>
        </w:tc>
        <w:tc>
          <w:tcPr>
            <w:tcW w:w="1361" w:type="dxa"/>
            <w:vAlign w:val="center"/>
          </w:tcPr>
          <w:p>
            <w:pPr>
              <w:pStyle w:val="13"/>
            </w:pPr>
          </w:p>
        </w:tc>
        <w:tc>
          <w:tcPr>
            <w:tcW w:w="1361" w:type="dxa"/>
            <w:vAlign w:val="center"/>
          </w:tcPr>
          <w:p>
            <w:pPr>
              <w:pStyle w:val="13"/>
            </w:pPr>
            <w:r>
              <w:t>735.98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992" w:type="dxa"/>
            <w:vAlign w:val="center"/>
          </w:tcPr>
          <w:p>
            <w:pPr>
              <w:pStyle w:val="14"/>
            </w:pPr>
            <w:r>
              <w:t>22201</w:t>
            </w:r>
          </w:p>
        </w:tc>
        <w:tc>
          <w:tcPr>
            <w:tcW w:w="4535" w:type="dxa"/>
            <w:vAlign w:val="center"/>
          </w:tcPr>
          <w:p>
            <w:pPr>
              <w:pStyle w:val="14"/>
            </w:pPr>
            <w:r>
              <w:t>粮油物资事务</w:t>
            </w:r>
          </w:p>
        </w:tc>
        <w:tc>
          <w:tcPr>
            <w:tcW w:w="1361" w:type="dxa"/>
            <w:vAlign w:val="center"/>
          </w:tcPr>
          <w:p>
            <w:pPr>
              <w:pStyle w:val="13"/>
            </w:pPr>
            <w:r>
              <w:t>293.55</w:t>
            </w:r>
          </w:p>
        </w:tc>
        <w:tc>
          <w:tcPr>
            <w:tcW w:w="1361" w:type="dxa"/>
            <w:vAlign w:val="center"/>
          </w:tcPr>
          <w:p>
            <w:pPr>
              <w:pStyle w:val="13"/>
            </w:pPr>
          </w:p>
        </w:tc>
        <w:tc>
          <w:tcPr>
            <w:tcW w:w="1361" w:type="dxa"/>
            <w:vAlign w:val="center"/>
          </w:tcPr>
          <w:p>
            <w:pPr>
              <w:pStyle w:val="13"/>
            </w:pPr>
            <w:r>
              <w:t>293.55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992" w:type="dxa"/>
            <w:vAlign w:val="center"/>
          </w:tcPr>
          <w:p>
            <w:pPr>
              <w:pStyle w:val="14"/>
            </w:pPr>
            <w:r>
              <w:t>2220102</w:t>
            </w:r>
          </w:p>
        </w:tc>
        <w:tc>
          <w:tcPr>
            <w:tcW w:w="4535" w:type="dxa"/>
            <w:vAlign w:val="center"/>
          </w:tcPr>
          <w:p>
            <w:pPr>
              <w:pStyle w:val="14"/>
            </w:pPr>
            <w:r>
              <w:t>一般行政管理事务</w:t>
            </w:r>
          </w:p>
        </w:tc>
        <w:tc>
          <w:tcPr>
            <w:tcW w:w="1361" w:type="dxa"/>
            <w:vAlign w:val="center"/>
          </w:tcPr>
          <w:p>
            <w:pPr>
              <w:pStyle w:val="13"/>
            </w:pPr>
            <w:r>
              <w:t>6.05</w:t>
            </w:r>
          </w:p>
        </w:tc>
        <w:tc>
          <w:tcPr>
            <w:tcW w:w="1361" w:type="dxa"/>
            <w:vAlign w:val="center"/>
          </w:tcPr>
          <w:p>
            <w:pPr>
              <w:pStyle w:val="13"/>
            </w:pPr>
          </w:p>
        </w:tc>
        <w:tc>
          <w:tcPr>
            <w:tcW w:w="1361" w:type="dxa"/>
            <w:vAlign w:val="center"/>
          </w:tcPr>
          <w:p>
            <w:pPr>
              <w:pStyle w:val="13"/>
            </w:pPr>
            <w:r>
              <w:t>6.05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992" w:type="dxa"/>
            <w:vAlign w:val="center"/>
          </w:tcPr>
          <w:p>
            <w:pPr>
              <w:pStyle w:val="14"/>
            </w:pPr>
            <w:r>
              <w:t>2220105</w:t>
            </w:r>
          </w:p>
        </w:tc>
        <w:tc>
          <w:tcPr>
            <w:tcW w:w="4535" w:type="dxa"/>
            <w:vAlign w:val="center"/>
          </w:tcPr>
          <w:p>
            <w:pPr>
              <w:pStyle w:val="14"/>
            </w:pPr>
            <w:r>
              <w:t>信息统计</w:t>
            </w:r>
          </w:p>
        </w:tc>
        <w:tc>
          <w:tcPr>
            <w:tcW w:w="1361" w:type="dxa"/>
            <w:vAlign w:val="center"/>
          </w:tcPr>
          <w:p>
            <w:pPr>
              <w:pStyle w:val="13"/>
            </w:pPr>
            <w:r>
              <w:t>2.25</w:t>
            </w:r>
          </w:p>
        </w:tc>
        <w:tc>
          <w:tcPr>
            <w:tcW w:w="1361" w:type="dxa"/>
            <w:vAlign w:val="center"/>
          </w:tcPr>
          <w:p>
            <w:pPr>
              <w:pStyle w:val="13"/>
            </w:pPr>
          </w:p>
        </w:tc>
        <w:tc>
          <w:tcPr>
            <w:tcW w:w="1361" w:type="dxa"/>
            <w:vAlign w:val="center"/>
          </w:tcPr>
          <w:p>
            <w:pPr>
              <w:pStyle w:val="13"/>
            </w:pPr>
            <w:r>
              <w:t>2.25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992" w:type="dxa"/>
            <w:vAlign w:val="center"/>
          </w:tcPr>
          <w:p>
            <w:pPr>
              <w:pStyle w:val="14"/>
            </w:pPr>
            <w:r>
              <w:t>2220112</w:t>
            </w:r>
          </w:p>
        </w:tc>
        <w:tc>
          <w:tcPr>
            <w:tcW w:w="4535" w:type="dxa"/>
            <w:vAlign w:val="center"/>
          </w:tcPr>
          <w:p>
            <w:pPr>
              <w:pStyle w:val="14"/>
            </w:pPr>
            <w:r>
              <w:t>粮食财务挂账利息补贴</w:t>
            </w:r>
          </w:p>
        </w:tc>
        <w:tc>
          <w:tcPr>
            <w:tcW w:w="1361" w:type="dxa"/>
            <w:vAlign w:val="center"/>
          </w:tcPr>
          <w:p>
            <w:pPr>
              <w:pStyle w:val="13"/>
            </w:pPr>
            <w:r>
              <w:t>46.25</w:t>
            </w:r>
          </w:p>
        </w:tc>
        <w:tc>
          <w:tcPr>
            <w:tcW w:w="1361" w:type="dxa"/>
            <w:vAlign w:val="center"/>
          </w:tcPr>
          <w:p>
            <w:pPr>
              <w:pStyle w:val="13"/>
            </w:pPr>
          </w:p>
        </w:tc>
        <w:tc>
          <w:tcPr>
            <w:tcW w:w="1361" w:type="dxa"/>
            <w:vAlign w:val="center"/>
          </w:tcPr>
          <w:p>
            <w:pPr>
              <w:pStyle w:val="13"/>
            </w:pPr>
            <w:r>
              <w:t>46.25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992" w:type="dxa"/>
            <w:vAlign w:val="center"/>
          </w:tcPr>
          <w:p>
            <w:pPr>
              <w:pStyle w:val="14"/>
            </w:pPr>
            <w:r>
              <w:t>2220119</w:t>
            </w:r>
          </w:p>
        </w:tc>
        <w:tc>
          <w:tcPr>
            <w:tcW w:w="4535" w:type="dxa"/>
            <w:vAlign w:val="center"/>
          </w:tcPr>
          <w:p>
            <w:pPr>
              <w:pStyle w:val="14"/>
            </w:pPr>
            <w:r>
              <w:t>设施建设</w:t>
            </w:r>
          </w:p>
        </w:tc>
        <w:tc>
          <w:tcPr>
            <w:tcW w:w="1361" w:type="dxa"/>
            <w:vAlign w:val="center"/>
          </w:tcPr>
          <w:p>
            <w:pPr>
              <w:pStyle w:val="13"/>
            </w:pPr>
            <w:r>
              <w:t>239.00</w:t>
            </w:r>
          </w:p>
        </w:tc>
        <w:tc>
          <w:tcPr>
            <w:tcW w:w="1361" w:type="dxa"/>
            <w:vAlign w:val="center"/>
          </w:tcPr>
          <w:p>
            <w:pPr>
              <w:pStyle w:val="13"/>
            </w:pPr>
          </w:p>
        </w:tc>
        <w:tc>
          <w:tcPr>
            <w:tcW w:w="1361" w:type="dxa"/>
            <w:vAlign w:val="center"/>
          </w:tcPr>
          <w:p>
            <w:pPr>
              <w:pStyle w:val="13"/>
            </w:pPr>
            <w:r>
              <w:t>239.00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992" w:type="dxa"/>
            <w:vAlign w:val="center"/>
          </w:tcPr>
          <w:p>
            <w:pPr>
              <w:pStyle w:val="14"/>
            </w:pPr>
            <w:r>
              <w:t>22204</w:t>
            </w:r>
          </w:p>
        </w:tc>
        <w:tc>
          <w:tcPr>
            <w:tcW w:w="4535" w:type="dxa"/>
            <w:vAlign w:val="center"/>
          </w:tcPr>
          <w:p>
            <w:pPr>
              <w:pStyle w:val="14"/>
            </w:pPr>
            <w:r>
              <w:t>粮油储备</w:t>
            </w:r>
          </w:p>
        </w:tc>
        <w:tc>
          <w:tcPr>
            <w:tcW w:w="1361" w:type="dxa"/>
            <w:vAlign w:val="center"/>
          </w:tcPr>
          <w:p>
            <w:pPr>
              <w:pStyle w:val="13"/>
            </w:pPr>
            <w:r>
              <w:t>442.43</w:t>
            </w:r>
          </w:p>
        </w:tc>
        <w:tc>
          <w:tcPr>
            <w:tcW w:w="1361" w:type="dxa"/>
            <w:vAlign w:val="center"/>
          </w:tcPr>
          <w:p>
            <w:pPr>
              <w:pStyle w:val="13"/>
            </w:pPr>
          </w:p>
        </w:tc>
        <w:tc>
          <w:tcPr>
            <w:tcW w:w="1361" w:type="dxa"/>
            <w:vAlign w:val="center"/>
          </w:tcPr>
          <w:p>
            <w:pPr>
              <w:pStyle w:val="13"/>
            </w:pPr>
            <w:r>
              <w:t>442.43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992" w:type="dxa"/>
            <w:vAlign w:val="center"/>
          </w:tcPr>
          <w:p>
            <w:pPr>
              <w:pStyle w:val="14"/>
            </w:pPr>
            <w:r>
              <w:t>2220401</w:t>
            </w:r>
          </w:p>
        </w:tc>
        <w:tc>
          <w:tcPr>
            <w:tcW w:w="4535" w:type="dxa"/>
            <w:vAlign w:val="center"/>
          </w:tcPr>
          <w:p>
            <w:pPr>
              <w:pStyle w:val="14"/>
            </w:pPr>
            <w:r>
              <w:t>储备粮油补贴</w:t>
            </w:r>
          </w:p>
        </w:tc>
        <w:tc>
          <w:tcPr>
            <w:tcW w:w="1361" w:type="dxa"/>
            <w:vAlign w:val="center"/>
          </w:tcPr>
          <w:p>
            <w:pPr>
              <w:pStyle w:val="13"/>
            </w:pPr>
            <w:r>
              <w:t>189.63</w:t>
            </w:r>
          </w:p>
        </w:tc>
        <w:tc>
          <w:tcPr>
            <w:tcW w:w="1361" w:type="dxa"/>
            <w:vAlign w:val="center"/>
          </w:tcPr>
          <w:p>
            <w:pPr>
              <w:pStyle w:val="13"/>
            </w:pPr>
          </w:p>
        </w:tc>
        <w:tc>
          <w:tcPr>
            <w:tcW w:w="1361" w:type="dxa"/>
            <w:vAlign w:val="center"/>
          </w:tcPr>
          <w:p>
            <w:pPr>
              <w:pStyle w:val="13"/>
            </w:pPr>
            <w:r>
              <w:t>189.63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992" w:type="dxa"/>
            <w:vAlign w:val="center"/>
          </w:tcPr>
          <w:p>
            <w:pPr>
              <w:pStyle w:val="14"/>
            </w:pPr>
            <w:r>
              <w:t>2220403</w:t>
            </w:r>
          </w:p>
        </w:tc>
        <w:tc>
          <w:tcPr>
            <w:tcW w:w="4535" w:type="dxa"/>
            <w:vAlign w:val="center"/>
          </w:tcPr>
          <w:p>
            <w:pPr>
              <w:pStyle w:val="14"/>
            </w:pPr>
            <w:r>
              <w:t>储备粮（油）库建设</w:t>
            </w:r>
          </w:p>
        </w:tc>
        <w:tc>
          <w:tcPr>
            <w:tcW w:w="1361" w:type="dxa"/>
            <w:vAlign w:val="center"/>
          </w:tcPr>
          <w:p>
            <w:pPr>
              <w:pStyle w:val="13"/>
            </w:pPr>
            <w:r>
              <w:t>252.80</w:t>
            </w:r>
          </w:p>
        </w:tc>
        <w:tc>
          <w:tcPr>
            <w:tcW w:w="1361" w:type="dxa"/>
            <w:vAlign w:val="center"/>
          </w:tcPr>
          <w:p>
            <w:pPr>
              <w:pStyle w:val="13"/>
            </w:pPr>
          </w:p>
        </w:tc>
        <w:tc>
          <w:tcPr>
            <w:tcW w:w="1361" w:type="dxa"/>
            <w:vAlign w:val="center"/>
          </w:tcPr>
          <w:p>
            <w:pPr>
              <w:pStyle w:val="13"/>
            </w:pPr>
            <w:r>
              <w:t>252.80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2156.38</w:t>
            </w:r>
          </w:p>
        </w:tc>
        <w:tc>
          <w:tcPr>
            <w:tcW w:w="3402" w:type="dxa"/>
            <w:vAlign w:val="center"/>
          </w:tcPr>
          <w:p>
            <w:pPr>
              <w:pStyle w:val="14"/>
            </w:pPr>
            <w:r>
              <w:t>一、一般公共服务支出</w:t>
            </w:r>
          </w:p>
        </w:tc>
        <w:tc>
          <w:tcPr>
            <w:tcW w:w="1474" w:type="dxa"/>
            <w:vAlign w:val="center"/>
          </w:tcPr>
          <w:p>
            <w:pPr>
              <w:pStyle w:val="13"/>
            </w:pPr>
            <w:r>
              <w:t>138.59</w:t>
            </w:r>
          </w:p>
        </w:tc>
        <w:tc>
          <w:tcPr>
            <w:tcW w:w="1474" w:type="dxa"/>
            <w:vAlign w:val="center"/>
          </w:tcPr>
          <w:p>
            <w:pPr>
              <w:pStyle w:val="13"/>
            </w:pPr>
            <w:r>
              <w:t>138.59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848.00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1501.30</w:t>
            </w:r>
          </w:p>
        </w:tc>
        <w:tc>
          <w:tcPr>
            <w:tcW w:w="1474" w:type="dxa"/>
            <w:vAlign w:val="center"/>
          </w:tcPr>
          <w:p>
            <w:pPr>
              <w:pStyle w:val="13"/>
            </w:pPr>
            <w:r>
              <w:t>1501.30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177.89</w:t>
            </w:r>
          </w:p>
        </w:tc>
        <w:tc>
          <w:tcPr>
            <w:tcW w:w="1474" w:type="dxa"/>
            <w:vAlign w:val="center"/>
          </w:tcPr>
          <w:p>
            <w:pPr>
              <w:pStyle w:val="13"/>
            </w:pPr>
            <w:r>
              <w:t>177.89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39.18</w:t>
            </w:r>
          </w:p>
        </w:tc>
        <w:tc>
          <w:tcPr>
            <w:tcW w:w="1474" w:type="dxa"/>
            <w:vAlign w:val="center"/>
          </w:tcPr>
          <w:p>
            <w:pPr>
              <w:pStyle w:val="13"/>
            </w:pPr>
            <w:r>
              <w:t>39.18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241.50</w:t>
            </w:r>
          </w:p>
        </w:tc>
        <w:tc>
          <w:tcPr>
            <w:tcW w:w="1474" w:type="dxa"/>
            <w:vAlign w:val="center"/>
          </w:tcPr>
          <w:p>
            <w:pPr>
              <w:pStyle w:val="13"/>
            </w:pPr>
            <w:r>
              <w:t>241.50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1114.75</w:t>
            </w:r>
          </w:p>
        </w:tc>
        <w:tc>
          <w:tcPr>
            <w:tcW w:w="1474" w:type="dxa"/>
            <w:vAlign w:val="center"/>
          </w:tcPr>
          <w:p>
            <w:pPr>
              <w:pStyle w:val="13"/>
            </w:pPr>
            <w:r>
              <w:t>266.75</w:t>
            </w:r>
          </w:p>
        </w:tc>
        <w:tc>
          <w:tcPr>
            <w:tcW w:w="1474" w:type="dxa"/>
            <w:vAlign w:val="center"/>
          </w:tcPr>
          <w:p>
            <w:pPr>
              <w:pStyle w:val="13"/>
            </w:pPr>
            <w:r>
              <w:t>848.00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87.50</w:t>
            </w:r>
          </w:p>
        </w:tc>
        <w:tc>
          <w:tcPr>
            <w:tcW w:w="1474" w:type="dxa"/>
            <w:vAlign w:val="center"/>
          </w:tcPr>
          <w:p>
            <w:pPr>
              <w:pStyle w:val="13"/>
            </w:pPr>
            <w:r>
              <w:t>87.50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r>
              <w:t>285.00</w:t>
            </w:r>
          </w:p>
        </w:tc>
        <w:tc>
          <w:tcPr>
            <w:tcW w:w="1474" w:type="dxa"/>
            <w:vAlign w:val="center"/>
          </w:tcPr>
          <w:p>
            <w:pPr>
              <w:pStyle w:val="13"/>
            </w:pPr>
            <w:r>
              <w:t>285.00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37.25</w:t>
            </w:r>
          </w:p>
        </w:tc>
        <w:tc>
          <w:tcPr>
            <w:tcW w:w="1474" w:type="dxa"/>
            <w:vAlign w:val="center"/>
          </w:tcPr>
          <w:p>
            <w:pPr>
              <w:pStyle w:val="13"/>
            </w:pPr>
            <w:r>
              <w:t>37.25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r>
              <w:t>735.98</w:t>
            </w:r>
          </w:p>
        </w:tc>
        <w:tc>
          <w:tcPr>
            <w:tcW w:w="1474" w:type="dxa"/>
            <w:vAlign w:val="center"/>
          </w:tcPr>
          <w:p>
            <w:pPr>
              <w:pStyle w:val="13"/>
            </w:pPr>
            <w:r>
              <w:t>735.98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3004.38</w:t>
            </w:r>
          </w:p>
        </w:tc>
        <w:tc>
          <w:tcPr>
            <w:tcW w:w="3402" w:type="dxa"/>
            <w:vAlign w:val="center"/>
          </w:tcPr>
          <w:p>
            <w:pPr>
              <w:pStyle w:val="16"/>
            </w:pPr>
            <w:r>
              <w:t>本年支出合计</w:t>
            </w:r>
          </w:p>
        </w:tc>
        <w:tc>
          <w:tcPr>
            <w:tcW w:w="1474" w:type="dxa"/>
            <w:vAlign w:val="center"/>
          </w:tcPr>
          <w:p>
            <w:pPr>
              <w:pStyle w:val="17"/>
            </w:pPr>
            <w:r>
              <w:t>4358.94</w:t>
            </w:r>
          </w:p>
        </w:tc>
        <w:tc>
          <w:tcPr>
            <w:tcW w:w="1474" w:type="dxa"/>
            <w:vAlign w:val="center"/>
          </w:tcPr>
          <w:p>
            <w:pPr>
              <w:pStyle w:val="17"/>
            </w:pPr>
            <w:r>
              <w:t>3510.94</w:t>
            </w:r>
          </w:p>
        </w:tc>
        <w:tc>
          <w:tcPr>
            <w:tcW w:w="1474" w:type="dxa"/>
            <w:vAlign w:val="center"/>
          </w:tcPr>
          <w:p>
            <w:pPr>
              <w:pStyle w:val="17"/>
            </w:pPr>
            <w:r>
              <w:t>848.00</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1354.56</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1354.56</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4358.94</w:t>
            </w:r>
          </w:p>
        </w:tc>
        <w:tc>
          <w:tcPr>
            <w:tcW w:w="3402" w:type="dxa"/>
            <w:vAlign w:val="center"/>
          </w:tcPr>
          <w:p>
            <w:pPr>
              <w:pStyle w:val="16"/>
            </w:pPr>
            <w:r>
              <w:t>支出总计</w:t>
            </w:r>
          </w:p>
        </w:tc>
        <w:tc>
          <w:tcPr>
            <w:tcW w:w="1474" w:type="dxa"/>
            <w:vAlign w:val="center"/>
          </w:tcPr>
          <w:p>
            <w:pPr>
              <w:pStyle w:val="17"/>
            </w:pPr>
            <w:r>
              <w:t>4358.94</w:t>
            </w:r>
          </w:p>
        </w:tc>
        <w:tc>
          <w:tcPr>
            <w:tcW w:w="1474" w:type="dxa"/>
            <w:vAlign w:val="center"/>
          </w:tcPr>
          <w:p>
            <w:pPr>
              <w:pStyle w:val="17"/>
            </w:pPr>
            <w:r>
              <w:t>3510.94</w:t>
            </w:r>
          </w:p>
        </w:tc>
        <w:tc>
          <w:tcPr>
            <w:tcW w:w="1474" w:type="dxa"/>
            <w:vAlign w:val="center"/>
          </w:tcPr>
          <w:p>
            <w:pPr>
              <w:pStyle w:val="17"/>
            </w:pPr>
            <w:r>
              <w:t>848.00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3510.94</w:t>
            </w:r>
          </w:p>
        </w:tc>
        <w:tc>
          <w:tcPr>
            <w:tcW w:w="2551" w:type="dxa"/>
            <w:vAlign w:val="center"/>
          </w:tcPr>
          <w:p>
            <w:pPr>
              <w:pStyle w:val="17"/>
            </w:pPr>
            <w:r>
              <w:t>862.03</w:t>
            </w:r>
          </w:p>
        </w:tc>
        <w:tc>
          <w:tcPr>
            <w:tcW w:w="2551" w:type="dxa"/>
            <w:vAlign w:val="center"/>
          </w:tcPr>
          <w:p>
            <w:pPr>
              <w:pStyle w:val="17"/>
            </w:pPr>
            <w:r>
              <w:t>2648.91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138.59</w:t>
            </w:r>
          </w:p>
        </w:tc>
        <w:tc>
          <w:tcPr>
            <w:tcW w:w="2551" w:type="dxa"/>
            <w:vAlign w:val="center"/>
          </w:tcPr>
          <w:p>
            <w:pPr>
              <w:pStyle w:val="13"/>
            </w:pPr>
          </w:p>
        </w:tc>
        <w:tc>
          <w:tcPr>
            <w:tcW w:w="2551" w:type="dxa"/>
            <w:vAlign w:val="center"/>
          </w:tcPr>
          <w:p>
            <w:pPr>
              <w:pStyle w:val="13"/>
            </w:pPr>
            <w:r>
              <w:t>138.59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20104</w:t>
            </w:r>
          </w:p>
        </w:tc>
        <w:tc>
          <w:tcPr>
            <w:tcW w:w="4535" w:type="dxa"/>
            <w:vAlign w:val="center"/>
          </w:tcPr>
          <w:p>
            <w:pPr>
              <w:pStyle w:val="14"/>
            </w:pPr>
            <w:r>
              <w:t>发展与改革事务</w:t>
            </w:r>
          </w:p>
        </w:tc>
        <w:tc>
          <w:tcPr>
            <w:tcW w:w="2551" w:type="dxa"/>
            <w:vAlign w:val="center"/>
          </w:tcPr>
          <w:p>
            <w:pPr>
              <w:pStyle w:val="13"/>
            </w:pPr>
            <w:r>
              <w:t>136.28</w:t>
            </w:r>
          </w:p>
        </w:tc>
        <w:tc>
          <w:tcPr>
            <w:tcW w:w="2551" w:type="dxa"/>
            <w:vAlign w:val="center"/>
          </w:tcPr>
          <w:p>
            <w:pPr>
              <w:pStyle w:val="13"/>
            </w:pPr>
          </w:p>
        </w:tc>
        <w:tc>
          <w:tcPr>
            <w:tcW w:w="2551" w:type="dxa"/>
            <w:vAlign w:val="center"/>
          </w:tcPr>
          <w:p>
            <w:pPr>
              <w:pStyle w:val="13"/>
            </w:pPr>
            <w:r>
              <w:t>136.28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2010402</w:t>
            </w:r>
          </w:p>
        </w:tc>
        <w:tc>
          <w:tcPr>
            <w:tcW w:w="4535" w:type="dxa"/>
            <w:vAlign w:val="center"/>
          </w:tcPr>
          <w:p>
            <w:pPr>
              <w:pStyle w:val="14"/>
            </w:pPr>
            <w:r>
              <w:t>一般行政管理事务</w:t>
            </w:r>
          </w:p>
        </w:tc>
        <w:tc>
          <w:tcPr>
            <w:tcW w:w="2551" w:type="dxa"/>
            <w:vAlign w:val="center"/>
          </w:tcPr>
          <w:p>
            <w:pPr>
              <w:pStyle w:val="13"/>
            </w:pPr>
            <w:r>
              <w:t>76.19</w:t>
            </w:r>
          </w:p>
        </w:tc>
        <w:tc>
          <w:tcPr>
            <w:tcW w:w="2551" w:type="dxa"/>
            <w:vAlign w:val="center"/>
          </w:tcPr>
          <w:p>
            <w:pPr>
              <w:pStyle w:val="13"/>
            </w:pPr>
          </w:p>
        </w:tc>
        <w:tc>
          <w:tcPr>
            <w:tcW w:w="2551" w:type="dxa"/>
            <w:vAlign w:val="center"/>
          </w:tcPr>
          <w:p>
            <w:pPr>
              <w:pStyle w:val="13"/>
            </w:pPr>
            <w:r>
              <w:t>76.19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2010408</w:t>
            </w:r>
          </w:p>
        </w:tc>
        <w:tc>
          <w:tcPr>
            <w:tcW w:w="4535" w:type="dxa"/>
            <w:vAlign w:val="center"/>
          </w:tcPr>
          <w:p>
            <w:pPr>
              <w:pStyle w:val="14"/>
            </w:pPr>
            <w:r>
              <w:t>物价管理</w:t>
            </w:r>
          </w:p>
        </w:tc>
        <w:tc>
          <w:tcPr>
            <w:tcW w:w="2551" w:type="dxa"/>
            <w:vAlign w:val="center"/>
          </w:tcPr>
          <w:p>
            <w:pPr>
              <w:pStyle w:val="13"/>
            </w:pPr>
            <w:r>
              <w:t>5.10</w:t>
            </w:r>
          </w:p>
        </w:tc>
        <w:tc>
          <w:tcPr>
            <w:tcW w:w="2551" w:type="dxa"/>
            <w:vAlign w:val="center"/>
          </w:tcPr>
          <w:p>
            <w:pPr>
              <w:pStyle w:val="13"/>
            </w:pPr>
          </w:p>
        </w:tc>
        <w:tc>
          <w:tcPr>
            <w:tcW w:w="2551" w:type="dxa"/>
            <w:vAlign w:val="center"/>
          </w:tcPr>
          <w:p>
            <w:pPr>
              <w:pStyle w:val="13"/>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2010499</w:t>
            </w:r>
          </w:p>
        </w:tc>
        <w:tc>
          <w:tcPr>
            <w:tcW w:w="4535" w:type="dxa"/>
            <w:vAlign w:val="center"/>
          </w:tcPr>
          <w:p>
            <w:pPr>
              <w:pStyle w:val="14"/>
            </w:pPr>
            <w:r>
              <w:t>其他发展与改革事务支出</w:t>
            </w:r>
          </w:p>
        </w:tc>
        <w:tc>
          <w:tcPr>
            <w:tcW w:w="2551" w:type="dxa"/>
            <w:vAlign w:val="center"/>
          </w:tcPr>
          <w:p>
            <w:pPr>
              <w:pStyle w:val="13"/>
            </w:pPr>
            <w:r>
              <w:t>55.00</w:t>
            </w:r>
          </w:p>
        </w:tc>
        <w:tc>
          <w:tcPr>
            <w:tcW w:w="2551" w:type="dxa"/>
            <w:vAlign w:val="center"/>
          </w:tcPr>
          <w:p>
            <w:pPr>
              <w:pStyle w:val="13"/>
            </w:pPr>
          </w:p>
        </w:tc>
        <w:tc>
          <w:tcPr>
            <w:tcW w:w="2551" w:type="dxa"/>
            <w:vAlign w:val="center"/>
          </w:tcPr>
          <w:p>
            <w:pPr>
              <w:pStyle w:val="13"/>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1501.30</w:t>
            </w:r>
          </w:p>
        </w:tc>
        <w:tc>
          <w:tcPr>
            <w:tcW w:w="2551" w:type="dxa"/>
            <w:vAlign w:val="center"/>
          </w:tcPr>
          <w:p>
            <w:pPr>
              <w:pStyle w:val="13"/>
            </w:pPr>
            <w:r>
              <w:t>607.71</w:t>
            </w:r>
          </w:p>
        </w:tc>
        <w:tc>
          <w:tcPr>
            <w:tcW w:w="2551" w:type="dxa"/>
            <w:vAlign w:val="center"/>
          </w:tcPr>
          <w:p>
            <w:pPr>
              <w:pStyle w:val="13"/>
            </w:pPr>
            <w:r>
              <w:t>893.59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t>1481.18</w:t>
            </w:r>
          </w:p>
        </w:tc>
        <w:tc>
          <w:tcPr>
            <w:tcW w:w="2551" w:type="dxa"/>
            <w:vAlign w:val="center"/>
          </w:tcPr>
          <w:p>
            <w:pPr>
              <w:pStyle w:val="13"/>
            </w:pPr>
            <w:r>
              <w:t>607.71</w:t>
            </w:r>
          </w:p>
        </w:tc>
        <w:tc>
          <w:tcPr>
            <w:tcW w:w="2551" w:type="dxa"/>
            <w:vAlign w:val="center"/>
          </w:tcPr>
          <w:p>
            <w:pPr>
              <w:pStyle w:val="13"/>
            </w:pPr>
            <w:r>
              <w:t>873.47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t>607.71</w:t>
            </w:r>
          </w:p>
        </w:tc>
        <w:tc>
          <w:tcPr>
            <w:tcW w:w="2551" w:type="dxa"/>
            <w:vAlign w:val="center"/>
          </w:tcPr>
          <w:p>
            <w:pPr>
              <w:pStyle w:val="13"/>
            </w:pPr>
            <w:r>
              <w:t>607.71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t>87.50</w:t>
            </w:r>
          </w:p>
        </w:tc>
        <w:tc>
          <w:tcPr>
            <w:tcW w:w="2551" w:type="dxa"/>
            <w:vAlign w:val="center"/>
          </w:tcPr>
          <w:p>
            <w:pPr>
              <w:pStyle w:val="13"/>
            </w:pPr>
          </w:p>
        </w:tc>
        <w:tc>
          <w:tcPr>
            <w:tcW w:w="2551" w:type="dxa"/>
            <w:vAlign w:val="center"/>
          </w:tcPr>
          <w:p>
            <w:pPr>
              <w:pStyle w:val="13"/>
            </w:pPr>
            <w:r>
              <w:t>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2060199</w:t>
            </w:r>
          </w:p>
        </w:tc>
        <w:tc>
          <w:tcPr>
            <w:tcW w:w="4535" w:type="dxa"/>
            <w:vAlign w:val="center"/>
          </w:tcPr>
          <w:p>
            <w:pPr>
              <w:pStyle w:val="14"/>
            </w:pPr>
            <w:r>
              <w:t>其他科学技术管理事务支出</w:t>
            </w:r>
          </w:p>
        </w:tc>
        <w:tc>
          <w:tcPr>
            <w:tcW w:w="2551" w:type="dxa"/>
            <w:vAlign w:val="center"/>
          </w:tcPr>
          <w:p>
            <w:pPr>
              <w:pStyle w:val="13"/>
            </w:pPr>
            <w:r>
              <w:t>785.97</w:t>
            </w:r>
          </w:p>
        </w:tc>
        <w:tc>
          <w:tcPr>
            <w:tcW w:w="2551" w:type="dxa"/>
            <w:vAlign w:val="center"/>
          </w:tcPr>
          <w:p>
            <w:pPr>
              <w:pStyle w:val="13"/>
            </w:pPr>
          </w:p>
        </w:tc>
        <w:tc>
          <w:tcPr>
            <w:tcW w:w="2551" w:type="dxa"/>
            <w:vAlign w:val="center"/>
          </w:tcPr>
          <w:p>
            <w:pPr>
              <w:pStyle w:val="13"/>
            </w:pPr>
            <w:r>
              <w:t>785.97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20605</w:t>
            </w:r>
          </w:p>
        </w:tc>
        <w:tc>
          <w:tcPr>
            <w:tcW w:w="4535" w:type="dxa"/>
            <w:vAlign w:val="center"/>
          </w:tcPr>
          <w:p>
            <w:pPr>
              <w:pStyle w:val="14"/>
            </w:pPr>
            <w:r>
              <w:t>科技条件与服务</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2060502</w:t>
            </w:r>
          </w:p>
        </w:tc>
        <w:tc>
          <w:tcPr>
            <w:tcW w:w="4535" w:type="dxa"/>
            <w:vAlign w:val="center"/>
          </w:tcPr>
          <w:p>
            <w:pPr>
              <w:pStyle w:val="14"/>
            </w:pPr>
            <w:r>
              <w:t>技术创新服务体系</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20609</w:t>
            </w:r>
          </w:p>
        </w:tc>
        <w:tc>
          <w:tcPr>
            <w:tcW w:w="4535" w:type="dxa"/>
            <w:vAlign w:val="center"/>
          </w:tcPr>
          <w:p>
            <w:pPr>
              <w:pStyle w:val="14"/>
            </w:pPr>
            <w:r>
              <w:t>科技重大项目</w:t>
            </w:r>
          </w:p>
        </w:tc>
        <w:tc>
          <w:tcPr>
            <w:tcW w:w="2551" w:type="dxa"/>
            <w:vAlign w:val="center"/>
          </w:tcPr>
          <w:p>
            <w:pPr>
              <w:pStyle w:val="13"/>
            </w:pPr>
            <w:r>
              <w:t>13.57</w:t>
            </w:r>
          </w:p>
        </w:tc>
        <w:tc>
          <w:tcPr>
            <w:tcW w:w="2551" w:type="dxa"/>
            <w:vAlign w:val="center"/>
          </w:tcPr>
          <w:p>
            <w:pPr>
              <w:pStyle w:val="13"/>
            </w:pPr>
          </w:p>
        </w:tc>
        <w:tc>
          <w:tcPr>
            <w:tcW w:w="2551" w:type="dxa"/>
            <w:vAlign w:val="center"/>
          </w:tcPr>
          <w:p>
            <w:pPr>
              <w:pStyle w:val="13"/>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2060999</w:t>
            </w:r>
          </w:p>
        </w:tc>
        <w:tc>
          <w:tcPr>
            <w:tcW w:w="4535" w:type="dxa"/>
            <w:vAlign w:val="center"/>
          </w:tcPr>
          <w:p>
            <w:pPr>
              <w:pStyle w:val="14"/>
            </w:pPr>
            <w:r>
              <w:t>其他科技重大项目</w:t>
            </w:r>
          </w:p>
        </w:tc>
        <w:tc>
          <w:tcPr>
            <w:tcW w:w="2551" w:type="dxa"/>
            <w:vAlign w:val="center"/>
          </w:tcPr>
          <w:p>
            <w:pPr>
              <w:pStyle w:val="13"/>
            </w:pPr>
            <w:r>
              <w:t>13.57</w:t>
            </w:r>
          </w:p>
        </w:tc>
        <w:tc>
          <w:tcPr>
            <w:tcW w:w="2551" w:type="dxa"/>
            <w:vAlign w:val="center"/>
          </w:tcPr>
          <w:p>
            <w:pPr>
              <w:pStyle w:val="13"/>
            </w:pPr>
          </w:p>
        </w:tc>
        <w:tc>
          <w:tcPr>
            <w:tcW w:w="2551" w:type="dxa"/>
            <w:vAlign w:val="center"/>
          </w:tcPr>
          <w:p>
            <w:pPr>
              <w:pStyle w:val="13"/>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20699</w:t>
            </w:r>
          </w:p>
        </w:tc>
        <w:tc>
          <w:tcPr>
            <w:tcW w:w="4535" w:type="dxa"/>
            <w:vAlign w:val="center"/>
          </w:tcPr>
          <w:p>
            <w:pPr>
              <w:pStyle w:val="14"/>
            </w:pPr>
            <w:r>
              <w:t>其他科学技术支出</w:t>
            </w:r>
          </w:p>
        </w:tc>
        <w:tc>
          <w:tcPr>
            <w:tcW w:w="2551" w:type="dxa"/>
            <w:vAlign w:val="center"/>
          </w:tcPr>
          <w:p>
            <w:pPr>
              <w:pStyle w:val="13"/>
            </w:pPr>
            <w:r>
              <w:t>3.06</w:t>
            </w:r>
          </w:p>
        </w:tc>
        <w:tc>
          <w:tcPr>
            <w:tcW w:w="2551" w:type="dxa"/>
            <w:vAlign w:val="center"/>
          </w:tcPr>
          <w:p>
            <w:pPr>
              <w:pStyle w:val="13"/>
            </w:pPr>
          </w:p>
        </w:tc>
        <w:tc>
          <w:tcPr>
            <w:tcW w:w="2551" w:type="dxa"/>
            <w:vAlign w:val="center"/>
          </w:tcPr>
          <w:p>
            <w:pPr>
              <w:pStyle w:val="13"/>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2069999</w:t>
            </w:r>
          </w:p>
        </w:tc>
        <w:tc>
          <w:tcPr>
            <w:tcW w:w="4535" w:type="dxa"/>
            <w:vAlign w:val="center"/>
          </w:tcPr>
          <w:p>
            <w:pPr>
              <w:pStyle w:val="14"/>
            </w:pPr>
            <w:r>
              <w:t>其他科学技术支出</w:t>
            </w:r>
          </w:p>
        </w:tc>
        <w:tc>
          <w:tcPr>
            <w:tcW w:w="2551" w:type="dxa"/>
            <w:vAlign w:val="center"/>
          </w:tcPr>
          <w:p>
            <w:pPr>
              <w:pStyle w:val="13"/>
            </w:pPr>
            <w:r>
              <w:t>3.06</w:t>
            </w:r>
          </w:p>
        </w:tc>
        <w:tc>
          <w:tcPr>
            <w:tcW w:w="2551" w:type="dxa"/>
            <w:vAlign w:val="center"/>
          </w:tcPr>
          <w:p>
            <w:pPr>
              <w:pStyle w:val="13"/>
            </w:pPr>
          </w:p>
        </w:tc>
        <w:tc>
          <w:tcPr>
            <w:tcW w:w="2551" w:type="dxa"/>
            <w:vAlign w:val="center"/>
          </w:tcPr>
          <w:p>
            <w:pPr>
              <w:pStyle w:val="13"/>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177.89</w:t>
            </w:r>
          </w:p>
        </w:tc>
        <w:tc>
          <w:tcPr>
            <w:tcW w:w="2551" w:type="dxa"/>
            <w:vAlign w:val="center"/>
          </w:tcPr>
          <w:p>
            <w:pPr>
              <w:pStyle w:val="13"/>
            </w:pPr>
            <w:r>
              <w:t>177.89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153.46</w:t>
            </w:r>
          </w:p>
        </w:tc>
        <w:tc>
          <w:tcPr>
            <w:tcW w:w="2551" w:type="dxa"/>
            <w:vAlign w:val="center"/>
          </w:tcPr>
          <w:p>
            <w:pPr>
              <w:pStyle w:val="13"/>
            </w:pPr>
            <w:r>
              <w:t>153.46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115.82</w:t>
            </w:r>
          </w:p>
        </w:tc>
        <w:tc>
          <w:tcPr>
            <w:tcW w:w="2551" w:type="dxa"/>
            <w:vAlign w:val="center"/>
          </w:tcPr>
          <w:p>
            <w:pPr>
              <w:pStyle w:val="13"/>
            </w:pPr>
            <w:r>
              <w:t>115.82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31.63</w:t>
            </w:r>
          </w:p>
        </w:tc>
        <w:tc>
          <w:tcPr>
            <w:tcW w:w="2551" w:type="dxa"/>
            <w:vAlign w:val="center"/>
          </w:tcPr>
          <w:p>
            <w:pPr>
              <w:pStyle w:val="13"/>
            </w:pPr>
            <w:r>
              <w:t>31.63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6.02</w:t>
            </w:r>
          </w:p>
        </w:tc>
        <w:tc>
          <w:tcPr>
            <w:tcW w:w="2551" w:type="dxa"/>
            <w:vAlign w:val="center"/>
          </w:tcPr>
          <w:p>
            <w:pPr>
              <w:pStyle w:val="13"/>
            </w:pPr>
            <w:r>
              <w:t>6.02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24.43</w:t>
            </w:r>
          </w:p>
        </w:tc>
        <w:tc>
          <w:tcPr>
            <w:tcW w:w="2551" w:type="dxa"/>
            <w:vAlign w:val="center"/>
          </w:tcPr>
          <w:p>
            <w:pPr>
              <w:pStyle w:val="13"/>
            </w:pPr>
            <w:r>
              <w:t>24.43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24.43</w:t>
            </w:r>
          </w:p>
        </w:tc>
        <w:tc>
          <w:tcPr>
            <w:tcW w:w="2551" w:type="dxa"/>
            <w:vAlign w:val="center"/>
          </w:tcPr>
          <w:p>
            <w:pPr>
              <w:pStyle w:val="13"/>
            </w:pPr>
            <w:r>
              <w:t>24.43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39.18</w:t>
            </w:r>
          </w:p>
        </w:tc>
        <w:tc>
          <w:tcPr>
            <w:tcW w:w="2551" w:type="dxa"/>
            <w:vAlign w:val="center"/>
          </w:tcPr>
          <w:p>
            <w:pPr>
              <w:pStyle w:val="13"/>
            </w:pPr>
            <w:r>
              <w:t>39.18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39.18</w:t>
            </w:r>
          </w:p>
        </w:tc>
        <w:tc>
          <w:tcPr>
            <w:tcW w:w="2551" w:type="dxa"/>
            <w:vAlign w:val="center"/>
          </w:tcPr>
          <w:p>
            <w:pPr>
              <w:pStyle w:val="13"/>
            </w:pPr>
            <w:r>
              <w:t>39.18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23.48</w:t>
            </w:r>
          </w:p>
        </w:tc>
        <w:tc>
          <w:tcPr>
            <w:tcW w:w="2551" w:type="dxa"/>
            <w:vAlign w:val="center"/>
          </w:tcPr>
          <w:p>
            <w:pPr>
              <w:pStyle w:val="13"/>
            </w:pPr>
            <w:r>
              <w:t>23.48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15.70</w:t>
            </w:r>
          </w:p>
        </w:tc>
        <w:tc>
          <w:tcPr>
            <w:tcW w:w="2551" w:type="dxa"/>
            <w:vAlign w:val="center"/>
          </w:tcPr>
          <w:p>
            <w:pPr>
              <w:pStyle w:val="13"/>
            </w:pPr>
            <w:r>
              <w:t>15.70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241.50</w:t>
            </w:r>
          </w:p>
        </w:tc>
        <w:tc>
          <w:tcPr>
            <w:tcW w:w="2551" w:type="dxa"/>
            <w:vAlign w:val="center"/>
          </w:tcPr>
          <w:p>
            <w:pPr>
              <w:pStyle w:val="13"/>
            </w:pPr>
          </w:p>
        </w:tc>
        <w:tc>
          <w:tcPr>
            <w:tcW w:w="2551" w:type="dxa"/>
            <w:vAlign w:val="center"/>
          </w:tcPr>
          <w:p>
            <w:pPr>
              <w:pStyle w:val="13"/>
            </w:pPr>
            <w:r>
              <w:t>241.50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158.00</w:t>
            </w:r>
          </w:p>
        </w:tc>
        <w:tc>
          <w:tcPr>
            <w:tcW w:w="2551" w:type="dxa"/>
            <w:vAlign w:val="center"/>
          </w:tcPr>
          <w:p>
            <w:pPr>
              <w:pStyle w:val="13"/>
            </w:pPr>
          </w:p>
        </w:tc>
        <w:tc>
          <w:tcPr>
            <w:tcW w:w="2551" w:type="dxa"/>
            <w:vAlign w:val="center"/>
          </w:tcPr>
          <w:p>
            <w:pPr>
              <w:pStyle w:val="13"/>
            </w:pPr>
            <w:r>
              <w:t>158.00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158.00</w:t>
            </w:r>
          </w:p>
        </w:tc>
        <w:tc>
          <w:tcPr>
            <w:tcW w:w="2551" w:type="dxa"/>
            <w:vAlign w:val="center"/>
          </w:tcPr>
          <w:p>
            <w:pPr>
              <w:pStyle w:val="13"/>
            </w:pPr>
          </w:p>
        </w:tc>
        <w:tc>
          <w:tcPr>
            <w:tcW w:w="2551" w:type="dxa"/>
            <w:vAlign w:val="center"/>
          </w:tcPr>
          <w:p>
            <w:pPr>
              <w:pStyle w:val="13"/>
            </w:pPr>
            <w:r>
              <w:t>158.00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21199</w:t>
            </w:r>
          </w:p>
        </w:tc>
        <w:tc>
          <w:tcPr>
            <w:tcW w:w="4535" w:type="dxa"/>
            <w:vAlign w:val="center"/>
          </w:tcPr>
          <w:p>
            <w:pPr>
              <w:pStyle w:val="14"/>
            </w:pPr>
            <w:r>
              <w:t>其他节能环保支出</w:t>
            </w:r>
          </w:p>
        </w:tc>
        <w:tc>
          <w:tcPr>
            <w:tcW w:w="2551" w:type="dxa"/>
            <w:vAlign w:val="center"/>
          </w:tcPr>
          <w:p>
            <w:pPr>
              <w:pStyle w:val="13"/>
            </w:pPr>
            <w:r>
              <w:t>83.50</w:t>
            </w:r>
          </w:p>
        </w:tc>
        <w:tc>
          <w:tcPr>
            <w:tcW w:w="2551" w:type="dxa"/>
            <w:vAlign w:val="center"/>
          </w:tcPr>
          <w:p>
            <w:pPr>
              <w:pStyle w:val="13"/>
            </w:pPr>
          </w:p>
        </w:tc>
        <w:tc>
          <w:tcPr>
            <w:tcW w:w="2551" w:type="dxa"/>
            <w:vAlign w:val="center"/>
          </w:tcPr>
          <w:p>
            <w:pPr>
              <w:pStyle w:val="13"/>
            </w:pPr>
            <w:r>
              <w:t>83.50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2119999</w:t>
            </w:r>
          </w:p>
        </w:tc>
        <w:tc>
          <w:tcPr>
            <w:tcW w:w="4535" w:type="dxa"/>
            <w:vAlign w:val="center"/>
          </w:tcPr>
          <w:p>
            <w:pPr>
              <w:pStyle w:val="14"/>
            </w:pPr>
            <w:r>
              <w:t>其他节能环保支出</w:t>
            </w:r>
          </w:p>
        </w:tc>
        <w:tc>
          <w:tcPr>
            <w:tcW w:w="2551" w:type="dxa"/>
            <w:vAlign w:val="center"/>
          </w:tcPr>
          <w:p>
            <w:pPr>
              <w:pStyle w:val="13"/>
            </w:pPr>
            <w:r>
              <w:t>83.50</w:t>
            </w:r>
          </w:p>
        </w:tc>
        <w:tc>
          <w:tcPr>
            <w:tcW w:w="2551" w:type="dxa"/>
            <w:vAlign w:val="center"/>
          </w:tcPr>
          <w:p>
            <w:pPr>
              <w:pStyle w:val="13"/>
            </w:pPr>
          </w:p>
        </w:tc>
        <w:tc>
          <w:tcPr>
            <w:tcW w:w="2551" w:type="dxa"/>
            <w:vAlign w:val="center"/>
          </w:tcPr>
          <w:p>
            <w:pPr>
              <w:pStyle w:val="13"/>
            </w:pPr>
            <w:r>
              <w:t>83.50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266.75</w:t>
            </w:r>
          </w:p>
        </w:tc>
        <w:tc>
          <w:tcPr>
            <w:tcW w:w="2551" w:type="dxa"/>
            <w:vAlign w:val="center"/>
          </w:tcPr>
          <w:p>
            <w:pPr>
              <w:pStyle w:val="13"/>
            </w:pPr>
          </w:p>
        </w:tc>
        <w:tc>
          <w:tcPr>
            <w:tcW w:w="2551" w:type="dxa"/>
            <w:vAlign w:val="center"/>
          </w:tcPr>
          <w:p>
            <w:pPr>
              <w:pStyle w:val="13"/>
            </w:pPr>
            <w:r>
              <w:t>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266.75</w:t>
            </w:r>
          </w:p>
        </w:tc>
        <w:tc>
          <w:tcPr>
            <w:tcW w:w="2551" w:type="dxa"/>
            <w:vAlign w:val="center"/>
          </w:tcPr>
          <w:p>
            <w:pPr>
              <w:pStyle w:val="13"/>
            </w:pPr>
          </w:p>
        </w:tc>
        <w:tc>
          <w:tcPr>
            <w:tcW w:w="2551" w:type="dxa"/>
            <w:vAlign w:val="center"/>
          </w:tcPr>
          <w:p>
            <w:pPr>
              <w:pStyle w:val="13"/>
            </w:pPr>
            <w:r>
              <w:t>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2120399</w:t>
            </w:r>
          </w:p>
        </w:tc>
        <w:tc>
          <w:tcPr>
            <w:tcW w:w="4535" w:type="dxa"/>
            <w:vAlign w:val="center"/>
          </w:tcPr>
          <w:p>
            <w:pPr>
              <w:pStyle w:val="14"/>
            </w:pPr>
            <w:r>
              <w:t>其他城乡社区公共设施支出</w:t>
            </w:r>
          </w:p>
        </w:tc>
        <w:tc>
          <w:tcPr>
            <w:tcW w:w="2551" w:type="dxa"/>
            <w:vAlign w:val="center"/>
          </w:tcPr>
          <w:p>
            <w:pPr>
              <w:pStyle w:val="13"/>
            </w:pPr>
            <w:r>
              <w:t>266.75</w:t>
            </w:r>
          </w:p>
        </w:tc>
        <w:tc>
          <w:tcPr>
            <w:tcW w:w="2551" w:type="dxa"/>
            <w:vAlign w:val="center"/>
          </w:tcPr>
          <w:p>
            <w:pPr>
              <w:pStyle w:val="13"/>
            </w:pPr>
          </w:p>
        </w:tc>
        <w:tc>
          <w:tcPr>
            <w:tcW w:w="2551" w:type="dxa"/>
            <w:vAlign w:val="center"/>
          </w:tcPr>
          <w:p>
            <w:pPr>
              <w:pStyle w:val="13"/>
            </w:pPr>
            <w:r>
              <w:t>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87.50</w:t>
            </w:r>
          </w:p>
        </w:tc>
        <w:tc>
          <w:tcPr>
            <w:tcW w:w="2551" w:type="dxa"/>
            <w:vAlign w:val="center"/>
          </w:tcPr>
          <w:p>
            <w:pPr>
              <w:pStyle w:val="13"/>
            </w:pPr>
          </w:p>
        </w:tc>
        <w:tc>
          <w:tcPr>
            <w:tcW w:w="2551" w:type="dxa"/>
            <w:vAlign w:val="center"/>
          </w:tcPr>
          <w:p>
            <w:pPr>
              <w:pStyle w:val="13"/>
            </w:pPr>
            <w:r>
              <w:t>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21505</w:t>
            </w:r>
          </w:p>
        </w:tc>
        <w:tc>
          <w:tcPr>
            <w:tcW w:w="4535" w:type="dxa"/>
            <w:vAlign w:val="center"/>
          </w:tcPr>
          <w:p>
            <w:pPr>
              <w:pStyle w:val="14"/>
            </w:pPr>
            <w:r>
              <w:t>工业和信息产业</w:t>
            </w:r>
          </w:p>
        </w:tc>
        <w:tc>
          <w:tcPr>
            <w:tcW w:w="2551" w:type="dxa"/>
            <w:vAlign w:val="center"/>
          </w:tcPr>
          <w:p>
            <w:pPr>
              <w:pStyle w:val="13"/>
            </w:pPr>
            <w:r>
              <w:t>7.50</w:t>
            </w:r>
          </w:p>
        </w:tc>
        <w:tc>
          <w:tcPr>
            <w:tcW w:w="2551" w:type="dxa"/>
            <w:vAlign w:val="center"/>
          </w:tcPr>
          <w:p>
            <w:pPr>
              <w:pStyle w:val="13"/>
            </w:pPr>
          </w:p>
        </w:tc>
        <w:tc>
          <w:tcPr>
            <w:tcW w:w="2551" w:type="dxa"/>
            <w:vAlign w:val="center"/>
          </w:tcPr>
          <w:p>
            <w:pPr>
              <w:pStyle w:val="13"/>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2150517</w:t>
            </w:r>
          </w:p>
        </w:tc>
        <w:tc>
          <w:tcPr>
            <w:tcW w:w="4535" w:type="dxa"/>
            <w:vAlign w:val="center"/>
          </w:tcPr>
          <w:p>
            <w:pPr>
              <w:pStyle w:val="14"/>
            </w:pPr>
            <w:r>
              <w:t>产业发展</w:t>
            </w:r>
          </w:p>
        </w:tc>
        <w:tc>
          <w:tcPr>
            <w:tcW w:w="2551" w:type="dxa"/>
            <w:vAlign w:val="center"/>
          </w:tcPr>
          <w:p>
            <w:pPr>
              <w:pStyle w:val="13"/>
            </w:pPr>
            <w:r>
              <w:t>7.50</w:t>
            </w:r>
          </w:p>
        </w:tc>
        <w:tc>
          <w:tcPr>
            <w:tcW w:w="2551" w:type="dxa"/>
            <w:vAlign w:val="center"/>
          </w:tcPr>
          <w:p>
            <w:pPr>
              <w:pStyle w:val="13"/>
            </w:pPr>
          </w:p>
        </w:tc>
        <w:tc>
          <w:tcPr>
            <w:tcW w:w="2551" w:type="dxa"/>
            <w:vAlign w:val="center"/>
          </w:tcPr>
          <w:p>
            <w:pPr>
              <w:pStyle w:val="13"/>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21508</w:t>
            </w:r>
          </w:p>
        </w:tc>
        <w:tc>
          <w:tcPr>
            <w:tcW w:w="4535" w:type="dxa"/>
            <w:vAlign w:val="center"/>
          </w:tcPr>
          <w:p>
            <w:pPr>
              <w:pStyle w:val="14"/>
            </w:pPr>
            <w:r>
              <w:t>支持中小企业发展和管理支出</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2150805</w:t>
            </w:r>
          </w:p>
        </w:tc>
        <w:tc>
          <w:tcPr>
            <w:tcW w:w="4535" w:type="dxa"/>
            <w:vAlign w:val="center"/>
          </w:tcPr>
          <w:p>
            <w:pPr>
              <w:pStyle w:val="14"/>
            </w:pPr>
            <w:r>
              <w:t>中小企业发展专项</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216</w:t>
            </w:r>
          </w:p>
        </w:tc>
        <w:tc>
          <w:tcPr>
            <w:tcW w:w="4535" w:type="dxa"/>
            <w:vAlign w:val="center"/>
          </w:tcPr>
          <w:p>
            <w:pPr>
              <w:pStyle w:val="14"/>
            </w:pPr>
            <w:r>
              <w:t>商业服务业等支出</w:t>
            </w:r>
          </w:p>
        </w:tc>
        <w:tc>
          <w:tcPr>
            <w:tcW w:w="2551" w:type="dxa"/>
            <w:vAlign w:val="center"/>
          </w:tcPr>
          <w:p>
            <w:pPr>
              <w:pStyle w:val="13"/>
            </w:pPr>
            <w:r>
              <w:t>285.00</w:t>
            </w:r>
          </w:p>
        </w:tc>
        <w:tc>
          <w:tcPr>
            <w:tcW w:w="2551" w:type="dxa"/>
            <w:vAlign w:val="center"/>
          </w:tcPr>
          <w:p>
            <w:pPr>
              <w:pStyle w:val="13"/>
            </w:pPr>
          </w:p>
        </w:tc>
        <w:tc>
          <w:tcPr>
            <w:tcW w:w="2551" w:type="dxa"/>
            <w:vAlign w:val="center"/>
          </w:tcPr>
          <w:p>
            <w:pPr>
              <w:pStyle w:val="13"/>
            </w:pPr>
            <w:r>
              <w:t>285.00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21602</w:t>
            </w:r>
          </w:p>
        </w:tc>
        <w:tc>
          <w:tcPr>
            <w:tcW w:w="4535" w:type="dxa"/>
            <w:vAlign w:val="center"/>
          </w:tcPr>
          <w:p>
            <w:pPr>
              <w:pStyle w:val="14"/>
            </w:pPr>
            <w:r>
              <w:t>商业流通事务</w:t>
            </w:r>
          </w:p>
        </w:tc>
        <w:tc>
          <w:tcPr>
            <w:tcW w:w="2551" w:type="dxa"/>
            <w:vAlign w:val="center"/>
          </w:tcPr>
          <w:p>
            <w:pPr>
              <w:pStyle w:val="13"/>
            </w:pPr>
            <w:r>
              <w:t>185.00</w:t>
            </w:r>
          </w:p>
        </w:tc>
        <w:tc>
          <w:tcPr>
            <w:tcW w:w="2551" w:type="dxa"/>
            <w:vAlign w:val="center"/>
          </w:tcPr>
          <w:p>
            <w:pPr>
              <w:pStyle w:val="13"/>
            </w:pPr>
          </w:p>
        </w:tc>
        <w:tc>
          <w:tcPr>
            <w:tcW w:w="2551" w:type="dxa"/>
            <w:vAlign w:val="center"/>
          </w:tcPr>
          <w:p>
            <w:pPr>
              <w:pStyle w:val="13"/>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2160299</w:t>
            </w:r>
          </w:p>
        </w:tc>
        <w:tc>
          <w:tcPr>
            <w:tcW w:w="4535" w:type="dxa"/>
            <w:vAlign w:val="center"/>
          </w:tcPr>
          <w:p>
            <w:pPr>
              <w:pStyle w:val="14"/>
            </w:pPr>
            <w:r>
              <w:t>其他商业流通事务支出</w:t>
            </w:r>
          </w:p>
        </w:tc>
        <w:tc>
          <w:tcPr>
            <w:tcW w:w="2551" w:type="dxa"/>
            <w:vAlign w:val="center"/>
          </w:tcPr>
          <w:p>
            <w:pPr>
              <w:pStyle w:val="13"/>
            </w:pPr>
            <w:r>
              <w:t>185.00</w:t>
            </w:r>
          </w:p>
        </w:tc>
        <w:tc>
          <w:tcPr>
            <w:tcW w:w="2551" w:type="dxa"/>
            <w:vAlign w:val="center"/>
          </w:tcPr>
          <w:p>
            <w:pPr>
              <w:pStyle w:val="13"/>
            </w:pPr>
          </w:p>
        </w:tc>
        <w:tc>
          <w:tcPr>
            <w:tcW w:w="2551" w:type="dxa"/>
            <w:vAlign w:val="center"/>
          </w:tcPr>
          <w:p>
            <w:pPr>
              <w:pStyle w:val="13"/>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21699</w:t>
            </w:r>
          </w:p>
        </w:tc>
        <w:tc>
          <w:tcPr>
            <w:tcW w:w="4535" w:type="dxa"/>
            <w:vAlign w:val="center"/>
          </w:tcPr>
          <w:p>
            <w:pPr>
              <w:pStyle w:val="14"/>
            </w:pPr>
            <w:r>
              <w:t>其他商业服务业等支出</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2169901</w:t>
            </w:r>
          </w:p>
        </w:tc>
        <w:tc>
          <w:tcPr>
            <w:tcW w:w="4535" w:type="dxa"/>
            <w:vAlign w:val="center"/>
          </w:tcPr>
          <w:p>
            <w:pPr>
              <w:pStyle w:val="14"/>
            </w:pPr>
            <w:r>
              <w:t>服务业基础设施建设</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37.25</w:t>
            </w:r>
          </w:p>
        </w:tc>
        <w:tc>
          <w:tcPr>
            <w:tcW w:w="2551" w:type="dxa"/>
            <w:vAlign w:val="center"/>
          </w:tcPr>
          <w:p>
            <w:pPr>
              <w:pStyle w:val="13"/>
            </w:pPr>
            <w:r>
              <w:t>37.25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37.25</w:t>
            </w:r>
          </w:p>
        </w:tc>
        <w:tc>
          <w:tcPr>
            <w:tcW w:w="2551" w:type="dxa"/>
            <w:vAlign w:val="center"/>
          </w:tcPr>
          <w:p>
            <w:pPr>
              <w:pStyle w:val="13"/>
            </w:pPr>
            <w:r>
              <w:t>37.25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37.25</w:t>
            </w:r>
          </w:p>
        </w:tc>
        <w:tc>
          <w:tcPr>
            <w:tcW w:w="2551" w:type="dxa"/>
            <w:vAlign w:val="center"/>
          </w:tcPr>
          <w:p>
            <w:pPr>
              <w:pStyle w:val="13"/>
            </w:pPr>
            <w:r>
              <w:t>37.25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222</w:t>
            </w:r>
          </w:p>
        </w:tc>
        <w:tc>
          <w:tcPr>
            <w:tcW w:w="4535" w:type="dxa"/>
            <w:vAlign w:val="center"/>
          </w:tcPr>
          <w:p>
            <w:pPr>
              <w:pStyle w:val="14"/>
            </w:pPr>
            <w:r>
              <w:t>粮油物资储备支出</w:t>
            </w:r>
          </w:p>
        </w:tc>
        <w:tc>
          <w:tcPr>
            <w:tcW w:w="2551" w:type="dxa"/>
            <w:vAlign w:val="center"/>
          </w:tcPr>
          <w:p>
            <w:pPr>
              <w:pStyle w:val="13"/>
            </w:pPr>
            <w:r>
              <w:t>735.98</w:t>
            </w:r>
          </w:p>
        </w:tc>
        <w:tc>
          <w:tcPr>
            <w:tcW w:w="2551" w:type="dxa"/>
            <w:vAlign w:val="center"/>
          </w:tcPr>
          <w:p>
            <w:pPr>
              <w:pStyle w:val="13"/>
            </w:pPr>
          </w:p>
        </w:tc>
        <w:tc>
          <w:tcPr>
            <w:tcW w:w="2551" w:type="dxa"/>
            <w:vAlign w:val="center"/>
          </w:tcPr>
          <w:p>
            <w:pPr>
              <w:pStyle w:val="13"/>
            </w:pPr>
            <w:r>
              <w:t>735.98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22201</w:t>
            </w:r>
          </w:p>
        </w:tc>
        <w:tc>
          <w:tcPr>
            <w:tcW w:w="4535" w:type="dxa"/>
            <w:vAlign w:val="center"/>
          </w:tcPr>
          <w:p>
            <w:pPr>
              <w:pStyle w:val="14"/>
            </w:pPr>
            <w:r>
              <w:t>粮油物资事务</w:t>
            </w:r>
          </w:p>
        </w:tc>
        <w:tc>
          <w:tcPr>
            <w:tcW w:w="2551" w:type="dxa"/>
            <w:vAlign w:val="center"/>
          </w:tcPr>
          <w:p>
            <w:pPr>
              <w:pStyle w:val="13"/>
            </w:pPr>
            <w:r>
              <w:t>293.55</w:t>
            </w:r>
          </w:p>
        </w:tc>
        <w:tc>
          <w:tcPr>
            <w:tcW w:w="2551" w:type="dxa"/>
            <w:vAlign w:val="center"/>
          </w:tcPr>
          <w:p>
            <w:pPr>
              <w:pStyle w:val="13"/>
            </w:pPr>
          </w:p>
        </w:tc>
        <w:tc>
          <w:tcPr>
            <w:tcW w:w="2551" w:type="dxa"/>
            <w:vAlign w:val="center"/>
          </w:tcPr>
          <w:p>
            <w:pPr>
              <w:pStyle w:val="13"/>
            </w:pPr>
            <w:r>
              <w:t>293.55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2220102</w:t>
            </w:r>
          </w:p>
        </w:tc>
        <w:tc>
          <w:tcPr>
            <w:tcW w:w="4535" w:type="dxa"/>
            <w:vAlign w:val="center"/>
          </w:tcPr>
          <w:p>
            <w:pPr>
              <w:pStyle w:val="14"/>
            </w:pPr>
            <w:r>
              <w:t>一般行政管理事务</w:t>
            </w:r>
          </w:p>
        </w:tc>
        <w:tc>
          <w:tcPr>
            <w:tcW w:w="2551" w:type="dxa"/>
            <w:vAlign w:val="center"/>
          </w:tcPr>
          <w:p>
            <w:pPr>
              <w:pStyle w:val="13"/>
            </w:pPr>
            <w:r>
              <w:t>6.05</w:t>
            </w:r>
          </w:p>
        </w:tc>
        <w:tc>
          <w:tcPr>
            <w:tcW w:w="2551" w:type="dxa"/>
            <w:vAlign w:val="center"/>
          </w:tcPr>
          <w:p>
            <w:pPr>
              <w:pStyle w:val="13"/>
            </w:pPr>
          </w:p>
        </w:tc>
        <w:tc>
          <w:tcPr>
            <w:tcW w:w="2551" w:type="dxa"/>
            <w:vAlign w:val="center"/>
          </w:tcPr>
          <w:p>
            <w:pPr>
              <w:pStyle w:val="13"/>
            </w:pPr>
            <w:r>
              <w:t>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1191" w:type="dxa"/>
            <w:vAlign w:val="center"/>
          </w:tcPr>
          <w:p>
            <w:pPr>
              <w:pStyle w:val="14"/>
            </w:pPr>
            <w:r>
              <w:t>2220105</w:t>
            </w:r>
          </w:p>
        </w:tc>
        <w:tc>
          <w:tcPr>
            <w:tcW w:w="4535" w:type="dxa"/>
            <w:vAlign w:val="center"/>
          </w:tcPr>
          <w:p>
            <w:pPr>
              <w:pStyle w:val="14"/>
            </w:pPr>
            <w:r>
              <w:t>信息统计</w:t>
            </w:r>
          </w:p>
        </w:tc>
        <w:tc>
          <w:tcPr>
            <w:tcW w:w="2551" w:type="dxa"/>
            <w:vAlign w:val="center"/>
          </w:tcPr>
          <w:p>
            <w:pPr>
              <w:pStyle w:val="13"/>
            </w:pPr>
            <w:r>
              <w:t>2.25</w:t>
            </w:r>
          </w:p>
        </w:tc>
        <w:tc>
          <w:tcPr>
            <w:tcW w:w="2551" w:type="dxa"/>
            <w:vAlign w:val="center"/>
          </w:tcPr>
          <w:p>
            <w:pPr>
              <w:pStyle w:val="13"/>
            </w:pPr>
          </w:p>
        </w:tc>
        <w:tc>
          <w:tcPr>
            <w:tcW w:w="2551" w:type="dxa"/>
            <w:vAlign w:val="center"/>
          </w:tcPr>
          <w:p>
            <w:pPr>
              <w:pStyle w:val="13"/>
            </w:pPr>
            <w:r>
              <w:t>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1191" w:type="dxa"/>
            <w:vAlign w:val="center"/>
          </w:tcPr>
          <w:p>
            <w:pPr>
              <w:pStyle w:val="14"/>
            </w:pPr>
            <w:r>
              <w:t>2220112</w:t>
            </w:r>
          </w:p>
        </w:tc>
        <w:tc>
          <w:tcPr>
            <w:tcW w:w="4535" w:type="dxa"/>
            <w:vAlign w:val="center"/>
          </w:tcPr>
          <w:p>
            <w:pPr>
              <w:pStyle w:val="14"/>
            </w:pPr>
            <w:r>
              <w:t>粮食财务挂账利息补贴</w:t>
            </w:r>
          </w:p>
        </w:tc>
        <w:tc>
          <w:tcPr>
            <w:tcW w:w="2551" w:type="dxa"/>
            <w:vAlign w:val="center"/>
          </w:tcPr>
          <w:p>
            <w:pPr>
              <w:pStyle w:val="13"/>
            </w:pPr>
            <w:r>
              <w:t>46.25</w:t>
            </w:r>
          </w:p>
        </w:tc>
        <w:tc>
          <w:tcPr>
            <w:tcW w:w="2551" w:type="dxa"/>
            <w:vAlign w:val="center"/>
          </w:tcPr>
          <w:p>
            <w:pPr>
              <w:pStyle w:val="13"/>
            </w:pPr>
          </w:p>
        </w:tc>
        <w:tc>
          <w:tcPr>
            <w:tcW w:w="2551" w:type="dxa"/>
            <w:vAlign w:val="center"/>
          </w:tcPr>
          <w:p>
            <w:pPr>
              <w:pStyle w:val="13"/>
            </w:pPr>
            <w:r>
              <w:t>46.25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1191" w:type="dxa"/>
            <w:vAlign w:val="center"/>
          </w:tcPr>
          <w:p>
            <w:pPr>
              <w:pStyle w:val="14"/>
            </w:pPr>
            <w:r>
              <w:t>2220119</w:t>
            </w:r>
          </w:p>
        </w:tc>
        <w:tc>
          <w:tcPr>
            <w:tcW w:w="4535" w:type="dxa"/>
            <w:vAlign w:val="center"/>
          </w:tcPr>
          <w:p>
            <w:pPr>
              <w:pStyle w:val="14"/>
            </w:pPr>
            <w:r>
              <w:t>设施建设</w:t>
            </w:r>
          </w:p>
        </w:tc>
        <w:tc>
          <w:tcPr>
            <w:tcW w:w="2551" w:type="dxa"/>
            <w:vAlign w:val="center"/>
          </w:tcPr>
          <w:p>
            <w:pPr>
              <w:pStyle w:val="13"/>
            </w:pPr>
            <w:r>
              <w:t>239.00</w:t>
            </w:r>
          </w:p>
        </w:tc>
        <w:tc>
          <w:tcPr>
            <w:tcW w:w="2551" w:type="dxa"/>
            <w:vAlign w:val="center"/>
          </w:tcPr>
          <w:p>
            <w:pPr>
              <w:pStyle w:val="13"/>
            </w:pPr>
          </w:p>
        </w:tc>
        <w:tc>
          <w:tcPr>
            <w:tcW w:w="2551" w:type="dxa"/>
            <w:vAlign w:val="center"/>
          </w:tcPr>
          <w:p>
            <w:pPr>
              <w:pStyle w:val="13"/>
            </w:pPr>
            <w:r>
              <w:t>239.00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1191" w:type="dxa"/>
            <w:vAlign w:val="center"/>
          </w:tcPr>
          <w:p>
            <w:pPr>
              <w:pStyle w:val="14"/>
            </w:pPr>
            <w:r>
              <w:t>22204</w:t>
            </w:r>
          </w:p>
        </w:tc>
        <w:tc>
          <w:tcPr>
            <w:tcW w:w="4535" w:type="dxa"/>
            <w:vAlign w:val="center"/>
          </w:tcPr>
          <w:p>
            <w:pPr>
              <w:pStyle w:val="14"/>
            </w:pPr>
            <w:r>
              <w:t>粮油储备</w:t>
            </w:r>
          </w:p>
        </w:tc>
        <w:tc>
          <w:tcPr>
            <w:tcW w:w="2551" w:type="dxa"/>
            <w:vAlign w:val="center"/>
          </w:tcPr>
          <w:p>
            <w:pPr>
              <w:pStyle w:val="13"/>
            </w:pPr>
            <w:r>
              <w:t>442.43</w:t>
            </w:r>
          </w:p>
        </w:tc>
        <w:tc>
          <w:tcPr>
            <w:tcW w:w="2551" w:type="dxa"/>
            <w:vAlign w:val="center"/>
          </w:tcPr>
          <w:p>
            <w:pPr>
              <w:pStyle w:val="13"/>
            </w:pPr>
          </w:p>
        </w:tc>
        <w:tc>
          <w:tcPr>
            <w:tcW w:w="2551" w:type="dxa"/>
            <w:vAlign w:val="center"/>
          </w:tcPr>
          <w:p>
            <w:pPr>
              <w:pStyle w:val="13"/>
            </w:pPr>
            <w:r>
              <w:t>442.43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1191" w:type="dxa"/>
            <w:vAlign w:val="center"/>
          </w:tcPr>
          <w:p>
            <w:pPr>
              <w:pStyle w:val="14"/>
            </w:pPr>
            <w:r>
              <w:t>2220401</w:t>
            </w:r>
          </w:p>
        </w:tc>
        <w:tc>
          <w:tcPr>
            <w:tcW w:w="4535" w:type="dxa"/>
            <w:vAlign w:val="center"/>
          </w:tcPr>
          <w:p>
            <w:pPr>
              <w:pStyle w:val="14"/>
            </w:pPr>
            <w:r>
              <w:t>储备粮油补贴</w:t>
            </w:r>
          </w:p>
        </w:tc>
        <w:tc>
          <w:tcPr>
            <w:tcW w:w="2551" w:type="dxa"/>
            <w:vAlign w:val="center"/>
          </w:tcPr>
          <w:p>
            <w:pPr>
              <w:pStyle w:val="13"/>
            </w:pPr>
            <w:r>
              <w:t>189.63</w:t>
            </w:r>
          </w:p>
        </w:tc>
        <w:tc>
          <w:tcPr>
            <w:tcW w:w="2551" w:type="dxa"/>
            <w:vAlign w:val="center"/>
          </w:tcPr>
          <w:p>
            <w:pPr>
              <w:pStyle w:val="13"/>
            </w:pPr>
          </w:p>
        </w:tc>
        <w:tc>
          <w:tcPr>
            <w:tcW w:w="2551" w:type="dxa"/>
            <w:vAlign w:val="center"/>
          </w:tcPr>
          <w:p>
            <w:pPr>
              <w:pStyle w:val="13"/>
            </w:pPr>
            <w:r>
              <w:t>189.63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1191" w:type="dxa"/>
            <w:vAlign w:val="center"/>
          </w:tcPr>
          <w:p>
            <w:pPr>
              <w:pStyle w:val="14"/>
            </w:pPr>
            <w:r>
              <w:t>2220403</w:t>
            </w:r>
          </w:p>
        </w:tc>
        <w:tc>
          <w:tcPr>
            <w:tcW w:w="4535" w:type="dxa"/>
            <w:vAlign w:val="center"/>
          </w:tcPr>
          <w:p>
            <w:pPr>
              <w:pStyle w:val="14"/>
            </w:pPr>
            <w:r>
              <w:t>储备粮（油）库建设</w:t>
            </w:r>
          </w:p>
        </w:tc>
        <w:tc>
          <w:tcPr>
            <w:tcW w:w="2551" w:type="dxa"/>
            <w:vAlign w:val="center"/>
          </w:tcPr>
          <w:p>
            <w:pPr>
              <w:pStyle w:val="13"/>
            </w:pPr>
            <w:r>
              <w:t>252.80</w:t>
            </w:r>
          </w:p>
        </w:tc>
        <w:tc>
          <w:tcPr>
            <w:tcW w:w="2551" w:type="dxa"/>
            <w:vAlign w:val="center"/>
          </w:tcPr>
          <w:p>
            <w:pPr>
              <w:pStyle w:val="13"/>
            </w:pPr>
          </w:p>
        </w:tc>
        <w:tc>
          <w:tcPr>
            <w:tcW w:w="2551" w:type="dxa"/>
            <w:vAlign w:val="center"/>
          </w:tcPr>
          <w:p>
            <w:pPr>
              <w:pStyle w:val="13"/>
            </w:pPr>
            <w:r>
              <w:t>252.80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862.03</w:t>
            </w:r>
          </w:p>
        </w:tc>
        <w:tc>
          <w:tcPr>
            <w:tcW w:w="2551" w:type="dxa"/>
            <w:vAlign w:val="center"/>
          </w:tcPr>
          <w:p>
            <w:pPr>
              <w:pStyle w:val="17"/>
            </w:pPr>
            <w:r>
              <w:t>803.79</w:t>
            </w:r>
          </w:p>
        </w:tc>
        <w:tc>
          <w:tcPr>
            <w:tcW w:w="2551" w:type="dxa"/>
            <w:vAlign w:val="center"/>
          </w:tcPr>
          <w:p>
            <w:pPr>
              <w:pStyle w:val="17"/>
            </w:pPr>
            <w:r>
              <w:t>58.24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631.91</w:t>
            </w:r>
          </w:p>
        </w:tc>
        <w:tc>
          <w:tcPr>
            <w:tcW w:w="2551" w:type="dxa"/>
            <w:vAlign w:val="center"/>
          </w:tcPr>
          <w:p>
            <w:pPr>
              <w:pStyle w:val="13"/>
            </w:pPr>
            <w:r>
              <w:t>631.91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280.33</w:t>
            </w:r>
          </w:p>
        </w:tc>
        <w:tc>
          <w:tcPr>
            <w:tcW w:w="2551" w:type="dxa"/>
            <w:vAlign w:val="center"/>
          </w:tcPr>
          <w:p>
            <w:pPr>
              <w:pStyle w:val="13"/>
            </w:pPr>
            <w:r>
              <w:t>280.33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90.07</w:t>
            </w:r>
          </w:p>
        </w:tc>
        <w:tc>
          <w:tcPr>
            <w:tcW w:w="2551" w:type="dxa"/>
            <w:vAlign w:val="center"/>
          </w:tcPr>
          <w:p>
            <w:pPr>
              <w:pStyle w:val="13"/>
            </w:pPr>
            <w:r>
              <w:t>90.07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40.00</w:t>
            </w:r>
          </w:p>
        </w:tc>
        <w:tc>
          <w:tcPr>
            <w:tcW w:w="2551" w:type="dxa"/>
            <w:vAlign w:val="center"/>
          </w:tcPr>
          <w:p>
            <w:pPr>
              <w:pStyle w:val="13"/>
            </w:pPr>
            <w:r>
              <w:t>40.00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64.62</w:t>
            </w:r>
          </w:p>
        </w:tc>
        <w:tc>
          <w:tcPr>
            <w:tcW w:w="2551" w:type="dxa"/>
            <w:vAlign w:val="center"/>
          </w:tcPr>
          <w:p>
            <w:pPr>
              <w:pStyle w:val="13"/>
            </w:pPr>
            <w:r>
              <w:t>64.62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72.20</w:t>
            </w:r>
          </w:p>
        </w:tc>
        <w:tc>
          <w:tcPr>
            <w:tcW w:w="2551" w:type="dxa"/>
            <w:vAlign w:val="center"/>
          </w:tcPr>
          <w:p>
            <w:pPr>
              <w:pStyle w:val="13"/>
            </w:pPr>
            <w:r>
              <w:t>72.20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6.02</w:t>
            </w:r>
          </w:p>
        </w:tc>
        <w:tc>
          <w:tcPr>
            <w:tcW w:w="2551" w:type="dxa"/>
            <w:vAlign w:val="center"/>
          </w:tcPr>
          <w:p>
            <w:pPr>
              <w:pStyle w:val="13"/>
            </w:pPr>
            <w:r>
              <w:t>6.02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39.12</w:t>
            </w:r>
          </w:p>
        </w:tc>
        <w:tc>
          <w:tcPr>
            <w:tcW w:w="2551" w:type="dxa"/>
            <w:vAlign w:val="center"/>
          </w:tcPr>
          <w:p>
            <w:pPr>
              <w:pStyle w:val="13"/>
            </w:pPr>
            <w:r>
              <w:t>39.12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2.32</w:t>
            </w:r>
          </w:p>
        </w:tc>
        <w:tc>
          <w:tcPr>
            <w:tcW w:w="2551" w:type="dxa"/>
            <w:vAlign w:val="center"/>
          </w:tcPr>
          <w:p>
            <w:pPr>
              <w:pStyle w:val="13"/>
            </w:pPr>
            <w:r>
              <w:t>2.32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37.25</w:t>
            </w:r>
          </w:p>
        </w:tc>
        <w:tc>
          <w:tcPr>
            <w:tcW w:w="2551" w:type="dxa"/>
            <w:vAlign w:val="center"/>
          </w:tcPr>
          <w:p>
            <w:pPr>
              <w:pStyle w:val="13"/>
            </w:pPr>
            <w:r>
              <w:t>37.25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58.24</w:t>
            </w:r>
          </w:p>
        </w:tc>
        <w:tc>
          <w:tcPr>
            <w:tcW w:w="2551" w:type="dxa"/>
            <w:vAlign w:val="center"/>
          </w:tcPr>
          <w:p>
            <w:pPr>
              <w:pStyle w:val="13"/>
            </w:pPr>
          </w:p>
        </w:tc>
        <w:tc>
          <w:tcPr>
            <w:tcW w:w="2551" w:type="dxa"/>
            <w:vAlign w:val="center"/>
          </w:tcPr>
          <w:p>
            <w:pPr>
              <w:pStyle w:val="13"/>
            </w:pPr>
            <w:r>
              <w:t>58.24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3.14</w:t>
            </w:r>
          </w:p>
        </w:tc>
        <w:tc>
          <w:tcPr>
            <w:tcW w:w="2551" w:type="dxa"/>
            <w:vAlign w:val="center"/>
          </w:tcPr>
          <w:p>
            <w:pPr>
              <w:pStyle w:val="13"/>
            </w:pPr>
          </w:p>
        </w:tc>
        <w:tc>
          <w:tcPr>
            <w:tcW w:w="2551" w:type="dxa"/>
            <w:vAlign w:val="center"/>
          </w:tcPr>
          <w:p>
            <w:pPr>
              <w:pStyle w:val="13"/>
            </w:pPr>
            <w:r>
              <w:t>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2.75</w:t>
            </w:r>
          </w:p>
        </w:tc>
        <w:tc>
          <w:tcPr>
            <w:tcW w:w="2551" w:type="dxa"/>
            <w:vAlign w:val="center"/>
          </w:tcPr>
          <w:p>
            <w:pPr>
              <w:pStyle w:val="13"/>
            </w:pPr>
          </w:p>
        </w:tc>
        <w:tc>
          <w:tcPr>
            <w:tcW w:w="2551" w:type="dxa"/>
            <w:vAlign w:val="center"/>
          </w:tcPr>
          <w:p>
            <w:pPr>
              <w:pStyle w:val="13"/>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2.29</w:t>
            </w:r>
          </w:p>
        </w:tc>
        <w:tc>
          <w:tcPr>
            <w:tcW w:w="2551" w:type="dxa"/>
            <w:vAlign w:val="center"/>
          </w:tcPr>
          <w:p>
            <w:pPr>
              <w:pStyle w:val="13"/>
            </w:pPr>
          </w:p>
        </w:tc>
        <w:tc>
          <w:tcPr>
            <w:tcW w:w="2551" w:type="dxa"/>
            <w:vAlign w:val="center"/>
          </w:tcPr>
          <w:p>
            <w:pPr>
              <w:pStyle w:val="13"/>
            </w:pPr>
            <w:r>
              <w:t>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4.24</w:t>
            </w:r>
          </w:p>
        </w:tc>
        <w:tc>
          <w:tcPr>
            <w:tcW w:w="2551" w:type="dxa"/>
            <w:vAlign w:val="center"/>
          </w:tcPr>
          <w:p>
            <w:pPr>
              <w:pStyle w:val="13"/>
            </w:pPr>
          </w:p>
        </w:tc>
        <w:tc>
          <w:tcPr>
            <w:tcW w:w="2551" w:type="dxa"/>
            <w:vAlign w:val="center"/>
          </w:tcPr>
          <w:p>
            <w:pPr>
              <w:pStyle w:val="13"/>
            </w:pPr>
            <w:r>
              <w:t>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5.18</w:t>
            </w:r>
          </w:p>
        </w:tc>
        <w:tc>
          <w:tcPr>
            <w:tcW w:w="2551" w:type="dxa"/>
            <w:vAlign w:val="center"/>
          </w:tcPr>
          <w:p>
            <w:pPr>
              <w:pStyle w:val="13"/>
            </w:pPr>
          </w:p>
        </w:tc>
        <w:tc>
          <w:tcPr>
            <w:tcW w:w="2551"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14.00</w:t>
            </w:r>
          </w:p>
        </w:tc>
        <w:tc>
          <w:tcPr>
            <w:tcW w:w="2551" w:type="dxa"/>
            <w:vAlign w:val="center"/>
          </w:tcPr>
          <w:p>
            <w:pPr>
              <w:pStyle w:val="13"/>
            </w:pPr>
          </w:p>
        </w:tc>
        <w:tc>
          <w:tcPr>
            <w:tcW w:w="2551" w:type="dxa"/>
            <w:vAlign w:val="center"/>
          </w:tcPr>
          <w:p>
            <w:pPr>
              <w:pStyle w:val="13"/>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23.64</w:t>
            </w:r>
          </w:p>
        </w:tc>
        <w:tc>
          <w:tcPr>
            <w:tcW w:w="2551" w:type="dxa"/>
            <w:vAlign w:val="center"/>
          </w:tcPr>
          <w:p>
            <w:pPr>
              <w:pStyle w:val="13"/>
            </w:pPr>
          </w:p>
        </w:tc>
        <w:tc>
          <w:tcPr>
            <w:tcW w:w="2551" w:type="dxa"/>
            <w:vAlign w:val="center"/>
          </w:tcPr>
          <w:p>
            <w:pPr>
              <w:pStyle w:val="13"/>
            </w:pPr>
            <w:r>
              <w:t>23.64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171.88</w:t>
            </w:r>
          </w:p>
        </w:tc>
        <w:tc>
          <w:tcPr>
            <w:tcW w:w="2551" w:type="dxa"/>
            <w:vAlign w:val="center"/>
          </w:tcPr>
          <w:p>
            <w:pPr>
              <w:pStyle w:val="13"/>
            </w:pPr>
            <w:r>
              <w:t>171.88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20.85</w:t>
            </w:r>
          </w:p>
        </w:tc>
        <w:tc>
          <w:tcPr>
            <w:tcW w:w="2551" w:type="dxa"/>
            <w:vAlign w:val="center"/>
          </w:tcPr>
          <w:p>
            <w:pPr>
              <w:pStyle w:val="13"/>
            </w:pPr>
            <w:r>
              <w:t>20.85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126.60</w:t>
            </w:r>
          </w:p>
        </w:tc>
        <w:tc>
          <w:tcPr>
            <w:tcW w:w="2551" w:type="dxa"/>
            <w:vAlign w:val="center"/>
          </w:tcPr>
          <w:p>
            <w:pPr>
              <w:pStyle w:val="13"/>
            </w:pPr>
            <w:r>
              <w:t>126.60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24.43</w:t>
            </w:r>
          </w:p>
        </w:tc>
        <w:tc>
          <w:tcPr>
            <w:tcW w:w="2551" w:type="dxa"/>
            <w:vAlign w:val="center"/>
          </w:tcPr>
          <w:p>
            <w:pPr>
              <w:pStyle w:val="13"/>
            </w:pPr>
            <w:r>
              <w:t>24.43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848.00</w:t>
            </w:r>
          </w:p>
        </w:tc>
        <w:tc>
          <w:tcPr>
            <w:tcW w:w="2551" w:type="dxa"/>
            <w:vAlign w:val="center"/>
          </w:tcPr>
          <w:p>
            <w:pPr>
              <w:pStyle w:val="17"/>
            </w:pPr>
          </w:p>
        </w:tc>
        <w:tc>
          <w:tcPr>
            <w:tcW w:w="2551" w:type="dxa"/>
            <w:vAlign w:val="center"/>
          </w:tcPr>
          <w:p>
            <w:pPr>
              <w:pStyle w:val="17"/>
            </w:pPr>
            <w:r>
              <w:t>848.00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848.00</w:t>
            </w:r>
          </w:p>
        </w:tc>
        <w:tc>
          <w:tcPr>
            <w:tcW w:w="2551" w:type="dxa"/>
            <w:vAlign w:val="center"/>
          </w:tcPr>
          <w:p>
            <w:pPr>
              <w:pStyle w:val="13"/>
            </w:pPr>
          </w:p>
        </w:tc>
        <w:tc>
          <w:tcPr>
            <w:tcW w:w="2551" w:type="dxa"/>
            <w:vAlign w:val="center"/>
          </w:tcPr>
          <w:p>
            <w:pPr>
              <w:pStyle w:val="13"/>
            </w:pPr>
            <w:r>
              <w:t>848.00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848.00</w:t>
            </w:r>
          </w:p>
        </w:tc>
        <w:tc>
          <w:tcPr>
            <w:tcW w:w="2551" w:type="dxa"/>
            <w:vAlign w:val="center"/>
          </w:tcPr>
          <w:p>
            <w:pPr>
              <w:pStyle w:val="13"/>
            </w:pPr>
          </w:p>
        </w:tc>
        <w:tc>
          <w:tcPr>
            <w:tcW w:w="2551" w:type="dxa"/>
            <w:vAlign w:val="center"/>
          </w:tcPr>
          <w:p>
            <w:pPr>
              <w:pStyle w:val="13"/>
            </w:pPr>
            <w:r>
              <w:t>848.00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2120815</w:t>
            </w:r>
          </w:p>
        </w:tc>
        <w:tc>
          <w:tcPr>
            <w:tcW w:w="4535" w:type="dxa"/>
            <w:vAlign w:val="center"/>
          </w:tcPr>
          <w:p>
            <w:pPr>
              <w:pStyle w:val="14"/>
            </w:pPr>
            <w:r>
              <w:t>农村社会事业支出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200.00</w:t>
            </w:r>
          </w:p>
        </w:tc>
        <w:tc>
          <w:tcPr>
            <w:tcW w:w="2551" w:type="dxa"/>
            <w:vAlign w:val="center"/>
          </w:tcPr>
          <w:p>
            <w:pPr>
              <w:pStyle w:val="13"/>
            </w:pPr>
          </w:p>
        </w:tc>
        <w:tc>
          <w:tcPr>
            <w:tcW w:w="2551" w:type="dxa"/>
            <w:vAlign w:val="center"/>
          </w:tcPr>
          <w:p>
            <w:pPr>
              <w:pStyle w:val="13"/>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2120899</w:t>
            </w:r>
          </w:p>
        </w:tc>
        <w:tc>
          <w:tcPr>
            <w:tcW w:w="4535" w:type="dxa"/>
            <w:vAlign w:val="center"/>
          </w:tcPr>
          <w:p>
            <w:pPr>
              <w:pStyle w:val="14"/>
            </w:pPr>
            <w:r>
              <w:t>其他国有土地使用权出让收入安排的支出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ind w:firstLine="0" w:firstLineChars="0"/>
              <w:jc w:val="center"/>
              <w:rPr>
                <w:rFonts w:hint="eastAsia" w:ascii="方正书宋_GBK" w:hAnsi="方正书宋_GBK" w:eastAsia="方正书宋_GBK" w:cs="方正书宋_GBK"/>
                <w:sz w:val="21"/>
                <w:lang w:val="en-US" w:eastAsia="zh-CN"/>
              </w:rPr>
            </w:pPr>
            <w:r>
              <w:rPr>
                <w:rFonts w:hint="eastAsia"/>
                <w:lang w:val="en-US" w:eastAsia="zh-CN"/>
              </w:rPr>
              <w:t>1</w:t>
            </w:r>
          </w:p>
        </w:tc>
        <w:tc>
          <w:tcPr>
            <w:tcW w:w="3798" w:type="dxa"/>
            <w:vAlign w:val="center"/>
          </w:tcPr>
          <w:p>
            <w:pPr>
              <w:pStyle w:val="16"/>
              <w:ind w:firstLine="0" w:firstLineChars="0"/>
              <w:rPr>
                <w:rFonts w:hint="eastAsia" w:ascii="方正书宋_GBK" w:hAnsi="方正书宋_GBK" w:eastAsia="方正书宋_GBK" w:cs="方正书宋_GBK"/>
                <w:b/>
                <w:sz w:val="21"/>
                <w:szCs w:val="24"/>
                <w:lang w:val="en-US" w:eastAsia="zh-CN" w:bidi="ar-SA"/>
              </w:rPr>
            </w:pPr>
            <w:r>
              <w:t>“三公”经费小计</w:t>
            </w:r>
          </w:p>
        </w:tc>
        <w:tc>
          <w:tcPr>
            <w:tcW w:w="2381" w:type="dxa"/>
            <w:vAlign w:val="center"/>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19</w:t>
            </w:r>
          </w:p>
        </w:tc>
        <w:tc>
          <w:tcPr>
            <w:tcW w:w="2381" w:type="dxa"/>
            <w:vAlign w:val="center"/>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19</w:t>
            </w:r>
          </w:p>
        </w:tc>
        <w:tc>
          <w:tcPr>
            <w:tcW w:w="2381" w:type="dxa"/>
            <w:vAlign w:val="center"/>
          </w:tcPr>
          <w:p>
            <w:pPr>
              <w:pStyle w:val="13"/>
              <w:ind w:firstLine="0" w:firstLineChars="0"/>
              <w:rPr>
                <w:rFonts w:hint="eastAsia" w:ascii="方正书宋_GBK" w:hAnsi="方正书宋_GBK" w:eastAsia="方正书宋_GBK" w:cs="方正书宋_GBK"/>
                <w:sz w:val="21"/>
                <w:lang w:val="en-US" w:eastAsia="zh-CN"/>
              </w:rPr>
            </w:pPr>
            <w:r>
              <w:rPr>
                <w:rFonts w:hint="eastAsia"/>
                <w:lang w:val="en-US" w:eastAsia="zh-CN"/>
              </w:rPr>
              <w:t>0</w:t>
            </w:r>
          </w:p>
        </w:tc>
        <w:tc>
          <w:tcPr>
            <w:tcW w:w="2381" w:type="dxa"/>
            <w:vAlign w:val="center"/>
          </w:tcPr>
          <w:p>
            <w:pPr>
              <w:pStyle w:val="13"/>
              <w:ind w:firstLine="0" w:firstLineChars="0"/>
              <w:rPr>
                <w:rFonts w:hint="eastAsia" w:ascii="方正书宋_GBK" w:hAnsi="方正书宋_GBK" w:eastAsia="方正书宋_GBK" w:cs="方正书宋_GBK"/>
                <w:sz w:val="21"/>
                <w:lang w:val="en-US" w:eastAsia="zh-CN"/>
              </w:rPr>
            </w:pPr>
            <w:r>
              <w:rPr>
                <w:rFonts w:hint="eastAsia"/>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2</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一、因公出国（境）费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3</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 xml:space="preserve">    其中：教学科研人员因公出国（境）费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4</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 xml:space="preserve">          其他因公出国（境）费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5</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二、公务用车购置及运维费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16</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16</w:t>
            </w: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6</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 xml:space="preserve">    其中：公务用车购置费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7</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 xml:space="preserve">          公务用车运行维护费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16</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16</w:t>
            </w: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top"/>
          </w:tcPr>
          <w:p>
            <w:pPr>
              <w:pStyle w:val="15"/>
              <w:ind w:firstLine="0" w:firstLineChars="0"/>
              <w:jc w:val="center"/>
              <w:rPr>
                <w:rFonts w:hint="default" w:ascii="方正书宋_GBK" w:hAnsi="方正书宋_GBK" w:eastAsia="方正书宋_GBK" w:cs="方正书宋_GBK"/>
                <w:sz w:val="21"/>
                <w:lang w:val="en-US" w:eastAsia="zh-CN"/>
              </w:rPr>
            </w:pPr>
            <w:r>
              <w:rPr>
                <w:rFonts w:hint="eastAsia"/>
                <w:lang w:val="en-US" w:eastAsia="zh-CN"/>
              </w:rPr>
              <w:t>8</w:t>
            </w:r>
          </w:p>
        </w:tc>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三、公务接待费</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3</w:t>
            </w:r>
          </w:p>
        </w:tc>
        <w:tc>
          <w:tcPr>
            <w:tcW w:w="0" w:type="auto"/>
            <w:vAlign w:val="top"/>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3</w:t>
            </w: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c>
          <w:tcPr>
            <w:tcW w:w="0" w:type="auto"/>
            <w:vAlign w:val="top"/>
          </w:tcPr>
          <w:p>
            <w:pPr>
              <w:pStyle w:val="13"/>
              <w:ind w:firstLine="0" w:firstLineChars="0"/>
              <w:rPr>
                <w:rFonts w:hint="eastAsia" w:ascii="方正书宋_GBK" w:hAnsi="方正书宋_GBK" w:eastAsia="方正书宋_GBK" w:cs="方正书宋_GBK"/>
                <w:sz w:val="21"/>
                <w:lang w:val="en-US" w:eastAsia="zh-CN"/>
              </w:rPr>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青龙满族自治县发展和改革局本级2025年单位预算信息公开情况说明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按照《中华人民共和国预算法》、《地方预决算公开操作规程》和《关于进一步推进预算公开工作的实施意见》规定，现将青龙满族自治县发展和改革局本级2025年单位预算公开如下：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4"/>
      </w:pPr>
      <w:r>
        <w:t>根据《发展和改革局职能配置、内设机构和人员编制规定》，发展和改革局的主要职责是：</w:t>
      </w:r>
    </w:p>
    <w:p>
      <w:pPr>
        <w:pStyle w:val="24"/>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24"/>
      </w:pPr>
      <w:r>
        <w:t>2、加快投资建设拟订全社会固定资产投资规模和投资结构的调控目标、政策措施。安排国家、省、市、县拨款或承担贷款责任的建设项目。进一步优化投资结构。</w:t>
      </w:r>
    </w:p>
    <w:p>
      <w:pPr>
        <w:pStyle w:val="24"/>
      </w:pPr>
      <w:r>
        <w:t>3、推动农村经济发展拟订全县农业和农村经济发展战略，实施并组织工代赈工程和</w:t>
      </w:r>
      <w:r>
        <w:rPr>
          <w:rFonts w:hint="eastAsia"/>
          <w:lang w:eastAsia="zh-CN"/>
        </w:rPr>
        <w:t>易</w:t>
      </w:r>
      <w:r>
        <w:t>地扶贫搬迁工程。加快农村经济发展步伐。</w:t>
      </w:r>
    </w:p>
    <w:p>
      <w:pPr>
        <w:pStyle w:val="24"/>
      </w:pPr>
      <w:r>
        <w:t>4、开展农业区划相关工作编制农业资源规划，搞好农业区划调研成果转化、应用、推广，对辖区农业资源进行动态监测。推动山区农业资源可持续开发利用。</w:t>
      </w:r>
      <w:bookmarkStart w:id="3" w:name="_GoBack"/>
      <w:bookmarkEnd w:id="3"/>
    </w:p>
    <w:p>
      <w:pPr>
        <w:pStyle w:val="24"/>
      </w:pPr>
      <w:r>
        <w:t>5、搞好经济体制改革制订经济体制方案，指导推进和综合协调经济体制改革。围绕发展与改革的重要问题进行调研，提出相关建议。</w:t>
      </w:r>
    </w:p>
    <w:p>
      <w:pPr>
        <w:pStyle w:val="24"/>
      </w:pPr>
      <w:r>
        <w:t>6、搞好项目审批管理负责固定资产投资项目的审批、核准、备案工作提供优质高效便捷服务，优化投资环境。</w:t>
      </w:r>
    </w:p>
    <w:p>
      <w:pPr>
        <w:pStyle w:val="24"/>
      </w:pPr>
      <w:r>
        <w:t>7、制定发展计划规划拟订并组织实施经济发展战略、中长期规划和年度发展计划。代县政府做国民经济和社会发展计划报告。承担国民经济动员办公室职责优化县域生产力布局。</w:t>
      </w:r>
    </w:p>
    <w:p>
      <w:pPr>
        <w:pStyle w:val="24"/>
      </w:pPr>
      <w:r>
        <w:t>8、加强节能降碳工作组织拟订发展循环经济、节能综合利用规划及政策措施，协调督导落实。加快推进资源节约型、环境友好型社会建设。</w:t>
      </w:r>
    </w:p>
    <w:p>
      <w:pPr>
        <w:pStyle w:val="24"/>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24"/>
      </w:pPr>
      <w:r>
        <w:t>10、搞好项目建设管理组织实施综合性产业政策，推进落实重大项目建设优化生产力布局，促进产业结构升级。</w:t>
      </w:r>
    </w:p>
    <w:p>
      <w:pPr>
        <w:pStyle w:val="24"/>
      </w:pPr>
      <w:r>
        <w:t>11、扩大对外对内开放参加各类经济技术交流活动，促进区域经济技术合作。承接京津产业转移，引进一批战略投资者，推动青龙经济快速发展。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青龙满族自治县发展和改革局本级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5"/>
      </w:pPr>
      <w:r>
        <w:t>按照预算管理有关规定，目前部门预算的编制实行综合预算管理，即全部收入和支出都反映在预算中。青龙满族自治县发展和改革局机关及所属事业单位的收支包含在部门预算中。</w:t>
      </w:r>
    </w:p>
    <w:p>
      <w:pPr>
        <w:pStyle w:val="25"/>
      </w:pPr>
      <w:r>
        <w:t>1、收入说明</w:t>
      </w:r>
    </w:p>
    <w:p>
      <w:pPr>
        <w:pStyle w:val="25"/>
      </w:pPr>
      <w:r>
        <w:t>反映本</w:t>
      </w:r>
      <w:r>
        <w:rPr>
          <w:rFonts w:hint="eastAsia"/>
          <w:lang w:eastAsia="zh-CN"/>
        </w:rPr>
        <w:t>单位</w:t>
      </w:r>
      <w:r>
        <w:t>当年全部收入。2025年预算收入</w:t>
      </w:r>
      <w:r>
        <w:rPr>
          <w:rFonts w:hint="eastAsia"/>
          <w:lang w:val="en-US" w:eastAsia="zh-CN"/>
        </w:rPr>
        <w:t>4358.94</w:t>
      </w:r>
      <w:r>
        <w:t>万元，其中：一般公共预算收入</w:t>
      </w:r>
      <w:r>
        <w:rPr>
          <w:rFonts w:hint="eastAsia"/>
          <w:lang w:val="en-US" w:eastAsia="zh-CN"/>
        </w:rPr>
        <w:t>2156.38</w:t>
      </w:r>
      <w:r>
        <w:t>万元，基金预算收入848.00万元，国有资本经营预算收入0.00万元，财政专户核拨收入0.00万元，单位资金收入0.00万元，上年结转结余</w:t>
      </w:r>
      <w:r>
        <w:rPr>
          <w:rFonts w:hint="eastAsia"/>
          <w:lang w:val="en-US" w:eastAsia="zh-CN"/>
        </w:rPr>
        <w:t>1354.56</w:t>
      </w:r>
      <w:r>
        <w:t>万元。</w:t>
      </w:r>
    </w:p>
    <w:p>
      <w:pPr>
        <w:pStyle w:val="25"/>
      </w:pPr>
      <w:r>
        <w:t>2、支出说明</w:t>
      </w:r>
    </w:p>
    <w:p>
      <w:pPr>
        <w:pStyle w:val="25"/>
      </w:pPr>
      <w:r>
        <w:t>收支预算总表支出栏、基本支出表、项目支出表按经济分类和支出功能分类科目编制，反映青龙满族自治县发展和改革局年度</w:t>
      </w:r>
      <w:r>
        <w:rPr>
          <w:rFonts w:hint="eastAsia"/>
          <w:lang w:eastAsia="zh-CN"/>
        </w:rPr>
        <w:t>单位</w:t>
      </w:r>
      <w:r>
        <w:t>预算中支出预算的总体情况。2025年支出预算</w:t>
      </w:r>
      <w:r>
        <w:rPr>
          <w:rFonts w:hint="eastAsia"/>
          <w:lang w:val="en-US" w:eastAsia="zh-CN"/>
        </w:rPr>
        <w:t>4358.94</w:t>
      </w:r>
      <w:r>
        <w:t>万元，其中基本支出</w:t>
      </w:r>
      <w:r>
        <w:rPr>
          <w:rFonts w:hint="eastAsia"/>
          <w:lang w:val="en-US" w:eastAsia="zh-CN"/>
        </w:rPr>
        <w:t>862.03</w:t>
      </w:r>
      <w:r>
        <w:t>万元，包括人员经费</w:t>
      </w:r>
      <w:r>
        <w:rPr>
          <w:rFonts w:hint="eastAsia"/>
          <w:lang w:val="en-US" w:eastAsia="zh-CN"/>
        </w:rPr>
        <w:t>803.79</w:t>
      </w:r>
      <w:r>
        <w:t>万元和日常公用经费</w:t>
      </w:r>
      <w:r>
        <w:rPr>
          <w:rFonts w:hint="eastAsia"/>
          <w:lang w:val="en-US" w:eastAsia="zh-CN"/>
        </w:rPr>
        <w:t>58.24</w:t>
      </w:r>
      <w:r>
        <w:t>万元；项目支出</w:t>
      </w:r>
      <w:r>
        <w:rPr>
          <w:rFonts w:hint="eastAsia"/>
          <w:lang w:val="en-US" w:eastAsia="zh-CN"/>
        </w:rPr>
        <w:t>3496.91</w:t>
      </w:r>
      <w:r>
        <w:t>万元，主要为中小企业扶持资金100万元，储备粮利息费用补贴158.4万元，电子政务外网建设专项经费24.6万元，洁净煤、炉具欠款200万元，上缴2025年政策性新增粮食财务挂账占用贷款利息支出46.25万元，矽肺病人员补偿资金600万元，水库移民粮食补贴（二道杖子）48.6万元，编制“十五五”规划费用30万元，招商引资和重大项目前期工作经费48万元，人防工程标志、标牌更换及编制规划等专项资金177.5万元，清洁取暖县级配套资金300万元，山神庙化工厂迁建补偿款80万元，易地搬迁欠款200万元，代发企业改制人员退休费43.73万元，科技创新支撑和科技管理经费10.5万元等项目。</w:t>
      </w:r>
    </w:p>
    <w:p>
      <w:pPr>
        <w:pStyle w:val="25"/>
      </w:pPr>
      <w:r>
        <w:t>3、比上年增减情况</w:t>
      </w:r>
    </w:p>
    <w:p>
      <w:pPr>
        <w:pStyle w:val="25"/>
      </w:pPr>
      <w:r>
        <w:t>2025年预算收支安排</w:t>
      </w:r>
      <w:r>
        <w:rPr>
          <w:rFonts w:hint="eastAsia"/>
          <w:lang w:val="en-US" w:eastAsia="zh-CN"/>
        </w:rPr>
        <w:t>4358.94</w:t>
      </w:r>
      <w:r>
        <w:t>万元，较2024年预算增加</w:t>
      </w:r>
      <w:r>
        <w:rPr>
          <w:rFonts w:hint="eastAsia"/>
          <w:lang w:val="en-US" w:eastAsia="zh-CN"/>
        </w:rPr>
        <w:t>439.86</w:t>
      </w:r>
      <w:r>
        <w:t>万元，其中：基本支出减少</w:t>
      </w:r>
      <w:r>
        <w:rPr>
          <w:rFonts w:hint="eastAsia"/>
          <w:lang w:val="en-US" w:eastAsia="zh-CN"/>
        </w:rPr>
        <w:t>22.71</w:t>
      </w:r>
      <w:r>
        <w:t>万元，主要为有人员退休，人员和经费减少。项目支出增加</w:t>
      </w:r>
      <w:r>
        <w:rPr>
          <w:rFonts w:hint="eastAsia"/>
          <w:lang w:val="en-US" w:eastAsia="zh-CN"/>
        </w:rPr>
        <w:t>462.57</w:t>
      </w:r>
      <w:r>
        <w:t>万元，主要为增加了洁净煤炉具欠款、编制“十五五”规划费用和易地搬迁</w:t>
      </w:r>
      <w:r>
        <w:rPr>
          <w:rFonts w:hint="eastAsia"/>
          <w:lang w:eastAsia="zh-CN"/>
        </w:rPr>
        <w:t>等</w:t>
      </w:r>
      <w:r>
        <w:t>项目。</w:t>
      </w:r>
    </w:p>
    <w:p>
      <w:pPr>
        <w:spacing w:before="10" w:after="10" w:line="360" w:lineRule="auto"/>
        <w:ind w:firstLine="640"/>
        <w:jc w:val="left"/>
        <w:outlineLvl w:val="2"/>
      </w:pPr>
      <w:bookmarkStart w:id="1" w:name="_Toc_3_3_0000000012"/>
      <w:r>
        <w:rPr>
          <w:rFonts w:ascii="黑体" w:hAnsi="黑体" w:eastAsia="黑体" w:cs="黑体"/>
          <w:color w:val="000000"/>
          <w:sz w:val="32"/>
        </w:rPr>
        <w:t>三、机关运行经费安排情况</w:t>
      </w:r>
      <w:bookmarkEnd w:id="1"/>
    </w:p>
    <w:p>
      <w:pPr>
        <w:pStyle w:val="26"/>
      </w:pPr>
      <w:r>
        <w:t>2025年，我</w:t>
      </w:r>
      <w:r>
        <w:rPr>
          <w:rFonts w:hint="eastAsia"/>
          <w:lang w:eastAsia="zh-CN"/>
        </w:rPr>
        <w:t>单位</w:t>
      </w:r>
      <w:r>
        <w:t>机关运行经费共计安排</w:t>
      </w:r>
      <w:r>
        <w:rPr>
          <w:rFonts w:hint="eastAsia"/>
          <w:lang w:val="en-US" w:eastAsia="zh-CN"/>
        </w:rPr>
        <w:t>58.24</w:t>
      </w:r>
      <w:r>
        <w:t>万元，主要用于日常维修、办公用房水电费、办公用房取暖费、办公用房物业管理费等日常运行支出。</w:t>
      </w:r>
    </w:p>
    <w:p>
      <w:pPr>
        <w:spacing w:before="10" w:after="10" w:line="360" w:lineRule="auto"/>
        <w:ind w:firstLine="640"/>
        <w:jc w:val="left"/>
        <w:outlineLvl w:val="2"/>
      </w:pPr>
      <w:bookmarkStart w:id="2" w:name="_Toc_3_3_0000000013"/>
      <w:r>
        <w:rPr>
          <w:rFonts w:ascii="黑体" w:hAnsi="黑体" w:eastAsia="黑体" w:cs="黑体"/>
          <w:color w:val="000000"/>
          <w:sz w:val="32"/>
        </w:rPr>
        <w:t>四、财政拨款“三公”经费预算情况及增减变化原因</w:t>
      </w:r>
      <w:bookmarkEnd w:id="2"/>
    </w:p>
    <w:p>
      <w:pPr>
        <w:pStyle w:val="27"/>
      </w:pPr>
      <w:r>
        <w:t>2025年，我</w:t>
      </w:r>
      <w:r>
        <w:rPr>
          <w:rFonts w:hint="eastAsia"/>
          <w:lang w:eastAsia="zh-CN"/>
        </w:rPr>
        <w:t>单位</w:t>
      </w:r>
      <w:r>
        <w:t>财政拨款“三公”经费预算安排</w:t>
      </w:r>
      <w:r>
        <w:rPr>
          <w:rFonts w:hint="eastAsia"/>
          <w:lang w:val="en-US" w:eastAsia="zh-CN"/>
        </w:rPr>
        <w:t>19</w:t>
      </w:r>
      <w:r>
        <w:t>万元，其中因公出国（境）费0.00万元；公务用车购置及运维费</w:t>
      </w:r>
      <w:r>
        <w:rPr>
          <w:rFonts w:hint="eastAsia"/>
          <w:lang w:val="en-US" w:eastAsia="zh-CN"/>
        </w:rPr>
        <w:t>16</w:t>
      </w:r>
      <w:r>
        <w:t>万元（其中：公务用车购置费为0.00万元，公务用车运维费</w:t>
      </w:r>
      <w:r>
        <w:rPr>
          <w:rFonts w:hint="eastAsia"/>
          <w:lang w:val="en-US" w:eastAsia="zh-CN"/>
        </w:rPr>
        <w:t>16</w:t>
      </w:r>
      <w:r>
        <w:t>万元)；公务接待费</w:t>
      </w:r>
      <w:r>
        <w:rPr>
          <w:rFonts w:hint="eastAsia"/>
          <w:lang w:val="en-US" w:eastAsia="zh-CN"/>
        </w:rPr>
        <w:t>3</w:t>
      </w:r>
      <w:r>
        <w:t>万元。与2024年相比减少</w:t>
      </w:r>
      <w:r>
        <w:rPr>
          <w:rFonts w:hint="eastAsia"/>
          <w:lang w:val="en-US" w:eastAsia="zh-CN"/>
        </w:rPr>
        <w:t>5</w:t>
      </w:r>
      <w:r>
        <w:t>万元，增减变化的主要原因是我</w:t>
      </w:r>
      <w:r>
        <w:rPr>
          <w:rFonts w:hint="eastAsia"/>
          <w:lang w:eastAsia="zh-CN"/>
        </w:rPr>
        <w:t>单位响应政策节省开支。</w:t>
      </w:r>
    </w:p>
    <w:p>
      <w:pPr>
        <w:pStyle w:val="22"/>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1、板栗产业科技培训费绩效目标表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13032123P00338310021L</w:t>
            </w:r>
          </w:p>
        </w:tc>
        <w:tc>
          <w:tcPr>
            <w:tcW w:w="2835" w:type="dxa"/>
            <w:vAlign w:val="center"/>
          </w:tcPr>
          <w:p>
            <w:pPr>
              <w:pStyle w:val="12"/>
            </w:pPr>
            <w:r>
              <w:t>项目名称</w:t>
            </w:r>
          </w:p>
        </w:tc>
        <w:tc>
          <w:tcPr>
            <w:tcW w:w="6095" w:type="dxa"/>
            <w:gridSpan w:val="3"/>
            <w:vAlign w:val="center"/>
          </w:tcPr>
          <w:p>
            <w:pPr>
              <w:pStyle w:val="14"/>
            </w:pPr>
            <w:r>
              <w:t>板栗产业科技培训费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预算安排3.5万元，其中，财政资金3.5万元，主要用于支付板栗产业科技相关费用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1.通过组织专家教授、培训教师、科技人员、农业技术人员开展科技大培训，促进农民科技素质提升。</w:t>
            </w:r>
          </w:p>
          <w:p>
            <w:pPr>
              <w:pStyle w:val="14"/>
            </w:pPr>
            <w:r>
              <w:t>2.通过培训提高农业技术水平，促进农村经济快速发展。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完成年度培训次数</w:t>
            </w:r>
          </w:p>
        </w:tc>
        <w:tc>
          <w:tcPr>
            <w:tcW w:w="2268" w:type="dxa"/>
            <w:vAlign w:val="center"/>
          </w:tcPr>
          <w:p>
            <w:pPr>
              <w:pStyle w:val="14"/>
            </w:pPr>
            <w:r>
              <w:t>≥15次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聘请专家数量</w:t>
            </w:r>
          </w:p>
        </w:tc>
        <w:tc>
          <w:tcPr>
            <w:tcW w:w="5386" w:type="dxa"/>
            <w:vAlign w:val="center"/>
          </w:tcPr>
          <w:p>
            <w:pPr>
              <w:pStyle w:val="14"/>
            </w:pPr>
            <w:r>
              <w:t>聘请培训专家人数</w:t>
            </w:r>
          </w:p>
        </w:tc>
        <w:tc>
          <w:tcPr>
            <w:tcW w:w="2268" w:type="dxa"/>
            <w:vAlign w:val="center"/>
          </w:tcPr>
          <w:p>
            <w:pPr>
              <w:pStyle w:val="14"/>
            </w:pPr>
            <w:r>
              <w:t>≥1人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培训普及人数</w:t>
            </w:r>
          </w:p>
        </w:tc>
        <w:tc>
          <w:tcPr>
            <w:tcW w:w="5386" w:type="dxa"/>
            <w:vAlign w:val="center"/>
          </w:tcPr>
          <w:p>
            <w:pPr>
              <w:pStyle w:val="14"/>
            </w:pPr>
            <w:r>
              <w:t>培训栗农（人/次）</w:t>
            </w:r>
          </w:p>
        </w:tc>
        <w:tc>
          <w:tcPr>
            <w:tcW w:w="2268" w:type="dxa"/>
            <w:vAlign w:val="center"/>
          </w:tcPr>
          <w:p>
            <w:pPr>
              <w:pStyle w:val="14"/>
            </w:pPr>
            <w:r>
              <w:t>≥1500人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培训技术应用率</w:t>
            </w:r>
          </w:p>
        </w:tc>
        <w:tc>
          <w:tcPr>
            <w:tcW w:w="5386" w:type="dxa"/>
            <w:vAlign w:val="center"/>
          </w:tcPr>
          <w:p>
            <w:pPr>
              <w:pStyle w:val="14"/>
            </w:pPr>
            <w:r>
              <w:t>培训技术应用人数占培训总人数的比例</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按工作计划完成</w:t>
            </w:r>
          </w:p>
        </w:tc>
        <w:tc>
          <w:tcPr>
            <w:tcW w:w="2268" w:type="dxa"/>
            <w:vAlign w:val="center"/>
          </w:tcPr>
          <w:p>
            <w:pPr>
              <w:pStyle w:val="14"/>
            </w:pPr>
            <w:r>
              <w:t>2024年度</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专家顾问费</w:t>
            </w:r>
          </w:p>
        </w:tc>
        <w:tc>
          <w:tcPr>
            <w:tcW w:w="5386" w:type="dxa"/>
            <w:vAlign w:val="center"/>
          </w:tcPr>
          <w:p>
            <w:pPr>
              <w:pStyle w:val="14"/>
            </w:pPr>
            <w:r>
              <w:t>专家指导顾问费支付标准</w:t>
            </w:r>
          </w:p>
        </w:tc>
        <w:tc>
          <w:tcPr>
            <w:tcW w:w="2268" w:type="dxa"/>
            <w:vAlign w:val="center"/>
          </w:tcPr>
          <w:p>
            <w:pPr>
              <w:pStyle w:val="14"/>
            </w:pPr>
            <w:r>
              <w:t>≤2000元/半天</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委托合作社培训费</w:t>
            </w:r>
          </w:p>
        </w:tc>
        <w:tc>
          <w:tcPr>
            <w:tcW w:w="5386" w:type="dxa"/>
            <w:vAlign w:val="center"/>
          </w:tcPr>
          <w:p>
            <w:pPr>
              <w:pStyle w:val="14"/>
            </w:pPr>
            <w:r>
              <w:t>场地租赁费、餐费、资料费等</w:t>
            </w:r>
          </w:p>
        </w:tc>
        <w:tc>
          <w:tcPr>
            <w:tcW w:w="2268" w:type="dxa"/>
            <w:vAlign w:val="center"/>
          </w:tcPr>
          <w:p>
            <w:pPr>
              <w:pStyle w:val="14"/>
            </w:pPr>
            <w:r>
              <w:t>≤100元/人/天</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资料费</w:t>
            </w:r>
          </w:p>
        </w:tc>
        <w:tc>
          <w:tcPr>
            <w:tcW w:w="5386" w:type="dxa"/>
            <w:vAlign w:val="center"/>
          </w:tcPr>
          <w:p>
            <w:pPr>
              <w:pStyle w:val="14"/>
            </w:pPr>
            <w:r>
              <w:t>书籍、光盘等资料制作费</w:t>
            </w:r>
          </w:p>
        </w:tc>
        <w:tc>
          <w:tcPr>
            <w:tcW w:w="2268" w:type="dxa"/>
            <w:vAlign w:val="center"/>
          </w:tcPr>
          <w:p>
            <w:pPr>
              <w:pStyle w:val="14"/>
            </w:pPr>
            <w:r>
              <w:t>≤20元/本（个）</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降低人力成本</w:t>
            </w:r>
          </w:p>
        </w:tc>
        <w:tc>
          <w:tcPr>
            <w:tcW w:w="5386" w:type="dxa"/>
            <w:vAlign w:val="center"/>
          </w:tcPr>
          <w:p>
            <w:pPr>
              <w:pStyle w:val="14"/>
            </w:pPr>
            <w:r>
              <w:t>降低板栗修剪管理投入人工成本</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提高百姓板栗种植积极性</w:t>
            </w:r>
          </w:p>
        </w:tc>
        <w:tc>
          <w:tcPr>
            <w:tcW w:w="5386" w:type="dxa"/>
            <w:vAlign w:val="center"/>
          </w:tcPr>
          <w:p>
            <w:pPr>
              <w:pStyle w:val="14"/>
            </w:pPr>
            <w:r>
              <w:t>带动当地百姓发展板栗种植、扩大其种植面积、加强相关技术管理</w:t>
            </w:r>
          </w:p>
        </w:tc>
        <w:tc>
          <w:tcPr>
            <w:tcW w:w="2268" w:type="dxa"/>
            <w:vAlign w:val="center"/>
          </w:tcPr>
          <w:p>
            <w:pPr>
              <w:pStyle w:val="14"/>
            </w:pPr>
            <w:r>
              <w:t>≥1万亩/年</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提高板栗产量</w:t>
            </w:r>
          </w:p>
        </w:tc>
        <w:tc>
          <w:tcPr>
            <w:tcW w:w="5386" w:type="dxa"/>
            <w:vAlign w:val="center"/>
          </w:tcPr>
          <w:p>
            <w:pPr>
              <w:pStyle w:val="14"/>
            </w:pPr>
            <w:r>
              <w:t>持续提高板栗每年生产产量</w:t>
            </w:r>
          </w:p>
        </w:tc>
        <w:tc>
          <w:tcPr>
            <w:tcW w:w="2268" w:type="dxa"/>
            <w:vAlign w:val="center"/>
          </w:tcPr>
          <w:p>
            <w:pPr>
              <w:pStyle w:val="14"/>
            </w:pPr>
            <w:r>
              <w:t>≥10%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2、电子政务外网建设专项经费绩效目标表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13032123P00338310034B</w:t>
            </w:r>
          </w:p>
        </w:tc>
        <w:tc>
          <w:tcPr>
            <w:tcW w:w="2835" w:type="dxa"/>
            <w:vAlign w:val="center"/>
          </w:tcPr>
          <w:p>
            <w:pPr>
              <w:pStyle w:val="12"/>
            </w:pPr>
            <w:r>
              <w:t>项目名称</w:t>
            </w:r>
          </w:p>
        </w:tc>
        <w:tc>
          <w:tcPr>
            <w:tcW w:w="6095" w:type="dxa"/>
            <w:gridSpan w:val="3"/>
            <w:vAlign w:val="center"/>
          </w:tcPr>
          <w:p>
            <w:pPr>
              <w:pStyle w:val="14"/>
            </w:pPr>
            <w:r>
              <w:t>电子政务外网建设专项经费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12.30</w:t>
            </w:r>
          </w:p>
        </w:tc>
        <w:tc>
          <w:tcPr>
            <w:tcW w:w="2835" w:type="dxa"/>
            <w:vAlign w:val="center"/>
          </w:tcPr>
          <w:p>
            <w:pPr>
              <w:pStyle w:val="12"/>
            </w:pPr>
            <w:r>
              <w:t>其中：财政    资金</w:t>
            </w:r>
          </w:p>
        </w:tc>
        <w:tc>
          <w:tcPr>
            <w:tcW w:w="2551" w:type="dxa"/>
            <w:vAlign w:val="center"/>
          </w:tcPr>
          <w:p>
            <w:pPr>
              <w:pStyle w:val="14"/>
            </w:pPr>
            <w:r>
              <w:t>12.30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预算安排12.3万元，其中，财政资金12.3万元，主要用于电子政务外网建设专项费用支出。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1.通过租用移动和联通公司数据专线，实现全县电子政务外网畅通、有效运行。</w:t>
            </w:r>
          </w:p>
          <w:p>
            <w:pPr>
              <w:pStyle w:val="14"/>
            </w:pPr>
            <w:r>
              <w:t>2.通过全县电子政务外网全覆盖，提高政务运行效率。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租用移动数据专线数量</w:t>
            </w:r>
          </w:p>
        </w:tc>
        <w:tc>
          <w:tcPr>
            <w:tcW w:w="5386" w:type="dxa"/>
            <w:vAlign w:val="center"/>
          </w:tcPr>
          <w:p>
            <w:pPr>
              <w:pStyle w:val="14"/>
            </w:pPr>
            <w:r>
              <w:t>租用移动公司专线的数量</w:t>
            </w:r>
          </w:p>
        </w:tc>
        <w:tc>
          <w:tcPr>
            <w:tcW w:w="2268" w:type="dxa"/>
            <w:vAlign w:val="center"/>
          </w:tcPr>
          <w:p>
            <w:pPr>
              <w:pStyle w:val="14"/>
            </w:pPr>
            <w:r>
              <w:t>≥17条</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租用联通数据专线数量</w:t>
            </w:r>
          </w:p>
        </w:tc>
        <w:tc>
          <w:tcPr>
            <w:tcW w:w="5386" w:type="dxa"/>
            <w:vAlign w:val="center"/>
          </w:tcPr>
          <w:p>
            <w:pPr>
              <w:pStyle w:val="14"/>
            </w:pPr>
            <w:r>
              <w:t>租用联通公司专线的数量</w:t>
            </w:r>
          </w:p>
        </w:tc>
        <w:tc>
          <w:tcPr>
            <w:tcW w:w="2268" w:type="dxa"/>
            <w:vAlign w:val="center"/>
          </w:tcPr>
          <w:p>
            <w:pPr>
              <w:pStyle w:val="14"/>
            </w:pPr>
            <w:r>
              <w:t>≥65条</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政务外网覆盖率</w:t>
            </w:r>
          </w:p>
        </w:tc>
        <w:tc>
          <w:tcPr>
            <w:tcW w:w="5386" w:type="dxa"/>
            <w:vAlign w:val="center"/>
          </w:tcPr>
          <w:p>
            <w:pPr>
              <w:pStyle w:val="14"/>
            </w:pPr>
            <w:r>
              <w:t>全县电子政务外网覆盖的比例</w:t>
            </w:r>
          </w:p>
        </w:tc>
        <w:tc>
          <w:tcPr>
            <w:tcW w:w="2268" w:type="dxa"/>
            <w:vAlign w:val="center"/>
          </w:tcPr>
          <w:p>
            <w:pPr>
              <w:pStyle w:val="14"/>
            </w:pPr>
            <w:r>
              <w:t>100%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网络稳定率</w:t>
            </w:r>
          </w:p>
        </w:tc>
        <w:tc>
          <w:tcPr>
            <w:tcW w:w="5386" w:type="dxa"/>
            <w:vAlign w:val="center"/>
          </w:tcPr>
          <w:p>
            <w:pPr>
              <w:pStyle w:val="14"/>
            </w:pPr>
            <w:r>
              <w:t>电子政务外网日常运行稳定率</w:t>
            </w:r>
          </w:p>
        </w:tc>
        <w:tc>
          <w:tcPr>
            <w:tcW w:w="2268" w:type="dxa"/>
            <w:vAlign w:val="center"/>
          </w:tcPr>
          <w:p>
            <w:pPr>
              <w:pStyle w:val="14"/>
            </w:pPr>
            <w:r>
              <w:t>≥80%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完成租用专线数据的租赁费支付</w:t>
            </w:r>
          </w:p>
        </w:tc>
        <w:tc>
          <w:tcPr>
            <w:tcW w:w="2268" w:type="dxa"/>
            <w:vAlign w:val="center"/>
          </w:tcPr>
          <w:p>
            <w:pPr>
              <w:pStyle w:val="14"/>
            </w:pPr>
            <w:r>
              <w:t>100%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租用单位成本</w:t>
            </w:r>
          </w:p>
        </w:tc>
        <w:tc>
          <w:tcPr>
            <w:tcW w:w="5386" w:type="dxa"/>
            <w:vAlign w:val="center"/>
          </w:tcPr>
          <w:p>
            <w:pPr>
              <w:pStyle w:val="14"/>
            </w:pPr>
            <w:r>
              <w:t>100M光纤资费单位成本</w:t>
            </w:r>
          </w:p>
        </w:tc>
        <w:tc>
          <w:tcPr>
            <w:tcW w:w="2268" w:type="dxa"/>
            <w:vAlign w:val="center"/>
          </w:tcPr>
          <w:p>
            <w:pPr>
              <w:pStyle w:val="14"/>
            </w:pPr>
            <w:r>
              <w:t>≤250元/条/月</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提升业务便利性</w:t>
            </w:r>
          </w:p>
        </w:tc>
        <w:tc>
          <w:tcPr>
            <w:tcW w:w="5386" w:type="dxa"/>
            <w:vAlign w:val="center"/>
          </w:tcPr>
          <w:p>
            <w:pPr>
              <w:pStyle w:val="14"/>
            </w:pPr>
            <w:r>
              <w:t>对县政府确定的信息化项目审核提供便利程度</w:t>
            </w:r>
          </w:p>
        </w:tc>
        <w:tc>
          <w:tcPr>
            <w:tcW w:w="2268" w:type="dxa"/>
            <w:vAlign w:val="center"/>
          </w:tcPr>
          <w:p>
            <w:pPr>
              <w:pStyle w:val="14"/>
            </w:pPr>
            <w:r>
              <w:t>≥80%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5386" w:type="dxa"/>
            <w:vAlign w:val="center"/>
          </w:tcPr>
          <w:p>
            <w:pPr>
              <w:pStyle w:val="14"/>
            </w:pPr>
            <w:r>
              <w:t>可长期促进相关业务办理发挥其作用</w:t>
            </w:r>
          </w:p>
        </w:tc>
        <w:tc>
          <w:tcPr>
            <w:tcW w:w="2268" w:type="dxa"/>
            <w:vAlign w:val="center"/>
          </w:tcPr>
          <w:p>
            <w:pPr>
              <w:pStyle w:val="14"/>
            </w:pPr>
            <w:r>
              <w:t>≥1年</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服务对象满意数量占总数的比例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3、光伏、易地搬迁、科技扶贫、消费扶贫后续工作经费绩效目标表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13032125P00334910357U</w:t>
            </w:r>
          </w:p>
        </w:tc>
        <w:tc>
          <w:tcPr>
            <w:tcW w:w="2835" w:type="dxa"/>
            <w:vAlign w:val="center"/>
          </w:tcPr>
          <w:p>
            <w:pPr>
              <w:pStyle w:val="12"/>
            </w:pPr>
            <w:r>
              <w:t>项目名称</w:t>
            </w:r>
          </w:p>
        </w:tc>
        <w:tc>
          <w:tcPr>
            <w:tcW w:w="6095" w:type="dxa"/>
            <w:gridSpan w:val="3"/>
            <w:vAlign w:val="center"/>
          </w:tcPr>
          <w:p>
            <w:pPr>
              <w:pStyle w:val="14"/>
            </w:pPr>
            <w:r>
              <w:t>光伏、易地搬迁、科技扶贫、消费扶贫后续工作经费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预算安排8万元，，其中财政资金8万元，主要用于光伏、易地搬迁、科技扶贫、消费扶贫后续工作经费。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lang w:val="en-US" w:eastAsia="zh-CN"/>
              </w:rPr>
              <w:t>25</w:t>
            </w:r>
            <w:r>
              <w:t xml:space="preserve"> </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1.通过对全县光伏、易地搬迁、科技扶贫、消费扶贫项目进行督导检查，促进项目目标有效达成。</w:t>
            </w:r>
            <w:r>
              <w:tab/>
            </w:r>
            <w:r>
              <w:tab/>
            </w:r>
            <w:r>
              <w:tab/>
            </w:r>
            <w:r>
              <w:tab/>
            </w:r>
            <w:r>
              <w:tab/>
            </w:r>
            <w:r>
              <w:tab/>
            </w:r>
          </w:p>
          <w:p>
            <w:pPr>
              <w:pStyle w:val="14"/>
            </w:pPr>
          </w:p>
          <w:p>
            <w:pPr>
              <w:pStyle w:val="14"/>
            </w:pPr>
            <w:r>
              <w:t>2.通过加强资金管理和规范，促进项目实施进程。</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组织易地搬迁下乡考察</w:t>
            </w:r>
          </w:p>
        </w:tc>
        <w:tc>
          <w:tcPr>
            <w:tcW w:w="5386" w:type="dxa"/>
            <w:vAlign w:val="center"/>
          </w:tcPr>
          <w:p>
            <w:pPr>
              <w:pStyle w:val="14"/>
            </w:pPr>
            <w:r>
              <w:t>反映易地搬迁下乡考察的次数</w:t>
            </w:r>
          </w:p>
        </w:tc>
        <w:tc>
          <w:tcPr>
            <w:tcW w:w="2268" w:type="dxa"/>
            <w:vAlign w:val="center"/>
          </w:tcPr>
          <w:p>
            <w:pPr>
              <w:pStyle w:val="14"/>
            </w:pPr>
            <w:r>
              <w:t>≥15次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参加企业的数量</w:t>
            </w:r>
          </w:p>
        </w:tc>
        <w:tc>
          <w:tcPr>
            <w:tcW w:w="5386" w:type="dxa"/>
            <w:vAlign w:val="center"/>
          </w:tcPr>
          <w:p>
            <w:pPr>
              <w:pStyle w:val="14"/>
            </w:pPr>
            <w:r>
              <w:t>反映每次组织产品对接会和产品推广会参加企业的数量</w:t>
            </w:r>
          </w:p>
        </w:tc>
        <w:tc>
          <w:tcPr>
            <w:tcW w:w="2268" w:type="dxa"/>
            <w:vAlign w:val="center"/>
          </w:tcPr>
          <w:p>
            <w:pPr>
              <w:pStyle w:val="14"/>
            </w:pPr>
            <w:r>
              <w:t>≥10个</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组织产品对接会和产品推广会次数</w:t>
            </w:r>
          </w:p>
        </w:tc>
        <w:tc>
          <w:tcPr>
            <w:tcW w:w="5386" w:type="dxa"/>
            <w:vAlign w:val="center"/>
          </w:tcPr>
          <w:p>
            <w:pPr>
              <w:pStyle w:val="14"/>
            </w:pPr>
            <w:r>
              <w:t>反映组织产品对接会和产品推广会次数</w:t>
            </w:r>
          </w:p>
        </w:tc>
        <w:tc>
          <w:tcPr>
            <w:tcW w:w="2268" w:type="dxa"/>
            <w:vAlign w:val="center"/>
          </w:tcPr>
          <w:p>
            <w:pPr>
              <w:pStyle w:val="14"/>
            </w:pPr>
            <w:r>
              <w:t>≥4次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组织光伏下乡考察的次数</w:t>
            </w:r>
          </w:p>
        </w:tc>
        <w:tc>
          <w:tcPr>
            <w:tcW w:w="5386" w:type="dxa"/>
            <w:vAlign w:val="center"/>
          </w:tcPr>
          <w:p>
            <w:pPr>
              <w:pStyle w:val="14"/>
            </w:pPr>
            <w:r>
              <w:t>反映组织光伏下乡考察的次数</w:t>
            </w:r>
          </w:p>
        </w:tc>
        <w:tc>
          <w:tcPr>
            <w:tcW w:w="2268" w:type="dxa"/>
            <w:vAlign w:val="center"/>
          </w:tcPr>
          <w:p>
            <w:pPr>
              <w:pStyle w:val="14"/>
            </w:pPr>
            <w:r>
              <w:t>≥10次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组织开展培训会的次数</w:t>
            </w:r>
          </w:p>
        </w:tc>
        <w:tc>
          <w:tcPr>
            <w:tcW w:w="5386" w:type="dxa"/>
            <w:vAlign w:val="center"/>
          </w:tcPr>
          <w:p>
            <w:pPr>
              <w:pStyle w:val="14"/>
            </w:pPr>
            <w:r>
              <w:t>反映组织开展培训会的次数</w:t>
            </w:r>
          </w:p>
        </w:tc>
        <w:tc>
          <w:tcPr>
            <w:tcW w:w="2268" w:type="dxa"/>
            <w:vAlign w:val="center"/>
          </w:tcPr>
          <w:p>
            <w:pPr>
              <w:pStyle w:val="14"/>
            </w:pPr>
            <w:r>
              <w:t>≥30次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参加培训会的人数</w:t>
            </w:r>
          </w:p>
        </w:tc>
        <w:tc>
          <w:tcPr>
            <w:tcW w:w="5386" w:type="dxa"/>
            <w:vAlign w:val="center"/>
          </w:tcPr>
          <w:p>
            <w:pPr>
              <w:pStyle w:val="14"/>
            </w:pPr>
            <w:r>
              <w:t>反映每次参加培训会的人数</w:t>
            </w:r>
          </w:p>
        </w:tc>
        <w:tc>
          <w:tcPr>
            <w:tcW w:w="2268" w:type="dxa"/>
            <w:vAlign w:val="center"/>
          </w:tcPr>
          <w:p>
            <w:pPr>
              <w:pStyle w:val="14"/>
            </w:pPr>
            <w:r>
              <w:t>≥30人</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正常运转电网数（个）</w:t>
            </w:r>
          </w:p>
        </w:tc>
        <w:tc>
          <w:tcPr>
            <w:tcW w:w="5386" w:type="dxa"/>
            <w:vAlign w:val="center"/>
          </w:tcPr>
          <w:p>
            <w:pPr>
              <w:pStyle w:val="14"/>
            </w:pPr>
            <w:r>
              <w:t>正常运转电网数（个）</w:t>
            </w:r>
          </w:p>
        </w:tc>
        <w:tc>
          <w:tcPr>
            <w:tcW w:w="2268" w:type="dxa"/>
            <w:vAlign w:val="center"/>
          </w:tcPr>
          <w:p>
            <w:pPr>
              <w:pStyle w:val="14"/>
            </w:pPr>
            <w:r>
              <w:t>≥20个</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各项活动完成率</w:t>
            </w:r>
          </w:p>
        </w:tc>
        <w:tc>
          <w:tcPr>
            <w:tcW w:w="5386" w:type="dxa"/>
            <w:vAlign w:val="center"/>
          </w:tcPr>
          <w:p>
            <w:pPr>
              <w:pStyle w:val="14"/>
            </w:pPr>
            <w:r>
              <w:t>反映组织各项活动完成率</w:t>
            </w:r>
          </w:p>
        </w:tc>
        <w:tc>
          <w:tcPr>
            <w:tcW w:w="2268" w:type="dxa"/>
            <w:vAlign w:val="center"/>
          </w:tcPr>
          <w:p>
            <w:pPr>
              <w:pStyle w:val="14"/>
            </w:pPr>
            <w:r>
              <w:t>≥90%</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对接会达成合作意向金额</w:t>
            </w:r>
          </w:p>
        </w:tc>
        <w:tc>
          <w:tcPr>
            <w:tcW w:w="5386" w:type="dxa"/>
            <w:vAlign w:val="center"/>
          </w:tcPr>
          <w:p>
            <w:pPr>
              <w:pStyle w:val="14"/>
            </w:pPr>
            <w:r>
              <w:t>反映组织产品对接会和产品推广会次数达成合作意向情况</w:t>
            </w:r>
          </w:p>
        </w:tc>
        <w:tc>
          <w:tcPr>
            <w:tcW w:w="2268" w:type="dxa"/>
            <w:vAlign w:val="center"/>
          </w:tcPr>
          <w:p>
            <w:pPr>
              <w:pStyle w:val="14"/>
            </w:pPr>
            <w:r>
              <w:t>≥10万元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组织推进消费扶贫和产销对接会</w:t>
            </w:r>
          </w:p>
        </w:tc>
        <w:tc>
          <w:tcPr>
            <w:tcW w:w="5386" w:type="dxa"/>
            <w:vAlign w:val="center"/>
          </w:tcPr>
          <w:p>
            <w:pPr>
              <w:pStyle w:val="14"/>
            </w:pPr>
            <w:r>
              <w:t>反映组织产品对接会和产品推广会次数成交情况</w:t>
            </w:r>
          </w:p>
        </w:tc>
        <w:tc>
          <w:tcPr>
            <w:tcW w:w="2268" w:type="dxa"/>
            <w:vAlign w:val="center"/>
          </w:tcPr>
          <w:p>
            <w:pPr>
              <w:pStyle w:val="14"/>
            </w:pPr>
            <w:r>
              <w:t>≥5万元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自动监测站点良好运行率</w:t>
            </w:r>
          </w:p>
        </w:tc>
        <w:tc>
          <w:tcPr>
            <w:tcW w:w="5386" w:type="dxa"/>
            <w:vAlign w:val="center"/>
          </w:tcPr>
          <w:p>
            <w:pPr>
              <w:pStyle w:val="14"/>
            </w:pPr>
            <w:r>
              <w:t>保证辐射环境自动监测站点的良好运行时间占自动监测站点的全年运行时间的比率</w:t>
            </w:r>
          </w:p>
        </w:tc>
        <w:tc>
          <w:tcPr>
            <w:tcW w:w="2268" w:type="dxa"/>
            <w:vAlign w:val="center"/>
          </w:tcPr>
          <w:p>
            <w:pPr>
              <w:pStyle w:val="14"/>
            </w:pPr>
            <w:r>
              <w:t>≥95%</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及时支持奖励项目情况</w:t>
            </w:r>
          </w:p>
        </w:tc>
        <w:tc>
          <w:tcPr>
            <w:tcW w:w="5386" w:type="dxa"/>
            <w:vAlign w:val="center"/>
          </w:tcPr>
          <w:p>
            <w:pPr>
              <w:pStyle w:val="14"/>
            </w:pPr>
            <w:r>
              <w:t>反映及时支付扶持项目情况</w:t>
            </w:r>
          </w:p>
        </w:tc>
        <w:tc>
          <w:tcPr>
            <w:tcW w:w="2268" w:type="dxa"/>
            <w:vAlign w:val="center"/>
          </w:tcPr>
          <w:p>
            <w:pPr>
              <w:pStyle w:val="14"/>
            </w:pPr>
            <w:r>
              <w:t>2025年</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各项活动完成时间</w:t>
            </w:r>
          </w:p>
        </w:tc>
        <w:tc>
          <w:tcPr>
            <w:tcW w:w="5386" w:type="dxa"/>
            <w:vAlign w:val="center"/>
          </w:tcPr>
          <w:p>
            <w:pPr>
              <w:pStyle w:val="14"/>
            </w:pPr>
            <w:r>
              <w:t>反映各项活动完成时间</w:t>
            </w:r>
          </w:p>
        </w:tc>
        <w:tc>
          <w:tcPr>
            <w:tcW w:w="2268" w:type="dxa"/>
            <w:vAlign w:val="center"/>
          </w:tcPr>
          <w:p>
            <w:pPr>
              <w:pStyle w:val="14"/>
            </w:pPr>
            <w:r>
              <w:t>2025年底前</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按照年度工作计划及时检查</w:t>
            </w:r>
          </w:p>
        </w:tc>
        <w:tc>
          <w:tcPr>
            <w:tcW w:w="5386" w:type="dxa"/>
            <w:vAlign w:val="center"/>
          </w:tcPr>
          <w:p>
            <w:pPr>
              <w:pStyle w:val="14"/>
            </w:pPr>
            <w:r>
              <w:t>反映检查工作的及时性</w:t>
            </w:r>
          </w:p>
        </w:tc>
        <w:tc>
          <w:tcPr>
            <w:tcW w:w="2268" w:type="dxa"/>
            <w:vAlign w:val="center"/>
          </w:tcPr>
          <w:p>
            <w:pPr>
              <w:pStyle w:val="14"/>
            </w:pPr>
            <w:r>
              <w:t>≥90%</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≤8万元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促进农村贫困户脱贫效果明显</w:t>
            </w:r>
          </w:p>
        </w:tc>
        <w:tc>
          <w:tcPr>
            <w:tcW w:w="5386" w:type="dxa"/>
            <w:vAlign w:val="center"/>
          </w:tcPr>
          <w:p>
            <w:pPr>
              <w:pStyle w:val="14"/>
            </w:pPr>
            <w:r>
              <w:t>反映贫困户脱贫情况</w:t>
            </w:r>
          </w:p>
        </w:tc>
        <w:tc>
          <w:tcPr>
            <w:tcW w:w="2268" w:type="dxa"/>
            <w:vAlign w:val="center"/>
          </w:tcPr>
          <w:p>
            <w:pPr>
              <w:pStyle w:val="14"/>
            </w:pPr>
            <w:r>
              <w:t>≥100元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通过消费脱贫工作促进农</w:t>
            </w:r>
          </w:p>
        </w:tc>
        <w:tc>
          <w:tcPr>
            <w:tcW w:w="5386" w:type="dxa"/>
            <w:vAlign w:val="center"/>
          </w:tcPr>
          <w:p>
            <w:pPr>
              <w:pStyle w:val="14"/>
            </w:pPr>
            <w:r>
              <w:t>消费脱贫工作促进农民脱贫效果情况</w:t>
            </w:r>
          </w:p>
        </w:tc>
        <w:tc>
          <w:tcPr>
            <w:tcW w:w="2268" w:type="dxa"/>
            <w:vAlign w:val="center"/>
          </w:tcPr>
          <w:p>
            <w:pPr>
              <w:pStyle w:val="14"/>
            </w:pPr>
            <w:r>
              <w:t>≥5%</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4、光伏、易地搬迁、科技扶贫、消费扶贫后续工作经费</w:t>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13032123P00338310011Q</w:t>
            </w:r>
          </w:p>
        </w:tc>
        <w:tc>
          <w:tcPr>
            <w:tcW w:w="2835" w:type="dxa"/>
            <w:vAlign w:val="center"/>
          </w:tcPr>
          <w:p>
            <w:pPr>
              <w:pStyle w:val="12"/>
            </w:pPr>
            <w:r>
              <w:t>项目名称</w:t>
            </w:r>
          </w:p>
        </w:tc>
        <w:tc>
          <w:tcPr>
            <w:tcW w:w="6095" w:type="dxa"/>
            <w:gridSpan w:val="3"/>
            <w:vAlign w:val="center"/>
          </w:tcPr>
          <w:p>
            <w:pPr>
              <w:pStyle w:val="14"/>
            </w:pPr>
            <w:r>
              <w:t>光伏、易地搬迁、科技扶贫、消费扶贫后续工作经费</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预算安排2万元，其中，财政资金2万元，主要用于支付光伏、易地搬迁、科技扶贫、消费扶贫后续工作经费。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1.通过加强资金管理和规范，促进项目实施进程。</w:t>
            </w:r>
          </w:p>
          <w:p>
            <w:pPr>
              <w:pStyle w:val="14"/>
            </w:pPr>
            <w:r>
              <w:t>2.通过对全县光伏、易地搬迁、科技扶贫、消费扶贫项目进行督导检查，促进项目目标有效达成。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组织易地搬迁下乡考察</w:t>
            </w:r>
          </w:p>
        </w:tc>
        <w:tc>
          <w:tcPr>
            <w:tcW w:w="5386" w:type="dxa"/>
            <w:vAlign w:val="center"/>
          </w:tcPr>
          <w:p>
            <w:pPr>
              <w:pStyle w:val="14"/>
            </w:pPr>
            <w:r>
              <w:t>反映易地搬迁下乡考察的次数</w:t>
            </w:r>
          </w:p>
        </w:tc>
        <w:tc>
          <w:tcPr>
            <w:tcW w:w="2268" w:type="dxa"/>
            <w:vAlign w:val="center"/>
          </w:tcPr>
          <w:p>
            <w:pPr>
              <w:pStyle w:val="14"/>
            </w:pPr>
            <w:r>
              <w:t>≥8次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参加企业的数量</w:t>
            </w:r>
          </w:p>
        </w:tc>
        <w:tc>
          <w:tcPr>
            <w:tcW w:w="5386" w:type="dxa"/>
            <w:vAlign w:val="center"/>
          </w:tcPr>
          <w:p>
            <w:pPr>
              <w:pStyle w:val="14"/>
            </w:pPr>
            <w:r>
              <w:t>反映每次组织产品对接会和产品推广会参加企业的数量</w:t>
            </w:r>
          </w:p>
        </w:tc>
        <w:tc>
          <w:tcPr>
            <w:tcW w:w="2268" w:type="dxa"/>
            <w:vAlign w:val="center"/>
          </w:tcPr>
          <w:p>
            <w:pPr>
              <w:pStyle w:val="14"/>
            </w:pPr>
            <w:r>
              <w:t>≥6个</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组织产品对接会和产品推广会次数</w:t>
            </w:r>
          </w:p>
        </w:tc>
        <w:tc>
          <w:tcPr>
            <w:tcW w:w="5386" w:type="dxa"/>
            <w:vAlign w:val="center"/>
          </w:tcPr>
          <w:p>
            <w:pPr>
              <w:pStyle w:val="14"/>
            </w:pPr>
            <w:r>
              <w:t>反映组织产品对接会和产品推广会次数</w:t>
            </w:r>
          </w:p>
        </w:tc>
        <w:tc>
          <w:tcPr>
            <w:tcW w:w="2268" w:type="dxa"/>
            <w:vAlign w:val="center"/>
          </w:tcPr>
          <w:p>
            <w:pPr>
              <w:pStyle w:val="14"/>
            </w:pPr>
            <w:r>
              <w:t>≥4次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组织光伏下乡考察的次数</w:t>
            </w:r>
          </w:p>
        </w:tc>
        <w:tc>
          <w:tcPr>
            <w:tcW w:w="5386" w:type="dxa"/>
            <w:vAlign w:val="center"/>
          </w:tcPr>
          <w:p>
            <w:pPr>
              <w:pStyle w:val="14"/>
            </w:pPr>
            <w:r>
              <w:t>反映组织光伏下乡考察的次数</w:t>
            </w:r>
          </w:p>
        </w:tc>
        <w:tc>
          <w:tcPr>
            <w:tcW w:w="2268" w:type="dxa"/>
            <w:vAlign w:val="center"/>
          </w:tcPr>
          <w:p>
            <w:pPr>
              <w:pStyle w:val="14"/>
            </w:pPr>
            <w:r>
              <w:t>≥5次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组织开展培训会的次数</w:t>
            </w:r>
          </w:p>
        </w:tc>
        <w:tc>
          <w:tcPr>
            <w:tcW w:w="5386" w:type="dxa"/>
            <w:vAlign w:val="center"/>
          </w:tcPr>
          <w:p>
            <w:pPr>
              <w:pStyle w:val="14"/>
            </w:pPr>
            <w:r>
              <w:t>反映组织开展培训会的次数</w:t>
            </w:r>
          </w:p>
        </w:tc>
        <w:tc>
          <w:tcPr>
            <w:tcW w:w="2268" w:type="dxa"/>
            <w:vAlign w:val="center"/>
          </w:tcPr>
          <w:p>
            <w:pPr>
              <w:pStyle w:val="14"/>
            </w:pPr>
            <w:r>
              <w:t>≥15次</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参加培训会的人数</w:t>
            </w:r>
          </w:p>
        </w:tc>
        <w:tc>
          <w:tcPr>
            <w:tcW w:w="5386" w:type="dxa"/>
            <w:vAlign w:val="center"/>
          </w:tcPr>
          <w:p>
            <w:pPr>
              <w:pStyle w:val="14"/>
            </w:pPr>
            <w:r>
              <w:t>反映每次参加培训会的人数</w:t>
            </w:r>
          </w:p>
        </w:tc>
        <w:tc>
          <w:tcPr>
            <w:tcW w:w="2268" w:type="dxa"/>
            <w:vAlign w:val="center"/>
          </w:tcPr>
          <w:p>
            <w:pPr>
              <w:pStyle w:val="14"/>
            </w:pPr>
            <w:r>
              <w:t>≥30人</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正常运转电网数（个）</w:t>
            </w:r>
          </w:p>
        </w:tc>
        <w:tc>
          <w:tcPr>
            <w:tcW w:w="5386" w:type="dxa"/>
            <w:vAlign w:val="center"/>
          </w:tcPr>
          <w:p>
            <w:pPr>
              <w:pStyle w:val="14"/>
            </w:pPr>
            <w:r>
              <w:t>正常运转电网数（个）</w:t>
            </w:r>
          </w:p>
        </w:tc>
        <w:tc>
          <w:tcPr>
            <w:tcW w:w="2268" w:type="dxa"/>
            <w:vAlign w:val="center"/>
          </w:tcPr>
          <w:p>
            <w:pPr>
              <w:pStyle w:val="14"/>
            </w:pPr>
            <w:r>
              <w:t>≥20个</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各项活动完成率</w:t>
            </w:r>
          </w:p>
        </w:tc>
        <w:tc>
          <w:tcPr>
            <w:tcW w:w="5386" w:type="dxa"/>
            <w:vAlign w:val="center"/>
          </w:tcPr>
          <w:p>
            <w:pPr>
              <w:pStyle w:val="14"/>
            </w:pPr>
            <w:r>
              <w:t>反映组织各项活动完成率</w:t>
            </w:r>
          </w:p>
        </w:tc>
        <w:tc>
          <w:tcPr>
            <w:tcW w:w="2268" w:type="dxa"/>
            <w:vAlign w:val="center"/>
          </w:tcPr>
          <w:p>
            <w:pPr>
              <w:pStyle w:val="14"/>
            </w:pPr>
            <w:r>
              <w:t>≥90%</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对接会达成合作意向金额</w:t>
            </w:r>
          </w:p>
        </w:tc>
        <w:tc>
          <w:tcPr>
            <w:tcW w:w="5386" w:type="dxa"/>
            <w:vAlign w:val="center"/>
          </w:tcPr>
          <w:p>
            <w:pPr>
              <w:pStyle w:val="14"/>
            </w:pPr>
            <w:r>
              <w:t>反映组织产品对接会和产品推广会次数达成合作意向情况</w:t>
            </w:r>
          </w:p>
        </w:tc>
        <w:tc>
          <w:tcPr>
            <w:tcW w:w="2268" w:type="dxa"/>
            <w:vAlign w:val="center"/>
          </w:tcPr>
          <w:p>
            <w:pPr>
              <w:pStyle w:val="14"/>
            </w:pPr>
            <w:r>
              <w:t>≥4万元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组织推进消费扶贫和产销对接会</w:t>
            </w:r>
          </w:p>
        </w:tc>
        <w:tc>
          <w:tcPr>
            <w:tcW w:w="5386" w:type="dxa"/>
            <w:vAlign w:val="center"/>
          </w:tcPr>
          <w:p>
            <w:pPr>
              <w:pStyle w:val="14"/>
            </w:pPr>
            <w:r>
              <w:t>反映组织产品对接会和产品推广会次数成交情况</w:t>
            </w:r>
          </w:p>
        </w:tc>
        <w:tc>
          <w:tcPr>
            <w:tcW w:w="2268" w:type="dxa"/>
            <w:vAlign w:val="center"/>
          </w:tcPr>
          <w:p>
            <w:pPr>
              <w:pStyle w:val="14"/>
            </w:pPr>
            <w:r>
              <w:t>≥4万元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自动监测站点良好运行率</w:t>
            </w:r>
          </w:p>
        </w:tc>
        <w:tc>
          <w:tcPr>
            <w:tcW w:w="5386" w:type="dxa"/>
            <w:vAlign w:val="center"/>
          </w:tcPr>
          <w:p>
            <w:pPr>
              <w:pStyle w:val="14"/>
            </w:pPr>
            <w:r>
              <w:t>保证辐射环境自动监测站点的良好运行时间占自动监测站点的全年运行时间的比率</w:t>
            </w:r>
          </w:p>
        </w:tc>
        <w:tc>
          <w:tcPr>
            <w:tcW w:w="2268" w:type="dxa"/>
            <w:vAlign w:val="center"/>
          </w:tcPr>
          <w:p>
            <w:pPr>
              <w:pStyle w:val="14"/>
            </w:pPr>
            <w:r>
              <w:t>≥95%</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及时支持奖励项目情况</w:t>
            </w:r>
          </w:p>
        </w:tc>
        <w:tc>
          <w:tcPr>
            <w:tcW w:w="5386" w:type="dxa"/>
            <w:vAlign w:val="center"/>
          </w:tcPr>
          <w:p>
            <w:pPr>
              <w:pStyle w:val="14"/>
            </w:pPr>
            <w:r>
              <w:t>反映及时支付扶持项目情况</w:t>
            </w:r>
          </w:p>
        </w:tc>
        <w:tc>
          <w:tcPr>
            <w:tcW w:w="2268" w:type="dxa"/>
            <w:vAlign w:val="center"/>
          </w:tcPr>
          <w:p>
            <w:pPr>
              <w:pStyle w:val="14"/>
            </w:pPr>
            <w:r>
              <w:t>2025年</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各项活动完成时间</w:t>
            </w:r>
          </w:p>
        </w:tc>
        <w:tc>
          <w:tcPr>
            <w:tcW w:w="5386" w:type="dxa"/>
            <w:vAlign w:val="center"/>
          </w:tcPr>
          <w:p>
            <w:pPr>
              <w:pStyle w:val="14"/>
            </w:pPr>
            <w:r>
              <w:t>反映各项活动完成时间</w:t>
            </w:r>
          </w:p>
        </w:tc>
        <w:tc>
          <w:tcPr>
            <w:tcW w:w="2268" w:type="dxa"/>
            <w:vAlign w:val="center"/>
          </w:tcPr>
          <w:p>
            <w:pPr>
              <w:pStyle w:val="14"/>
            </w:pPr>
            <w:r>
              <w:t>2024年底前</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按照年度工作计划及时检查</w:t>
            </w:r>
          </w:p>
        </w:tc>
        <w:tc>
          <w:tcPr>
            <w:tcW w:w="5386" w:type="dxa"/>
            <w:vAlign w:val="center"/>
          </w:tcPr>
          <w:p>
            <w:pPr>
              <w:pStyle w:val="14"/>
            </w:pPr>
            <w:r>
              <w:t>反映检查工作的及时性</w:t>
            </w:r>
          </w:p>
        </w:tc>
        <w:tc>
          <w:tcPr>
            <w:tcW w:w="2268" w:type="dxa"/>
            <w:vAlign w:val="center"/>
          </w:tcPr>
          <w:p>
            <w:pPr>
              <w:pStyle w:val="14"/>
            </w:pPr>
            <w:r>
              <w:t>≥90%</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≤8万元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促进农产品销售增长</w:t>
            </w:r>
          </w:p>
        </w:tc>
        <w:tc>
          <w:tcPr>
            <w:tcW w:w="5386" w:type="dxa"/>
            <w:vAlign w:val="center"/>
          </w:tcPr>
          <w:p>
            <w:pPr>
              <w:pStyle w:val="14"/>
            </w:pPr>
            <w:r>
              <w:t>通过新媒体及产销对接会等销售渠道促进农产品销售情况</w:t>
            </w:r>
          </w:p>
        </w:tc>
        <w:tc>
          <w:tcPr>
            <w:tcW w:w="2268" w:type="dxa"/>
            <w:vAlign w:val="center"/>
          </w:tcPr>
          <w:p>
            <w:pPr>
              <w:pStyle w:val="14"/>
            </w:pPr>
            <w:r>
              <w:t>≥5%</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促进农村贫困户脱贫效果明显</w:t>
            </w:r>
          </w:p>
        </w:tc>
        <w:tc>
          <w:tcPr>
            <w:tcW w:w="5386" w:type="dxa"/>
            <w:vAlign w:val="center"/>
          </w:tcPr>
          <w:p>
            <w:pPr>
              <w:pStyle w:val="14"/>
            </w:pPr>
            <w:r>
              <w:t>反映贫困户脱贫情况</w:t>
            </w:r>
          </w:p>
        </w:tc>
        <w:tc>
          <w:tcPr>
            <w:tcW w:w="2268" w:type="dxa"/>
            <w:vAlign w:val="center"/>
          </w:tcPr>
          <w:p>
            <w:pPr>
              <w:pStyle w:val="14"/>
            </w:pPr>
            <w:r>
              <w:t>≥100元</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通过消费脱贫工作促进农</w:t>
            </w:r>
          </w:p>
        </w:tc>
        <w:tc>
          <w:tcPr>
            <w:tcW w:w="5386" w:type="dxa"/>
            <w:vAlign w:val="center"/>
          </w:tcPr>
          <w:p>
            <w:pPr>
              <w:pStyle w:val="14"/>
            </w:pPr>
            <w:r>
              <w:t>消费脱贫工作促进农民脱贫效果情况</w:t>
            </w:r>
          </w:p>
        </w:tc>
        <w:tc>
          <w:tcPr>
            <w:tcW w:w="2268" w:type="dxa"/>
            <w:vAlign w:val="center"/>
          </w:tcPr>
          <w:p>
            <w:pPr>
              <w:pStyle w:val="14"/>
            </w:pPr>
            <w:r>
              <w:t>≥5%</w:t>
            </w:r>
          </w:p>
        </w:tc>
        <w:tc>
          <w:tcPr>
            <w:tcW w:w="1276" w:type="dxa"/>
            <w:vAlign w:val="center"/>
          </w:tcPr>
          <w:p>
            <w:pPr>
              <w:pStyle w:val="14"/>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5、价格认定费绩效目标表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13032125P003AD5100023</w:t>
            </w:r>
          </w:p>
        </w:tc>
        <w:tc>
          <w:tcPr>
            <w:tcW w:w="2835" w:type="dxa"/>
            <w:vAlign w:val="center"/>
          </w:tcPr>
          <w:p>
            <w:pPr>
              <w:pStyle w:val="12"/>
            </w:pPr>
            <w:r>
              <w:t>项目名称</w:t>
            </w:r>
          </w:p>
        </w:tc>
        <w:tc>
          <w:tcPr>
            <w:tcW w:w="6095" w:type="dxa"/>
            <w:gridSpan w:val="3"/>
            <w:vAlign w:val="center"/>
          </w:tcPr>
          <w:p>
            <w:pPr>
              <w:pStyle w:val="14"/>
            </w:pPr>
            <w:r>
              <w:t>价格认定费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预算安排2万元，，其中财政资金2万元，主要用于询价工作经费。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1.通过作出准确、可靠的价格认定结论，为司法机关、纪检监察机关、行政机关办理相关案件提供依据，促进工作顺利进行</w:t>
            </w:r>
            <w:r>
              <w:tab/>
            </w:r>
            <w:r>
              <w:tab/>
            </w:r>
            <w:r>
              <w:tab/>
            </w:r>
            <w:r>
              <w:tab/>
            </w:r>
            <w:r>
              <w:tab/>
            </w:r>
            <w:r>
              <w:tab/>
            </w:r>
          </w:p>
          <w:p>
            <w:pPr>
              <w:pStyle w:val="14"/>
            </w:pPr>
          </w:p>
          <w:p>
            <w:pPr>
              <w:pStyle w:val="14"/>
            </w:pPr>
            <w:r>
              <w:t>2.通过接受司法机关、纪检监察机关、行政机关提出的价格认定事项，完成价格订定工作，促进价格管理规范化。</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价格认定件数</w:t>
            </w:r>
          </w:p>
        </w:tc>
        <w:tc>
          <w:tcPr>
            <w:tcW w:w="5386" w:type="dxa"/>
            <w:vAlign w:val="center"/>
          </w:tcPr>
          <w:p>
            <w:pPr>
              <w:pStyle w:val="14"/>
            </w:pPr>
            <w:r>
              <w:t>全年完成的价格认定件数</w:t>
            </w:r>
          </w:p>
        </w:tc>
        <w:tc>
          <w:tcPr>
            <w:tcW w:w="2268" w:type="dxa"/>
            <w:vAlign w:val="center"/>
          </w:tcPr>
          <w:p>
            <w:pPr>
              <w:pStyle w:val="14"/>
            </w:pPr>
            <w:r>
              <w:t>≥60件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保障价格认定的部门数</w:t>
            </w:r>
          </w:p>
        </w:tc>
        <w:tc>
          <w:tcPr>
            <w:tcW w:w="5386" w:type="dxa"/>
            <w:vAlign w:val="center"/>
          </w:tcPr>
          <w:p>
            <w:pPr>
              <w:pStyle w:val="14"/>
            </w:pPr>
            <w:r>
              <w:t>全年需要配合需求价格认定的部门数，以保障其进行正常的工作</w:t>
            </w:r>
          </w:p>
        </w:tc>
        <w:tc>
          <w:tcPr>
            <w:tcW w:w="2268" w:type="dxa"/>
            <w:vAlign w:val="center"/>
          </w:tcPr>
          <w:p>
            <w:pPr>
              <w:pStyle w:val="14"/>
            </w:pPr>
            <w:r>
              <w:t>≥5个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价格认定准确率</w:t>
            </w:r>
          </w:p>
        </w:tc>
        <w:tc>
          <w:tcPr>
            <w:tcW w:w="5386" w:type="dxa"/>
            <w:vAlign w:val="center"/>
          </w:tcPr>
          <w:p>
            <w:pPr>
              <w:pStyle w:val="14"/>
            </w:pPr>
            <w:r>
              <w:t>维持价格认定的件数除以价格认定的总数</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价格认定的完成率</w:t>
            </w:r>
          </w:p>
        </w:tc>
        <w:tc>
          <w:tcPr>
            <w:tcW w:w="5386" w:type="dxa"/>
            <w:vAlign w:val="center"/>
          </w:tcPr>
          <w:p>
            <w:pPr>
              <w:pStyle w:val="14"/>
            </w:pPr>
            <w:r>
              <w:t>被委托价格认定数除以已完成价格认定数</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价格认定办结率</w:t>
            </w:r>
          </w:p>
        </w:tc>
        <w:tc>
          <w:tcPr>
            <w:tcW w:w="5386" w:type="dxa"/>
            <w:vAlign w:val="center"/>
          </w:tcPr>
          <w:p>
            <w:pPr>
              <w:pStyle w:val="14"/>
            </w:pPr>
            <w:r>
              <w:t>在规定时限内出具认定结论的份数占总数的比例</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w:t>
            </w:r>
          </w:p>
        </w:tc>
        <w:tc>
          <w:tcPr>
            <w:tcW w:w="5386" w:type="dxa"/>
            <w:vAlign w:val="center"/>
          </w:tcPr>
          <w:p>
            <w:pPr>
              <w:pStyle w:val="14"/>
            </w:pPr>
            <w:r>
              <w:t>严格进行差旅费成本控制，不超过预算数</w:t>
            </w:r>
          </w:p>
        </w:tc>
        <w:tc>
          <w:tcPr>
            <w:tcW w:w="2268" w:type="dxa"/>
            <w:vAlign w:val="center"/>
          </w:tcPr>
          <w:p>
            <w:pPr>
              <w:pStyle w:val="14"/>
            </w:pPr>
            <w:r>
              <w:t>≤2万元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通过价格认定，提高公共服务质量，促进社会和谐和稳定</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保障价格的公平公正，维护市场经济秩序</w:t>
            </w:r>
          </w:p>
        </w:tc>
        <w:tc>
          <w:tcPr>
            <w:tcW w:w="2268" w:type="dxa"/>
            <w:vAlign w:val="center"/>
          </w:tcPr>
          <w:p>
            <w:pPr>
              <w:pStyle w:val="14"/>
            </w:pPr>
            <w:r>
              <w:t>≥1年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司法机构满意度</w:t>
            </w:r>
          </w:p>
        </w:tc>
        <w:tc>
          <w:tcPr>
            <w:tcW w:w="5386" w:type="dxa"/>
            <w:vAlign w:val="center"/>
          </w:tcPr>
          <w:p>
            <w:pPr>
              <w:pStyle w:val="14"/>
            </w:pPr>
            <w:r>
              <w:t>司法机构对价格认定工作的满意程度</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6、价格认定费项目工作经费绩效目标表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13032123P00338310031G</w:t>
            </w:r>
          </w:p>
        </w:tc>
        <w:tc>
          <w:tcPr>
            <w:tcW w:w="2835" w:type="dxa"/>
            <w:vAlign w:val="center"/>
          </w:tcPr>
          <w:p>
            <w:pPr>
              <w:pStyle w:val="12"/>
            </w:pPr>
            <w:r>
              <w:t>项目名称</w:t>
            </w:r>
          </w:p>
        </w:tc>
        <w:tc>
          <w:tcPr>
            <w:tcW w:w="6095" w:type="dxa"/>
            <w:gridSpan w:val="3"/>
            <w:vAlign w:val="center"/>
          </w:tcPr>
          <w:p>
            <w:pPr>
              <w:pStyle w:val="14"/>
            </w:pPr>
            <w:r>
              <w:t>价格认定费项目工作经费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w:t>
            </w:r>
          </w:p>
        </w:tc>
        <w:tc>
          <w:tcPr>
            <w:tcW w:w="2835" w:type="dxa"/>
            <w:vAlign w:val="center"/>
          </w:tcPr>
          <w:p>
            <w:pPr>
              <w:pStyle w:val="12"/>
            </w:pPr>
            <w:r>
              <w:t>其中：财政    资金</w:t>
            </w:r>
          </w:p>
        </w:tc>
        <w:tc>
          <w:tcPr>
            <w:tcW w:w="2551" w:type="dxa"/>
            <w:vAlign w:val="center"/>
          </w:tcPr>
          <w:p>
            <w:pPr>
              <w:pStyle w:val="14"/>
            </w:pPr>
            <w:r>
              <w:t>1.15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预算安排1.145万元，其中，财政资金1.145万元，主要用于支付价格认定工作费用支出。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1.通过接受司法机关、纪检监察机关、行政机关提出的价格认定事项，完成价格订定工作，促进价格管理规范化。</w:t>
            </w:r>
          </w:p>
          <w:p>
            <w:pPr>
              <w:pStyle w:val="14"/>
            </w:pPr>
            <w:r>
              <w:t>2.通过作出准确、可靠的价格认定结论，为司法机关、纪检监察机关、行政机关办理相关案件提供依据，促进工作顺利进行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价格认定件数</w:t>
            </w:r>
          </w:p>
        </w:tc>
        <w:tc>
          <w:tcPr>
            <w:tcW w:w="5386" w:type="dxa"/>
            <w:vAlign w:val="center"/>
          </w:tcPr>
          <w:p>
            <w:pPr>
              <w:pStyle w:val="14"/>
            </w:pPr>
            <w:r>
              <w:t>全年完成的价格认定件数</w:t>
            </w:r>
          </w:p>
        </w:tc>
        <w:tc>
          <w:tcPr>
            <w:tcW w:w="2268" w:type="dxa"/>
            <w:vAlign w:val="center"/>
          </w:tcPr>
          <w:p>
            <w:pPr>
              <w:pStyle w:val="14"/>
            </w:pPr>
            <w:r>
              <w:t>≥30件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保障价格认定的部门数</w:t>
            </w:r>
          </w:p>
        </w:tc>
        <w:tc>
          <w:tcPr>
            <w:tcW w:w="5386" w:type="dxa"/>
            <w:vAlign w:val="center"/>
          </w:tcPr>
          <w:p>
            <w:pPr>
              <w:pStyle w:val="14"/>
            </w:pPr>
            <w:r>
              <w:t>全年需要配合需求价格认定的部门数，以保障其进行正常的工作</w:t>
            </w:r>
          </w:p>
        </w:tc>
        <w:tc>
          <w:tcPr>
            <w:tcW w:w="2268" w:type="dxa"/>
            <w:vAlign w:val="center"/>
          </w:tcPr>
          <w:p>
            <w:pPr>
              <w:pStyle w:val="14"/>
            </w:pPr>
            <w:r>
              <w:t>≥5个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价格认定准确率</w:t>
            </w:r>
          </w:p>
        </w:tc>
        <w:tc>
          <w:tcPr>
            <w:tcW w:w="5386" w:type="dxa"/>
            <w:vAlign w:val="center"/>
          </w:tcPr>
          <w:p>
            <w:pPr>
              <w:pStyle w:val="14"/>
            </w:pPr>
            <w:r>
              <w:t>维持价格认定的件数除以价格认定的总数</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价格认定的完成率</w:t>
            </w:r>
          </w:p>
        </w:tc>
        <w:tc>
          <w:tcPr>
            <w:tcW w:w="5386" w:type="dxa"/>
            <w:vAlign w:val="center"/>
          </w:tcPr>
          <w:p>
            <w:pPr>
              <w:pStyle w:val="14"/>
            </w:pPr>
            <w:r>
              <w:t>被委托价格认定数除以已完成价格认定数</w:t>
            </w:r>
          </w:p>
        </w:tc>
        <w:tc>
          <w:tcPr>
            <w:tcW w:w="2268" w:type="dxa"/>
            <w:vAlign w:val="center"/>
          </w:tcPr>
          <w:p>
            <w:pPr>
              <w:pStyle w:val="14"/>
            </w:pPr>
            <w:r>
              <w:t>≥98%</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价格认定办结率</w:t>
            </w:r>
          </w:p>
        </w:tc>
        <w:tc>
          <w:tcPr>
            <w:tcW w:w="5386" w:type="dxa"/>
            <w:vAlign w:val="center"/>
          </w:tcPr>
          <w:p>
            <w:pPr>
              <w:pStyle w:val="14"/>
            </w:pPr>
            <w:r>
              <w:t>在规定时限内出具认定结论的份数占总数的比例</w:t>
            </w:r>
          </w:p>
        </w:tc>
        <w:tc>
          <w:tcPr>
            <w:tcW w:w="2268" w:type="dxa"/>
            <w:vAlign w:val="center"/>
          </w:tcPr>
          <w:p>
            <w:pPr>
              <w:pStyle w:val="14"/>
            </w:pPr>
            <w:r>
              <w:t>≥99%</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w:t>
            </w:r>
          </w:p>
        </w:tc>
        <w:tc>
          <w:tcPr>
            <w:tcW w:w="5386" w:type="dxa"/>
            <w:vAlign w:val="center"/>
          </w:tcPr>
          <w:p>
            <w:pPr>
              <w:pStyle w:val="14"/>
            </w:pPr>
            <w:r>
              <w:t>严格进行差旅费成本控制，不超过预算数</w:t>
            </w:r>
          </w:p>
        </w:tc>
        <w:tc>
          <w:tcPr>
            <w:tcW w:w="2268" w:type="dxa"/>
            <w:vAlign w:val="center"/>
          </w:tcPr>
          <w:p>
            <w:pPr>
              <w:pStyle w:val="14"/>
            </w:pPr>
            <w:r>
              <w:t>≤1.15万元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通过价格认定，提高公共服务质量，促进社会和谐和稳定</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保障价格的公平公正，维护市场经济秩序</w:t>
            </w:r>
          </w:p>
        </w:tc>
        <w:tc>
          <w:tcPr>
            <w:tcW w:w="2268" w:type="dxa"/>
            <w:vAlign w:val="center"/>
          </w:tcPr>
          <w:p>
            <w:pPr>
              <w:pStyle w:val="14"/>
            </w:pPr>
            <w:r>
              <w:t>≥1年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司法机构满意度</w:t>
            </w:r>
          </w:p>
        </w:tc>
        <w:tc>
          <w:tcPr>
            <w:tcW w:w="5386" w:type="dxa"/>
            <w:vAlign w:val="center"/>
          </w:tcPr>
          <w:p>
            <w:pPr>
              <w:pStyle w:val="14"/>
            </w:pPr>
            <w:r>
              <w:t>司法机构对价格认定工作的满意程度</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7、节能执法监察经费绩效目标表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13032123P00338310016T</w:t>
            </w:r>
          </w:p>
        </w:tc>
        <w:tc>
          <w:tcPr>
            <w:tcW w:w="2835" w:type="dxa"/>
            <w:vAlign w:val="center"/>
          </w:tcPr>
          <w:p>
            <w:pPr>
              <w:pStyle w:val="12"/>
            </w:pPr>
            <w:r>
              <w:t>项目名称</w:t>
            </w:r>
          </w:p>
        </w:tc>
        <w:tc>
          <w:tcPr>
            <w:tcW w:w="6095" w:type="dxa"/>
            <w:gridSpan w:val="3"/>
            <w:vAlign w:val="center"/>
          </w:tcPr>
          <w:p>
            <w:pPr>
              <w:pStyle w:val="14"/>
            </w:pPr>
            <w:r>
              <w:t>节能执法监察经费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1.75</w:t>
            </w:r>
          </w:p>
        </w:tc>
        <w:tc>
          <w:tcPr>
            <w:tcW w:w="2835" w:type="dxa"/>
            <w:vAlign w:val="center"/>
          </w:tcPr>
          <w:p>
            <w:pPr>
              <w:pStyle w:val="12"/>
            </w:pPr>
            <w:r>
              <w:t>其中：财政    资金</w:t>
            </w:r>
          </w:p>
        </w:tc>
        <w:tc>
          <w:tcPr>
            <w:tcW w:w="2551" w:type="dxa"/>
            <w:vAlign w:val="center"/>
          </w:tcPr>
          <w:p>
            <w:pPr>
              <w:pStyle w:val="14"/>
            </w:pPr>
            <w:r>
              <w:t>1.75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预算安排0.027万元，其中财政资金0.027万元，主要用于节能执法监察工作费用支出。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1.通过引导行业健康发展，提高全县产业和行业竞争力。</w:t>
            </w:r>
          </w:p>
          <w:p>
            <w:pPr>
              <w:pStyle w:val="14"/>
            </w:pPr>
            <w:r>
              <w:t>2.通过编制循环经济、节能等规划，促进全县节能工作有效提升。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编制循环经济节能等规划计划个数</w:t>
            </w:r>
          </w:p>
        </w:tc>
        <w:tc>
          <w:tcPr>
            <w:tcW w:w="5386" w:type="dxa"/>
            <w:vAlign w:val="center"/>
          </w:tcPr>
          <w:p>
            <w:pPr>
              <w:pStyle w:val="14"/>
            </w:pPr>
            <w:r>
              <w:t>反映编制循环经济节能等规划计划个数情况</w:t>
            </w:r>
          </w:p>
        </w:tc>
        <w:tc>
          <w:tcPr>
            <w:tcW w:w="2268" w:type="dxa"/>
            <w:vAlign w:val="center"/>
          </w:tcPr>
          <w:p>
            <w:pPr>
              <w:pStyle w:val="14"/>
            </w:pPr>
            <w:r>
              <w:t>≥5个</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开展节能评估审查项目个数</w:t>
            </w:r>
          </w:p>
        </w:tc>
        <w:tc>
          <w:tcPr>
            <w:tcW w:w="5386" w:type="dxa"/>
            <w:vAlign w:val="center"/>
          </w:tcPr>
          <w:p>
            <w:pPr>
              <w:pStyle w:val="14"/>
            </w:pPr>
            <w:r>
              <w:t>反映开展节能评估审查项目个数</w:t>
            </w:r>
          </w:p>
        </w:tc>
        <w:tc>
          <w:tcPr>
            <w:tcW w:w="2268" w:type="dxa"/>
            <w:vAlign w:val="center"/>
          </w:tcPr>
          <w:p>
            <w:pPr>
              <w:pStyle w:val="14"/>
            </w:pPr>
            <w:r>
              <w:t>≥10个</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检查指导资数</w:t>
            </w:r>
          </w:p>
        </w:tc>
        <w:tc>
          <w:tcPr>
            <w:tcW w:w="5386" w:type="dxa"/>
            <w:vAlign w:val="center"/>
          </w:tcPr>
          <w:p>
            <w:pPr>
              <w:pStyle w:val="14"/>
            </w:pPr>
            <w:r>
              <w:t>反映到乡镇和企业检查指导工作次</w:t>
            </w:r>
          </w:p>
        </w:tc>
        <w:tc>
          <w:tcPr>
            <w:tcW w:w="2268" w:type="dxa"/>
            <w:vAlign w:val="center"/>
          </w:tcPr>
          <w:p>
            <w:pPr>
              <w:pStyle w:val="14"/>
            </w:pPr>
            <w:r>
              <w:t>≥100次</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开展监察工作次数</w:t>
            </w:r>
          </w:p>
        </w:tc>
        <w:tc>
          <w:tcPr>
            <w:tcW w:w="5386" w:type="dxa"/>
            <w:vAlign w:val="center"/>
          </w:tcPr>
          <w:p>
            <w:pPr>
              <w:pStyle w:val="14"/>
            </w:pPr>
            <w:r>
              <w:t>反映开展监察工作次数</w:t>
            </w:r>
          </w:p>
        </w:tc>
        <w:tc>
          <w:tcPr>
            <w:tcW w:w="2268" w:type="dxa"/>
            <w:vAlign w:val="center"/>
          </w:tcPr>
          <w:p>
            <w:pPr>
              <w:pStyle w:val="14"/>
            </w:pPr>
            <w:r>
              <w:t>≥10次</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邀请相关专家指导人次</w:t>
            </w:r>
          </w:p>
        </w:tc>
        <w:tc>
          <w:tcPr>
            <w:tcW w:w="5386" w:type="dxa"/>
            <w:vAlign w:val="center"/>
          </w:tcPr>
          <w:p>
            <w:pPr>
              <w:pStyle w:val="14"/>
            </w:pPr>
            <w:r>
              <w:t>反映邀请相关专家指导人次</w:t>
            </w:r>
          </w:p>
        </w:tc>
        <w:tc>
          <w:tcPr>
            <w:tcW w:w="2268" w:type="dxa"/>
            <w:vAlign w:val="center"/>
          </w:tcPr>
          <w:p>
            <w:pPr>
              <w:pStyle w:val="14"/>
            </w:pPr>
            <w:r>
              <w:t>≥5人/次</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完成市县节能指标任务</w:t>
            </w:r>
          </w:p>
        </w:tc>
        <w:tc>
          <w:tcPr>
            <w:tcW w:w="5386" w:type="dxa"/>
            <w:vAlign w:val="center"/>
          </w:tcPr>
          <w:p>
            <w:pPr>
              <w:pStyle w:val="14"/>
            </w:pPr>
            <w:r>
              <w:t>反映完成市县节能指标任务情况</w:t>
            </w:r>
          </w:p>
        </w:tc>
        <w:tc>
          <w:tcPr>
            <w:tcW w:w="2268" w:type="dxa"/>
            <w:vAlign w:val="center"/>
          </w:tcPr>
          <w:p>
            <w:pPr>
              <w:pStyle w:val="14"/>
            </w:pPr>
            <w:r>
              <w:t>≥90%</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完成执法监察计划及时性</w:t>
            </w:r>
          </w:p>
        </w:tc>
        <w:tc>
          <w:tcPr>
            <w:tcW w:w="5386" w:type="dxa"/>
            <w:vAlign w:val="center"/>
          </w:tcPr>
          <w:p>
            <w:pPr>
              <w:pStyle w:val="14"/>
            </w:pPr>
            <w:r>
              <w:t>反映完成执法监察计划及时性</w:t>
            </w:r>
          </w:p>
        </w:tc>
        <w:tc>
          <w:tcPr>
            <w:tcW w:w="2268" w:type="dxa"/>
            <w:vAlign w:val="center"/>
          </w:tcPr>
          <w:p>
            <w:pPr>
              <w:pStyle w:val="14"/>
            </w:pPr>
            <w:r>
              <w:t>2025年</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≤1万元</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反映其他交通费成本控制情况</w:t>
            </w:r>
          </w:p>
        </w:tc>
        <w:tc>
          <w:tcPr>
            <w:tcW w:w="2268" w:type="dxa"/>
            <w:vAlign w:val="center"/>
          </w:tcPr>
          <w:p>
            <w:pPr>
              <w:pStyle w:val="14"/>
            </w:pPr>
            <w:r>
              <w:t>≤0.75万元</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促进节能降耗</w:t>
            </w:r>
          </w:p>
        </w:tc>
        <w:tc>
          <w:tcPr>
            <w:tcW w:w="5386" w:type="dxa"/>
            <w:vAlign w:val="center"/>
          </w:tcPr>
          <w:p>
            <w:pPr>
              <w:pStyle w:val="14"/>
            </w:pPr>
            <w:r>
              <w:t>反映促进节能降耗煤炭消耗控制情况</w:t>
            </w:r>
          </w:p>
        </w:tc>
        <w:tc>
          <w:tcPr>
            <w:tcW w:w="2268" w:type="dxa"/>
            <w:vAlign w:val="center"/>
          </w:tcPr>
          <w:p>
            <w:pPr>
              <w:pStyle w:val="14"/>
            </w:pPr>
            <w:r>
              <w:t>≥5%</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8、节能执法监察经费绩效目标表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13032125P006RRH10002R</w:t>
            </w:r>
          </w:p>
        </w:tc>
        <w:tc>
          <w:tcPr>
            <w:tcW w:w="2835" w:type="dxa"/>
            <w:vAlign w:val="center"/>
          </w:tcPr>
          <w:p>
            <w:pPr>
              <w:pStyle w:val="12"/>
            </w:pPr>
            <w:r>
              <w:t>项目名称</w:t>
            </w:r>
          </w:p>
        </w:tc>
        <w:tc>
          <w:tcPr>
            <w:tcW w:w="6095" w:type="dxa"/>
            <w:gridSpan w:val="3"/>
            <w:vAlign w:val="center"/>
          </w:tcPr>
          <w:p>
            <w:pPr>
              <w:pStyle w:val="14"/>
            </w:pPr>
            <w:r>
              <w:t>节能执法监察经费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预算安排3.5万元，其中财政资金3.5万元，主要用于节能执法监察经费。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1.通过编制循环经济、节能等规划，促进全县节能工作有效提升。</w:t>
            </w:r>
            <w:r>
              <w:tab/>
            </w:r>
            <w:r>
              <w:tab/>
            </w:r>
            <w:r>
              <w:tab/>
            </w:r>
            <w:r>
              <w:tab/>
            </w:r>
            <w:r>
              <w:tab/>
            </w:r>
            <w:r>
              <w:tab/>
            </w:r>
          </w:p>
          <w:p>
            <w:pPr>
              <w:pStyle w:val="14"/>
            </w:pPr>
          </w:p>
          <w:p>
            <w:pPr>
              <w:pStyle w:val="14"/>
            </w:pPr>
            <w:r>
              <w:t>2.通过引导行业健康发展，提高全县产业和行业竞争力。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编制循环经济节能等规划计划个数</w:t>
            </w:r>
          </w:p>
        </w:tc>
        <w:tc>
          <w:tcPr>
            <w:tcW w:w="5386" w:type="dxa"/>
            <w:vAlign w:val="center"/>
          </w:tcPr>
          <w:p>
            <w:pPr>
              <w:pStyle w:val="14"/>
            </w:pPr>
            <w:r>
              <w:t>反映编制循环经济节能等规划计划个数情况</w:t>
            </w:r>
          </w:p>
        </w:tc>
        <w:tc>
          <w:tcPr>
            <w:tcW w:w="2268" w:type="dxa"/>
            <w:vAlign w:val="center"/>
          </w:tcPr>
          <w:p>
            <w:pPr>
              <w:pStyle w:val="14"/>
            </w:pPr>
            <w:r>
              <w:t>≥10个</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开展节能评估审查项目个数</w:t>
            </w:r>
          </w:p>
        </w:tc>
        <w:tc>
          <w:tcPr>
            <w:tcW w:w="5386" w:type="dxa"/>
            <w:vAlign w:val="center"/>
          </w:tcPr>
          <w:p>
            <w:pPr>
              <w:pStyle w:val="14"/>
            </w:pPr>
            <w:r>
              <w:t>反映开展节能评估审查项目个数</w:t>
            </w:r>
          </w:p>
        </w:tc>
        <w:tc>
          <w:tcPr>
            <w:tcW w:w="2268" w:type="dxa"/>
            <w:vAlign w:val="center"/>
          </w:tcPr>
          <w:p>
            <w:pPr>
              <w:pStyle w:val="14"/>
            </w:pPr>
            <w:r>
              <w:t>≥15个</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检查指导资数</w:t>
            </w:r>
          </w:p>
        </w:tc>
        <w:tc>
          <w:tcPr>
            <w:tcW w:w="5386" w:type="dxa"/>
            <w:vAlign w:val="center"/>
          </w:tcPr>
          <w:p>
            <w:pPr>
              <w:pStyle w:val="14"/>
            </w:pPr>
            <w:r>
              <w:t>反映到乡镇和企业检查指导工作次</w:t>
            </w:r>
          </w:p>
        </w:tc>
        <w:tc>
          <w:tcPr>
            <w:tcW w:w="2268" w:type="dxa"/>
            <w:vAlign w:val="center"/>
          </w:tcPr>
          <w:p>
            <w:pPr>
              <w:pStyle w:val="14"/>
            </w:pPr>
            <w:r>
              <w:t>≥200次</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开展监察工作次数</w:t>
            </w:r>
          </w:p>
        </w:tc>
        <w:tc>
          <w:tcPr>
            <w:tcW w:w="5386" w:type="dxa"/>
            <w:vAlign w:val="center"/>
          </w:tcPr>
          <w:p>
            <w:pPr>
              <w:pStyle w:val="14"/>
            </w:pPr>
            <w:r>
              <w:t>反映开展监察工作次数</w:t>
            </w:r>
          </w:p>
        </w:tc>
        <w:tc>
          <w:tcPr>
            <w:tcW w:w="2268" w:type="dxa"/>
            <w:vAlign w:val="center"/>
          </w:tcPr>
          <w:p>
            <w:pPr>
              <w:pStyle w:val="14"/>
            </w:pPr>
            <w:r>
              <w:t>≥30次</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邀请相关专家指导人次</w:t>
            </w:r>
          </w:p>
        </w:tc>
        <w:tc>
          <w:tcPr>
            <w:tcW w:w="5386" w:type="dxa"/>
            <w:vAlign w:val="center"/>
          </w:tcPr>
          <w:p>
            <w:pPr>
              <w:pStyle w:val="14"/>
            </w:pPr>
            <w:r>
              <w:t>反映邀请相关专家指导人次</w:t>
            </w:r>
          </w:p>
        </w:tc>
        <w:tc>
          <w:tcPr>
            <w:tcW w:w="2268" w:type="dxa"/>
            <w:vAlign w:val="center"/>
          </w:tcPr>
          <w:p>
            <w:pPr>
              <w:pStyle w:val="14"/>
            </w:pPr>
            <w:r>
              <w:t>≥10人/次</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完成市县节能指标任务</w:t>
            </w:r>
          </w:p>
        </w:tc>
        <w:tc>
          <w:tcPr>
            <w:tcW w:w="5386" w:type="dxa"/>
            <w:vAlign w:val="center"/>
          </w:tcPr>
          <w:p>
            <w:pPr>
              <w:pStyle w:val="14"/>
            </w:pPr>
            <w:r>
              <w:t>反映完成市县节能指标任务情况</w:t>
            </w:r>
          </w:p>
        </w:tc>
        <w:tc>
          <w:tcPr>
            <w:tcW w:w="2268" w:type="dxa"/>
            <w:vAlign w:val="center"/>
          </w:tcPr>
          <w:p>
            <w:pPr>
              <w:pStyle w:val="14"/>
            </w:pPr>
            <w:r>
              <w:t>≥90%</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完成执法监察计划及时性</w:t>
            </w:r>
          </w:p>
        </w:tc>
        <w:tc>
          <w:tcPr>
            <w:tcW w:w="5386" w:type="dxa"/>
            <w:vAlign w:val="center"/>
          </w:tcPr>
          <w:p>
            <w:pPr>
              <w:pStyle w:val="14"/>
            </w:pPr>
            <w:r>
              <w:t>反映完成执法监察计划及时性</w:t>
            </w:r>
          </w:p>
        </w:tc>
        <w:tc>
          <w:tcPr>
            <w:tcW w:w="2268" w:type="dxa"/>
            <w:vAlign w:val="center"/>
          </w:tcPr>
          <w:p>
            <w:pPr>
              <w:pStyle w:val="14"/>
            </w:pPr>
            <w:r>
              <w:t>2025年</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≤3.5万元</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促进节能降耗</w:t>
            </w:r>
          </w:p>
        </w:tc>
        <w:tc>
          <w:tcPr>
            <w:tcW w:w="5386" w:type="dxa"/>
            <w:vAlign w:val="center"/>
          </w:tcPr>
          <w:p>
            <w:pPr>
              <w:pStyle w:val="14"/>
            </w:pPr>
            <w:r>
              <w:t>反映促进节能降耗煤炭消耗控制情况</w:t>
            </w:r>
          </w:p>
        </w:tc>
        <w:tc>
          <w:tcPr>
            <w:tcW w:w="2268" w:type="dxa"/>
            <w:vAlign w:val="center"/>
          </w:tcPr>
          <w:p>
            <w:pPr>
              <w:pStyle w:val="14"/>
            </w:pPr>
            <w:r>
              <w:t>≥5%</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预算控制数</w:t>
            </w:r>
          </w:p>
        </w:tc>
        <w:tc>
          <w:tcPr>
            <w:tcW w:w="5386" w:type="dxa"/>
            <w:vAlign w:val="center"/>
          </w:tcPr>
          <w:p>
            <w:pPr>
              <w:pStyle w:val="14"/>
            </w:pPr>
            <w:r>
              <w:t>反映办公费成本控制情况</w:t>
            </w:r>
          </w:p>
        </w:tc>
        <w:tc>
          <w:tcPr>
            <w:tcW w:w="2268" w:type="dxa"/>
            <w:vAlign w:val="center"/>
          </w:tcPr>
          <w:p>
            <w:pPr>
              <w:pStyle w:val="14"/>
            </w:pPr>
            <w:r>
              <w:t>3.5万元</w:t>
            </w:r>
          </w:p>
        </w:tc>
        <w:tc>
          <w:tcPr>
            <w:tcW w:w="1276" w:type="dxa"/>
            <w:vAlign w:val="center"/>
          </w:tcPr>
          <w:p>
            <w:pPr>
              <w:pStyle w:val="14"/>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9、洁净型煤推广项目经费绩效目标表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13032123P00338310014K</w:t>
            </w:r>
          </w:p>
        </w:tc>
        <w:tc>
          <w:tcPr>
            <w:tcW w:w="2835" w:type="dxa"/>
            <w:vAlign w:val="center"/>
          </w:tcPr>
          <w:p>
            <w:pPr>
              <w:pStyle w:val="12"/>
            </w:pPr>
            <w:r>
              <w:t>项目名称</w:t>
            </w:r>
          </w:p>
        </w:tc>
        <w:tc>
          <w:tcPr>
            <w:tcW w:w="6095" w:type="dxa"/>
            <w:gridSpan w:val="3"/>
            <w:vAlign w:val="center"/>
          </w:tcPr>
          <w:p>
            <w:pPr>
              <w:pStyle w:val="14"/>
            </w:pPr>
            <w:r>
              <w:t>洁净型煤推广项目经费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预算安排2万元，其中，财政资金2万元，主要用于洁净煤推广项目支出。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1.通过开展洁净煤取暖工，实现群众温暖过冬的美好愿景。</w:t>
            </w:r>
          </w:p>
          <w:p>
            <w:pPr>
              <w:pStyle w:val="14"/>
            </w:pPr>
            <w:r>
              <w:t>2.通过工作有效开展，提高洁净型煤资金使用效益。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印制宣传册数</w:t>
            </w:r>
          </w:p>
        </w:tc>
        <w:tc>
          <w:tcPr>
            <w:tcW w:w="5386" w:type="dxa"/>
            <w:vAlign w:val="center"/>
          </w:tcPr>
          <w:p>
            <w:pPr>
              <w:pStyle w:val="14"/>
            </w:pPr>
            <w:r>
              <w:t>印制的宣传、推广册数</w:t>
            </w:r>
          </w:p>
        </w:tc>
        <w:tc>
          <w:tcPr>
            <w:tcW w:w="2268" w:type="dxa"/>
            <w:vAlign w:val="center"/>
          </w:tcPr>
          <w:p>
            <w:pPr>
              <w:pStyle w:val="14"/>
            </w:pPr>
            <w:r>
              <w:t>≥2万册</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下乡督导、检查次数</w:t>
            </w:r>
          </w:p>
        </w:tc>
        <w:tc>
          <w:tcPr>
            <w:tcW w:w="5386" w:type="dxa"/>
            <w:vAlign w:val="center"/>
          </w:tcPr>
          <w:p>
            <w:pPr>
              <w:pStyle w:val="14"/>
            </w:pPr>
            <w:r>
              <w:t>下乡督导、检查次数</w:t>
            </w:r>
          </w:p>
        </w:tc>
        <w:tc>
          <w:tcPr>
            <w:tcW w:w="2268" w:type="dxa"/>
            <w:vAlign w:val="center"/>
          </w:tcPr>
          <w:p>
            <w:pPr>
              <w:pStyle w:val="14"/>
            </w:pPr>
            <w:r>
              <w:t>≥20次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督导、检查的户数</w:t>
            </w:r>
          </w:p>
        </w:tc>
        <w:tc>
          <w:tcPr>
            <w:tcW w:w="5386" w:type="dxa"/>
            <w:vAlign w:val="center"/>
          </w:tcPr>
          <w:p>
            <w:pPr>
              <w:pStyle w:val="14"/>
            </w:pPr>
            <w:r>
              <w:t>下乡督导、检查的采暖用户数</w:t>
            </w:r>
          </w:p>
        </w:tc>
        <w:tc>
          <w:tcPr>
            <w:tcW w:w="2268" w:type="dxa"/>
            <w:vAlign w:val="center"/>
          </w:tcPr>
          <w:p>
            <w:pPr>
              <w:pStyle w:val="14"/>
            </w:pPr>
            <w:r>
              <w:t>≥1000户</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宣传合格率</w:t>
            </w:r>
          </w:p>
        </w:tc>
        <w:tc>
          <w:tcPr>
            <w:tcW w:w="5386" w:type="dxa"/>
            <w:vAlign w:val="center"/>
          </w:tcPr>
          <w:p>
            <w:pPr>
              <w:pStyle w:val="14"/>
            </w:pPr>
            <w:r>
              <w:t>印刷产品、多媒体手段等宣传材料制作的合格率</w:t>
            </w:r>
          </w:p>
        </w:tc>
        <w:tc>
          <w:tcPr>
            <w:tcW w:w="2268" w:type="dxa"/>
            <w:vAlign w:val="center"/>
          </w:tcPr>
          <w:p>
            <w:pPr>
              <w:pStyle w:val="14"/>
            </w:pPr>
            <w:r>
              <w:t>≥25%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督导、检查的完成率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按照年度工作计划及时组织宣传</w:t>
            </w:r>
          </w:p>
        </w:tc>
        <w:tc>
          <w:tcPr>
            <w:tcW w:w="2268" w:type="dxa"/>
            <w:vAlign w:val="center"/>
          </w:tcPr>
          <w:p>
            <w:pPr>
              <w:pStyle w:val="14"/>
            </w:pPr>
            <w:r>
              <w:t>2025年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宣传册单位成本</w:t>
            </w:r>
          </w:p>
        </w:tc>
        <w:tc>
          <w:tcPr>
            <w:tcW w:w="5386" w:type="dxa"/>
            <w:vAlign w:val="center"/>
          </w:tcPr>
          <w:p>
            <w:pPr>
              <w:pStyle w:val="14"/>
            </w:pPr>
            <w:r>
              <w:t>宣传册的单位成本</w:t>
            </w:r>
          </w:p>
        </w:tc>
        <w:tc>
          <w:tcPr>
            <w:tcW w:w="2268" w:type="dxa"/>
            <w:vAlign w:val="center"/>
          </w:tcPr>
          <w:p>
            <w:pPr>
              <w:pStyle w:val="14"/>
            </w:pPr>
            <w:r>
              <w:t>≤1元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检查、督导的单位成本</w:t>
            </w:r>
          </w:p>
        </w:tc>
        <w:tc>
          <w:tcPr>
            <w:tcW w:w="5386" w:type="dxa"/>
            <w:vAlign w:val="center"/>
          </w:tcPr>
          <w:p>
            <w:pPr>
              <w:pStyle w:val="14"/>
            </w:pPr>
            <w:r>
              <w:t>-次检查、督导的单位成本</w:t>
            </w:r>
          </w:p>
        </w:tc>
        <w:tc>
          <w:tcPr>
            <w:tcW w:w="2268" w:type="dxa"/>
            <w:vAlign w:val="center"/>
          </w:tcPr>
          <w:p>
            <w:pPr>
              <w:pStyle w:val="14"/>
            </w:pPr>
            <w:r>
              <w:t>≤200次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污染物排放降低率（%）</w:t>
            </w:r>
          </w:p>
        </w:tc>
        <w:tc>
          <w:tcPr>
            <w:tcW w:w="5386" w:type="dxa"/>
            <w:vAlign w:val="center"/>
          </w:tcPr>
          <w:p>
            <w:pPr>
              <w:pStyle w:val="14"/>
            </w:pPr>
            <w:r>
              <w:t>污染物排放总量同期下降的比率</w:t>
            </w:r>
          </w:p>
        </w:tc>
        <w:tc>
          <w:tcPr>
            <w:tcW w:w="2268" w:type="dxa"/>
            <w:vAlign w:val="center"/>
          </w:tcPr>
          <w:p>
            <w:pPr>
              <w:pStyle w:val="14"/>
            </w:pPr>
            <w:r>
              <w:t>≤20%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单位GDP能耗下降率（%）</w:t>
            </w:r>
          </w:p>
        </w:tc>
        <w:tc>
          <w:tcPr>
            <w:tcW w:w="5386" w:type="dxa"/>
            <w:vAlign w:val="center"/>
          </w:tcPr>
          <w:p>
            <w:pPr>
              <w:pStyle w:val="14"/>
            </w:pPr>
            <w:r>
              <w:t>单位GDP能耗的同期下降比率</w:t>
            </w:r>
          </w:p>
        </w:tc>
        <w:tc>
          <w:tcPr>
            <w:tcW w:w="2268" w:type="dxa"/>
            <w:vAlign w:val="center"/>
          </w:tcPr>
          <w:p>
            <w:pPr>
              <w:pStyle w:val="14"/>
            </w:pPr>
            <w:r>
              <w:t>≥25%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10、洁净型煤推广项目经费绩效目标表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13032125P006ED010002D</w:t>
            </w:r>
          </w:p>
        </w:tc>
        <w:tc>
          <w:tcPr>
            <w:tcW w:w="2835" w:type="dxa"/>
            <w:vAlign w:val="center"/>
          </w:tcPr>
          <w:p>
            <w:pPr>
              <w:pStyle w:val="12"/>
            </w:pPr>
            <w:r>
              <w:t>项目名称</w:t>
            </w:r>
          </w:p>
        </w:tc>
        <w:tc>
          <w:tcPr>
            <w:tcW w:w="6095" w:type="dxa"/>
            <w:gridSpan w:val="3"/>
            <w:vAlign w:val="center"/>
          </w:tcPr>
          <w:p>
            <w:pPr>
              <w:pStyle w:val="14"/>
            </w:pPr>
            <w:r>
              <w:t>洁净型煤推广项目经费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预算安排2万元，其中财政资金2万元，主要用于洁净型煤推广项目经费。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1.通过工作有效开展，提高洁净型煤资金使用效益。</w:t>
            </w:r>
            <w:r>
              <w:tab/>
            </w:r>
            <w:r>
              <w:tab/>
            </w:r>
            <w:r>
              <w:tab/>
            </w:r>
            <w:r>
              <w:tab/>
            </w:r>
            <w:r>
              <w:tab/>
            </w:r>
            <w:r>
              <w:tab/>
            </w:r>
          </w:p>
          <w:p>
            <w:pPr>
              <w:pStyle w:val="14"/>
            </w:pPr>
          </w:p>
          <w:p>
            <w:pPr>
              <w:pStyle w:val="14"/>
            </w:pPr>
            <w:r>
              <w:t>2.通过开展洁净煤取暖工，实现群众温暖过冬的美好愿景。</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印制宣传册数</w:t>
            </w:r>
          </w:p>
        </w:tc>
        <w:tc>
          <w:tcPr>
            <w:tcW w:w="5386" w:type="dxa"/>
            <w:vAlign w:val="center"/>
          </w:tcPr>
          <w:p>
            <w:pPr>
              <w:pStyle w:val="14"/>
            </w:pPr>
            <w:r>
              <w:t>印制的宣传、推广册数</w:t>
            </w:r>
          </w:p>
        </w:tc>
        <w:tc>
          <w:tcPr>
            <w:tcW w:w="2268" w:type="dxa"/>
            <w:vAlign w:val="center"/>
          </w:tcPr>
          <w:p>
            <w:pPr>
              <w:pStyle w:val="14"/>
            </w:pPr>
            <w:r>
              <w:t>≥4万册</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下乡督导、检查次数</w:t>
            </w:r>
          </w:p>
        </w:tc>
        <w:tc>
          <w:tcPr>
            <w:tcW w:w="5386" w:type="dxa"/>
            <w:vAlign w:val="center"/>
          </w:tcPr>
          <w:p>
            <w:pPr>
              <w:pStyle w:val="14"/>
            </w:pPr>
            <w:r>
              <w:t>下乡督导、检查次数</w:t>
            </w:r>
          </w:p>
        </w:tc>
        <w:tc>
          <w:tcPr>
            <w:tcW w:w="2268" w:type="dxa"/>
            <w:vAlign w:val="center"/>
          </w:tcPr>
          <w:p>
            <w:pPr>
              <w:pStyle w:val="14"/>
            </w:pPr>
            <w:r>
              <w:t>≥50次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督导、检查的户数</w:t>
            </w:r>
          </w:p>
        </w:tc>
        <w:tc>
          <w:tcPr>
            <w:tcW w:w="5386" w:type="dxa"/>
            <w:vAlign w:val="center"/>
          </w:tcPr>
          <w:p>
            <w:pPr>
              <w:pStyle w:val="14"/>
            </w:pPr>
            <w:r>
              <w:t>下乡督导、检查的采暖用户数</w:t>
            </w:r>
          </w:p>
        </w:tc>
        <w:tc>
          <w:tcPr>
            <w:tcW w:w="2268" w:type="dxa"/>
            <w:vAlign w:val="center"/>
          </w:tcPr>
          <w:p>
            <w:pPr>
              <w:pStyle w:val="14"/>
            </w:pPr>
            <w:r>
              <w:t>≥1500户</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宣传合格率</w:t>
            </w:r>
          </w:p>
        </w:tc>
        <w:tc>
          <w:tcPr>
            <w:tcW w:w="5386" w:type="dxa"/>
            <w:vAlign w:val="center"/>
          </w:tcPr>
          <w:p>
            <w:pPr>
              <w:pStyle w:val="14"/>
            </w:pPr>
            <w:r>
              <w:t>印刷产品、多媒体手段等宣传材料制作的合格率</w:t>
            </w:r>
          </w:p>
        </w:tc>
        <w:tc>
          <w:tcPr>
            <w:tcW w:w="2268" w:type="dxa"/>
            <w:vAlign w:val="center"/>
          </w:tcPr>
          <w:p>
            <w:pPr>
              <w:pStyle w:val="14"/>
            </w:pPr>
            <w:r>
              <w:t>≥25%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督导、检查的完成率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按照年度工作计划及时组织宣传</w:t>
            </w:r>
          </w:p>
        </w:tc>
        <w:tc>
          <w:tcPr>
            <w:tcW w:w="2268" w:type="dxa"/>
            <w:vAlign w:val="center"/>
          </w:tcPr>
          <w:p>
            <w:pPr>
              <w:pStyle w:val="14"/>
            </w:pPr>
            <w:r>
              <w:t>2025年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宣传册单位成本</w:t>
            </w:r>
          </w:p>
        </w:tc>
        <w:tc>
          <w:tcPr>
            <w:tcW w:w="5386" w:type="dxa"/>
            <w:vAlign w:val="center"/>
          </w:tcPr>
          <w:p>
            <w:pPr>
              <w:pStyle w:val="14"/>
            </w:pPr>
            <w:r>
              <w:t>宣传册的单位成本</w:t>
            </w:r>
          </w:p>
        </w:tc>
        <w:tc>
          <w:tcPr>
            <w:tcW w:w="2268" w:type="dxa"/>
            <w:vAlign w:val="center"/>
          </w:tcPr>
          <w:p>
            <w:pPr>
              <w:pStyle w:val="14"/>
            </w:pPr>
            <w:r>
              <w:t>≤1元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检查、督导的单位成本</w:t>
            </w:r>
          </w:p>
        </w:tc>
        <w:tc>
          <w:tcPr>
            <w:tcW w:w="5386" w:type="dxa"/>
            <w:vAlign w:val="center"/>
          </w:tcPr>
          <w:p>
            <w:pPr>
              <w:pStyle w:val="14"/>
            </w:pPr>
            <w:r>
              <w:t>-次检查、督导的单位成本</w:t>
            </w:r>
          </w:p>
        </w:tc>
        <w:tc>
          <w:tcPr>
            <w:tcW w:w="2268" w:type="dxa"/>
            <w:vAlign w:val="center"/>
          </w:tcPr>
          <w:p>
            <w:pPr>
              <w:pStyle w:val="14"/>
            </w:pPr>
            <w:r>
              <w:t>≤200次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污染物排放降低率（%）</w:t>
            </w:r>
          </w:p>
        </w:tc>
        <w:tc>
          <w:tcPr>
            <w:tcW w:w="5386" w:type="dxa"/>
            <w:vAlign w:val="center"/>
          </w:tcPr>
          <w:p>
            <w:pPr>
              <w:pStyle w:val="14"/>
            </w:pPr>
            <w:r>
              <w:t>污染物排放总量同期下降的比率</w:t>
            </w:r>
          </w:p>
        </w:tc>
        <w:tc>
          <w:tcPr>
            <w:tcW w:w="2268" w:type="dxa"/>
            <w:vAlign w:val="center"/>
          </w:tcPr>
          <w:p>
            <w:pPr>
              <w:pStyle w:val="14"/>
            </w:pPr>
            <w:r>
              <w:t>≤20%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单位GDP能耗下降率（%）</w:t>
            </w:r>
          </w:p>
        </w:tc>
        <w:tc>
          <w:tcPr>
            <w:tcW w:w="5386" w:type="dxa"/>
            <w:vAlign w:val="center"/>
          </w:tcPr>
          <w:p>
            <w:pPr>
              <w:pStyle w:val="14"/>
            </w:pPr>
            <w:r>
              <w:t>单位GDP能耗的同期下降比率</w:t>
            </w:r>
          </w:p>
        </w:tc>
        <w:tc>
          <w:tcPr>
            <w:tcW w:w="2268" w:type="dxa"/>
            <w:vAlign w:val="center"/>
          </w:tcPr>
          <w:p>
            <w:pPr>
              <w:pStyle w:val="14"/>
            </w:pPr>
            <w:r>
              <w:t>≥25%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11、科技创新支撑和科技管理经费绩效目标表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13032123P00338310019M</w:t>
            </w:r>
          </w:p>
        </w:tc>
        <w:tc>
          <w:tcPr>
            <w:tcW w:w="2835" w:type="dxa"/>
            <w:vAlign w:val="center"/>
          </w:tcPr>
          <w:p>
            <w:pPr>
              <w:pStyle w:val="12"/>
            </w:pPr>
            <w:r>
              <w:t>项目名称</w:t>
            </w:r>
          </w:p>
        </w:tc>
        <w:tc>
          <w:tcPr>
            <w:tcW w:w="6095" w:type="dxa"/>
            <w:gridSpan w:val="3"/>
            <w:vAlign w:val="center"/>
          </w:tcPr>
          <w:p>
            <w:pPr>
              <w:pStyle w:val="14"/>
            </w:pPr>
            <w:r>
              <w:t>科技创新支撑和科技管理经费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预算安排3万元，其中，财政资金3万元，主要用于科技创新支撑和科技管理费用支出。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1.通过开展市级科技示范园区、工程技术研究中心建设工作，促进全县科技创新有序发展。</w:t>
            </w:r>
          </w:p>
          <w:p>
            <w:pPr>
              <w:pStyle w:val="14"/>
            </w:pPr>
            <w:r>
              <w:t>2.通过培育发展众创空间、科技型中小企业、高新技术企业，提高全县科技型企业竞争能力。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科技创新平台增加数量</w:t>
            </w:r>
          </w:p>
        </w:tc>
        <w:tc>
          <w:tcPr>
            <w:tcW w:w="5386" w:type="dxa"/>
            <w:vAlign w:val="center"/>
          </w:tcPr>
          <w:p>
            <w:pPr>
              <w:pStyle w:val="14"/>
            </w:pPr>
            <w:r>
              <w:t>新增重点实验室、工程技术研究中心、产业技术研究院数量之和</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科技企业孵化器孵化企业数量</w:t>
            </w:r>
          </w:p>
        </w:tc>
        <w:tc>
          <w:tcPr>
            <w:tcW w:w="5386" w:type="dxa"/>
            <w:vAlign w:val="center"/>
          </w:tcPr>
          <w:p>
            <w:pPr>
              <w:pStyle w:val="14"/>
            </w:pPr>
            <w:r>
              <w:t>科技企业孵化器年度在孵科技企业数量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组织项目申报、中期检查</w:t>
            </w:r>
          </w:p>
        </w:tc>
        <w:tc>
          <w:tcPr>
            <w:tcW w:w="5386" w:type="dxa"/>
            <w:vAlign w:val="center"/>
          </w:tcPr>
          <w:p>
            <w:pPr>
              <w:pStyle w:val="14"/>
            </w:pPr>
            <w:r>
              <w:t>组织项目年度申报、检查项目数量</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发布科技信息新闻数量</w:t>
            </w:r>
          </w:p>
        </w:tc>
        <w:tc>
          <w:tcPr>
            <w:tcW w:w="5386" w:type="dxa"/>
            <w:vAlign w:val="center"/>
          </w:tcPr>
          <w:p>
            <w:pPr>
              <w:pStyle w:val="14"/>
            </w:pPr>
            <w:r>
              <w:t>年内在县级以上新闻媒体发布的科技信息及新闻数量</w:t>
            </w:r>
          </w:p>
        </w:tc>
        <w:tc>
          <w:tcPr>
            <w:tcW w:w="2268" w:type="dxa"/>
            <w:vAlign w:val="center"/>
          </w:tcPr>
          <w:p>
            <w:pPr>
              <w:pStyle w:val="14"/>
            </w:pPr>
            <w:r>
              <w:t>≥20条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深入企业、园区调研指导</w:t>
            </w:r>
          </w:p>
        </w:tc>
        <w:tc>
          <w:tcPr>
            <w:tcW w:w="5386" w:type="dxa"/>
            <w:vAlign w:val="center"/>
          </w:tcPr>
          <w:p>
            <w:pPr>
              <w:pStyle w:val="14"/>
            </w:pPr>
            <w:r>
              <w:t>到企业、园区开展宣传、调研、指导服务数量</w:t>
            </w:r>
          </w:p>
        </w:tc>
        <w:tc>
          <w:tcPr>
            <w:tcW w:w="2268" w:type="dxa"/>
            <w:vAlign w:val="center"/>
          </w:tcPr>
          <w:p>
            <w:pPr>
              <w:pStyle w:val="14"/>
            </w:pPr>
            <w:r>
              <w:t>≥15次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科技调研报告</w:t>
            </w:r>
          </w:p>
        </w:tc>
        <w:tc>
          <w:tcPr>
            <w:tcW w:w="5386" w:type="dxa"/>
            <w:vAlign w:val="center"/>
          </w:tcPr>
          <w:p>
            <w:pPr>
              <w:pStyle w:val="14"/>
            </w:pPr>
            <w:r>
              <w:t>完成年度内科技专项调研报告的数量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发展高新技术企业</w:t>
            </w:r>
          </w:p>
        </w:tc>
        <w:tc>
          <w:tcPr>
            <w:tcW w:w="5386" w:type="dxa"/>
            <w:vAlign w:val="center"/>
          </w:tcPr>
          <w:p>
            <w:pPr>
              <w:pStyle w:val="14"/>
            </w:pPr>
            <w:r>
              <w:t>高新技术企业增加数量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发展省级科技型中小企业</w:t>
            </w:r>
          </w:p>
        </w:tc>
        <w:tc>
          <w:tcPr>
            <w:tcW w:w="5386" w:type="dxa"/>
            <w:vAlign w:val="center"/>
          </w:tcPr>
          <w:p>
            <w:pPr>
              <w:pStyle w:val="14"/>
            </w:pPr>
            <w:r>
              <w:t>省级科技型中小企业增加数量</w:t>
            </w:r>
          </w:p>
        </w:tc>
        <w:tc>
          <w:tcPr>
            <w:tcW w:w="2268" w:type="dxa"/>
            <w:vAlign w:val="center"/>
          </w:tcPr>
          <w:p>
            <w:pPr>
              <w:pStyle w:val="14"/>
            </w:pPr>
            <w:r>
              <w:t>≥10个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推广普及率</w:t>
            </w:r>
          </w:p>
        </w:tc>
        <w:tc>
          <w:tcPr>
            <w:tcW w:w="5386" w:type="dxa"/>
            <w:vAlign w:val="center"/>
          </w:tcPr>
          <w:p>
            <w:pPr>
              <w:pStyle w:val="14"/>
            </w:pPr>
            <w:r>
              <w:t>重点企业对科技创新政策知晓率</w:t>
            </w:r>
          </w:p>
        </w:tc>
        <w:tc>
          <w:tcPr>
            <w:tcW w:w="2268" w:type="dxa"/>
            <w:vAlign w:val="center"/>
          </w:tcPr>
          <w:p>
            <w:pPr>
              <w:pStyle w:val="14"/>
            </w:pPr>
            <w:r>
              <w:t>≥80%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按计划时限组织完成各项工作</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费用控制数</w:t>
            </w:r>
          </w:p>
        </w:tc>
        <w:tc>
          <w:tcPr>
            <w:tcW w:w="5386" w:type="dxa"/>
            <w:vAlign w:val="center"/>
          </w:tcPr>
          <w:p>
            <w:pPr>
              <w:pStyle w:val="14"/>
            </w:pPr>
            <w:r>
              <w:t>办公费用控制在预算内</w:t>
            </w:r>
          </w:p>
        </w:tc>
        <w:tc>
          <w:tcPr>
            <w:tcW w:w="2268" w:type="dxa"/>
            <w:vAlign w:val="center"/>
          </w:tcPr>
          <w:p>
            <w:pPr>
              <w:pStyle w:val="14"/>
            </w:pPr>
            <w:r>
              <w:t>≤0.38万元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县域研发创新能力</w:t>
            </w:r>
          </w:p>
        </w:tc>
        <w:tc>
          <w:tcPr>
            <w:tcW w:w="5386" w:type="dxa"/>
            <w:vAlign w:val="center"/>
          </w:tcPr>
          <w:p>
            <w:pPr>
              <w:pStyle w:val="14"/>
            </w:pPr>
            <w:r>
              <w:t>全社会研发支出占GDP比重</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≥85%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12、科技创新支撑和科技管理经费绩效目标表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13032125P00XP8X10002Y</w:t>
            </w:r>
          </w:p>
        </w:tc>
        <w:tc>
          <w:tcPr>
            <w:tcW w:w="2835" w:type="dxa"/>
            <w:vAlign w:val="center"/>
          </w:tcPr>
          <w:p>
            <w:pPr>
              <w:pStyle w:val="12"/>
            </w:pPr>
            <w:r>
              <w:t>项目名称</w:t>
            </w:r>
          </w:p>
        </w:tc>
        <w:tc>
          <w:tcPr>
            <w:tcW w:w="6095" w:type="dxa"/>
            <w:gridSpan w:val="3"/>
            <w:vAlign w:val="center"/>
          </w:tcPr>
          <w:p>
            <w:pPr>
              <w:pStyle w:val="14"/>
            </w:pPr>
            <w:r>
              <w:t>科技创新支撑和科技管理经费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10.50</w:t>
            </w:r>
          </w:p>
        </w:tc>
        <w:tc>
          <w:tcPr>
            <w:tcW w:w="2835" w:type="dxa"/>
            <w:vAlign w:val="center"/>
          </w:tcPr>
          <w:p>
            <w:pPr>
              <w:pStyle w:val="12"/>
            </w:pPr>
            <w:r>
              <w:t>其中：财政    资金</w:t>
            </w:r>
          </w:p>
        </w:tc>
        <w:tc>
          <w:tcPr>
            <w:tcW w:w="2551" w:type="dxa"/>
            <w:vAlign w:val="center"/>
          </w:tcPr>
          <w:p>
            <w:pPr>
              <w:pStyle w:val="14"/>
            </w:pPr>
            <w:r>
              <w:t>10.50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预算安排10.5万元，其中财政安排10.5万元，主要用于科技创新支撑和科技管理经费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1.通过培育发展众创空间、科技型中小企业、高新技术企业，提高全县科技型企业竞争能力。</w:t>
            </w:r>
            <w:r>
              <w:tab/>
            </w:r>
            <w:r>
              <w:tab/>
            </w:r>
            <w:r>
              <w:tab/>
            </w:r>
            <w:r>
              <w:tab/>
            </w:r>
            <w:r>
              <w:tab/>
            </w:r>
            <w:r>
              <w:tab/>
            </w:r>
          </w:p>
          <w:p>
            <w:pPr>
              <w:pStyle w:val="14"/>
            </w:pPr>
          </w:p>
          <w:p>
            <w:pPr>
              <w:pStyle w:val="14"/>
            </w:pPr>
            <w:r>
              <w:t>2.通过开展市级科技示范园区、工程技术研究中心建设工作，促进全县科技创新有序发展。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科技创新平台数量</w:t>
            </w:r>
          </w:p>
        </w:tc>
        <w:tc>
          <w:tcPr>
            <w:tcW w:w="5386" w:type="dxa"/>
            <w:vAlign w:val="center"/>
          </w:tcPr>
          <w:p>
            <w:pPr>
              <w:pStyle w:val="14"/>
            </w:pPr>
            <w:r>
              <w:t>重点实验室、工程技术研究中心、产业技术研究院数量之和</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科技企业孵化器孵化企业数量</w:t>
            </w:r>
          </w:p>
        </w:tc>
        <w:tc>
          <w:tcPr>
            <w:tcW w:w="5386" w:type="dxa"/>
            <w:vAlign w:val="center"/>
          </w:tcPr>
          <w:p>
            <w:pPr>
              <w:pStyle w:val="14"/>
            </w:pPr>
            <w:r>
              <w:t>科技企业孵化器年度在孵科技企业数量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组织项目申报、中期检查</w:t>
            </w:r>
          </w:p>
        </w:tc>
        <w:tc>
          <w:tcPr>
            <w:tcW w:w="5386" w:type="dxa"/>
            <w:vAlign w:val="center"/>
          </w:tcPr>
          <w:p>
            <w:pPr>
              <w:pStyle w:val="14"/>
            </w:pPr>
            <w:r>
              <w:t>组织项目年度申报、检查项目数量</w:t>
            </w:r>
          </w:p>
        </w:tc>
        <w:tc>
          <w:tcPr>
            <w:tcW w:w="2268" w:type="dxa"/>
            <w:vAlign w:val="center"/>
          </w:tcPr>
          <w:p>
            <w:pPr>
              <w:pStyle w:val="14"/>
            </w:pPr>
            <w:r>
              <w:t>≥3个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发布科技信息新闻数量</w:t>
            </w:r>
          </w:p>
        </w:tc>
        <w:tc>
          <w:tcPr>
            <w:tcW w:w="5386" w:type="dxa"/>
            <w:vAlign w:val="center"/>
          </w:tcPr>
          <w:p>
            <w:pPr>
              <w:pStyle w:val="14"/>
            </w:pPr>
            <w:r>
              <w:t>年内在县级以上新闻媒体发布的科技信息及新闻数量</w:t>
            </w:r>
          </w:p>
        </w:tc>
        <w:tc>
          <w:tcPr>
            <w:tcW w:w="2268" w:type="dxa"/>
            <w:vAlign w:val="center"/>
          </w:tcPr>
          <w:p>
            <w:pPr>
              <w:pStyle w:val="14"/>
            </w:pPr>
            <w:r>
              <w:t>≥50条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深入企业、园区调研指导</w:t>
            </w:r>
          </w:p>
        </w:tc>
        <w:tc>
          <w:tcPr>
            <w:tcW w:w="5386" w:type="dxa"/>
            <w:vAlign w:val="center"/>
          </w:tcPr>
          <w:p>
            <w:pPr>
              <w:pStyle w:val="14"/>
            </w:pPr>
            <w:r>
              <w:t>到企业、园区开展宣传、调研、指导服务数量</w:t>
            </w:r>
          </w:p>
        </w:tc>
        <w:tc>
          <w:tcPr>
            <w:tcW w:w="2268" w:type="dxa"/>
            <w:vAlign w:val="center"/>
          </w:tcPr>
          <w:p>
            <w:pPr>
              <w:pStyle w:val="14"/>
            </w:pPr>
            <w:r>
              <w:t>≥30次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科技调研报告</w:t>
            </w:r>
          </w:p>
        </w:tc>
        <w:tc>
          <w:tcPr>
            <w:tcW w:w="5386" w:type="dxa"/>
            <w:vAlign w:val="center"/>
          </w:tcPr>
          <w:p>
            <w:pPr>
              <w:pStyle w:val="14"/>
            </w:pPr>
            <w:r>
              <w:t>完成年度内科技专项调研报告的数量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发展高新技术企业</w:t>
            </w:r>
          </w:p>
        </w:tc>
        <w:tc>
          <w:tcPr>
            <w:tcW w:w="5386" w:type="dxa"/>
            <w:vAlign w:val="center"/>
          </w:tcPr>
          <w:p>
            <w:pPr>
              <w:pStyle w:val="14"/>
            </w:pPr>
            <w:r>
              <w:t>高新技术企业增加数量</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发展省级科技型中小企业</w:t>
            </w:r>
          </w:p>
        </w:tc>
        <w:tc>
          <w:tcPr>
            <w:tcW w:w="5386" w:type="dxa"/>
            <w:vAlign w:val="center"/>
          </w:tcPr>
          <w:p>
            <w:pPr>
              <w:pStyle w:val="14"/>
            </w:pPr>
            <w:r>
              <w:t>省级科技型中小企业增加数量</w:t>
            </w:r>
          </w:p>
        </w:tc>
        <w:tc>
          <w:tcPr>
            <w:tcW w:w="2268" w:type="dxa"/>
            <w:vAlign w:val="center"/>
          </w:tcPr>
          <w:p>
            <w:pPr>
              <w:pStyle w:val="14"/>
            </w:pPr>
            <w:r>
              <w:t>≥10个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推广普及率</w:t>
            </w:r>
          </w:p>
        </w:tc>
        <w:tc>
          <w:tcPr>
            <w:tcW w:w="5386" w:type="dxa"/>
            <w:vAlign w:val="center"/>
          </w:tcPr>
          <w:p>
            <w:pPr>
              <w:pStyle w:val="14"/>
            </w:pPr>
            <w:r>
              <w:t>重点企业对科技创新政策知晓率</w:t>
            </w:r>
          </w:p>
        </w:tc>
        <w:tc>
          <w:tcPr>
            <w:tcW w:w="2268" w:type="dxa"/>
            <w:vAlign w:val="center"/>
          </w:tcPr>
          <w:p>
            <w:pPr>
              <w:pStyle w:val="14"/>
            </w:pPr>
            <w:r>
              <w:t>≥80%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按计划时限组织完成各项工作</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费用控制数</w:t>
            </w:r>
          </w:p>
        </w:tc>
        <w:tc>
          <w:tcPr>
            <w:tcW w:w="5386" w:type="dxa"/>
            <w:vAlign w:val="center"/>
          </w:tcPr>
          <w:p>
            <w:pPr>
              <w:pStyle w:val="14"/>
            </w:pPr>
            <w:r>
              <w:t>办公费用控制在预算内</w:t>
            </w:r>
          </w:p>
        </w:tc>
        <w:tc>
          <w:tcPr>
            <w:tcW w:w="2268" w:type="dxa"/>
            <w:vAlign w:val="center"/>
          </w:tcPr>
          <w:p>
            <w:pPr>
              <w:pStyle w:val="14"/>
            </w:pPr>
            <w:r>
              <w:t>≤5万元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县域研发创新能力</w:t>
            </w:r>
          </w:p>
        </w:tc>
        <w:tc>
          <w:tcPr>
            <w:tcW w:w="5386" w:type="dxa"/>
            <w:vAlign w:val="center"/>
          </w:tcPr>
          <w:p>
            <w:pPr>
              <w:pStyle w:val="14"/>
            </w:pPr>
            <w:r>
              <w:t>全社会研发支出占GDP比重</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费用控制数</w:t>
            </w:r>
          </w:p>
        </w:tc>
        <w:tc>
          <w:tcPr>
            <w:tcW w:w="5386" w:type="dxa"/>
            <w:vAlign w:val="center"/>
          </w:tcPr>
          <w:p>
            <w:pPr>
              <w:pStyle w:val="14"/>
            </w:pPr>
            <w:r>
              <w:t>印刷费用控制在预算内</w:t>
            </w:r>
          </w:p>
        </w:tc>
        <w:tc>
          <w:tcPr>
            <w:tcW w:w="2268" w:type="dxa"/>
            <w:vAlign w:val="center"/>
          </w:tcPr>
          <w:p>
            <w:pPr>
              <w:pStyle w:val="14"/>
            </w:pPr>
            <w:r>
              <w:t>3.5万元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≥85%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13、科技特派员经费绩效目标表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13032123P003383100228</w:t>
            </w:r>
          </w:p>
        </w:tc>
        <w:tc>
          <w:tcPr>
            <w:tcW w:w="2835" w:type="dxa"/>
            <w:vAlign w:val="center"/>
          </w:tcPr>
          <w:p>
            <w:pPr>
              <w:pStyle w:val="12"/>
            </w:pPr>
            <w:r>
              <w:t>项目名称</w:t>
            </w:r>
          </w:p>
        </w:tc>
        <w:tc>
          <w:tcPr>
            <w:tcW w:w="6095" w:type="dxa"/>
            <w:gridSpan w:val="3"/>
            <w:vAlign w:val="center"/>
          </w:tcPr>
          <w:p>
            <w:pPr>
              <w:pStyle w:val="14"/>
            </w:pPr>
            <w:r>
              <w:t>科技特派员经费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3.30</w:t>
            </w:r>
          </w:p>
        </w:tc>
        <w:tc>
          <w:tcPr>
            <w:tcW w:w="2835" w:type="dxa"/>
            <w:vAlign w:val="center"/>
          </w:tcPr>
          <w:p>
            <w:pPr>
              <w:pStyle w:val="12"/>
            </w:pPr>
            <w:r>
              <w:t>其中：财政    资金</w:t>
            </w:r>
          </w:p>
        </w:tc>
        <w:tc>
          <w:tcPr>
            <w:tcW w:w="2551" w:type="dxa"/>
            <w:vAlign w:val="center"/>
          </w:tcPr>
          <w:p>
            <w:pPr>
              <w:pStyle w:val="14"/>
            </w:pPr>
            <w:r>
              <w:t>3.30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预算资金3.3万元，其中，财政资金3.3万元，主要用于科技特派员支出。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1.通过引进推广新产品新技术，提高产业技术创新和服务能力。</w:t>
            </w:r>
          </w:p>
          <w:p>
            <w:pPr>
              <w:pStyle w:val="14"/>
            </w:pPr>
          </w:p>
          <w:p>
            <w:pPr>
              <w:pStyle w:val="14"/>
            </w:pPr>
            <w:r>
              <w:t>2.通过组织开展科技特派员创新创业及培训，提高人员创新创业能力。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开展培训次数</w:t>
            </w:r>
          </w:p>
        </w:tc>
        <w:tc>
          <w:tcPr>
            <w:tcW w:w="5386" w:type="dxa"/>
            <w:vAlign w:val="center"/>
          </w:tcPr>
          <w:p>
            <w:pPr>
              <w:pStyle w:val="14"/>
            </w:pPr>
            <w:r>
              <w:t>每名特派员对包联村或企业培训次数</w:t>
            </w:r>
          </w:p>
        </w:tc>
        <w:tc>
          <w:tcPr>
            <w:tcW w:w="2268" w:type="dxa"/>
            <w:vAlign w:val="center"/>
          </w:tcPr>
          <w:p>
            <w:pPr>
              <w:pStyle w:val="14"/>
            </w:pPr>
            <w:r>
              <w:t>≥1次/年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建设示范基地数量</w:t>
            </w:r>
          </w:p>
        </w:tc>
        <w:tc>
          <w:tcPr>
            <w:tcW w:w="5386" w:type="dxa"/>
            <w:vAlign w:val="center"/>
          </w:tcPr>
          <w:p>
            <w:pPr>
              <w:pStyle w:val="14"/>
            </w:pPr>
            <w:r>
              <w:t>建设科技示范基地</w:t>
            </w:r>
          </w:p>
        </w:tc>
        <w:tc>
          <w:tcPr>
            <w:tcW w:w="2268" w:type="dxa"/>
            <w:vAlign w:val="center"/>
          </w:tcPr>
          <w:p>
            <w:pPr>
              <w:pStyle w:val="14"/>
            </w:pPr>
            <w:r>
              <w:t>≥1个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特派员人才培养数量</w:t>
            </w:r>
          </w:p>
        </w:tc>
        <w:tc>
          <w:tcPr>
            <w:tcW w:w="5386" w:type="dxa"/>
            <w:vAlign w:val="center"/>
          </w:tcPr>
          <w:p>
            <w:pPr>
              <w:pStyle w:val="14"/>
            </w:pPr>
            <w:r>
              <w:t>培养科技特派员的数量</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特派员培训交流资数</w:t>
            </w:r>
          </w:p>
        </w:tc>
        <w:tc>
          <w:tcPr>
            <w:tcW w:w="5386" w:type="dxa"/>
            <w:vAlign w:val="center"/>
          </w:tcPr>
          <w:p>
            <w:pPr>
              <w:pStyle w:val="14"/>
            </w:pPr>
            <w:r>
              <w:t>每年对科技特派员进行培训，学习交流次数，每资培训人数在20人以上。</w:t>
            </w:r>
          </w:p>
        </w:tc>
        <w:tc>
          <w:tcPr>
            <w:tcW w:w="2268" w:type="dxa"/>
            <w:vAlign w:val="center"/>
          </w:tcPr>
          <w:p>
            <w:pPr>
              <w:pStyle w:val="14"/>
            </w:pPr>
            <w:r>
              <w:t>≥1次/年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推广实用新技术、新品种数量</w:t>
            </w:r>
          </w:p>
        </w:tc>
        <w:tc>
          <w:tcPr>
            <w:tcW w:w="5386" w:type="dxa"/>
            <w:vAlign w:val="center"/>
          </w:tcPr>
          <w:p>
            <w:pPr>
              <w:pStyle w:val="14"/>
            </w:pPr>
            <w:r>
              <w:t>转化推广新技术、新品种的数量</w:t>
            </w:r>
          </w:p>
        </w:tc>
        <w:tc>
          <w:tcPr>
            <w:tcW w:w="2268" w:type="dxa"/>
            <w:vAlign w:val="center"/>
          </w:tcPr>
          <w:p>
            <w:pPr>
              <w:pStyle w:val="14"/>
            </w:pPr>
            <w:r>
              <w:t>≥5项</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培训完成率</w:t>
            </w:r>
          </w:p>
        </w:tc>
        <w:tc>
          <w:tcPr>
            <w:tcW w:w="5386" w:type="dxa"/>
            <w:vAlign w:val="center"/>
          </w:tcPr>
          <w:p>
            <w:pPr>
              <w:pStyle w:val="14"/>
            </w:pPr>
            <w:r>
              <w:t>开展培训完成任务比例</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奖补发放率</w:t>
            </w:r>
          </w:p>
        </w:tc>
        <w:tc>
          <w:tcPr>
            <w:tcW w:w="5386" w:type="dxa"/>
            <w:vAlign w:val="center"/>
          </w:tcPr>
          <w:p>
            <w:pPr>
              <w:pStyle w:val="14"/>
            </w:pPr>
            <w:r>
              <w:t>对优秀特派员及示范基地奖励补贴发放率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按年度工作计划完成</w:t>
            </w:r>
          </w:p>
        </w:tc>
        <w:tc>
          <w:tcPr>
            <w:tcW w:w="2268" w:type="dxa"/>
            <w:vAlign w:val="center"/>
          </w:tcPr>
          <w:p>
            <w:pPr>
              <w:pStyle w:val="14"/>
            </w:pPr>
            <w:r>
              <w:t>2025年度</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w:t>
            </w:r>
          </w:p>
        </w:tc>
        <w:tc>
          <w:tcPr>
            <w:tcW w:w="5386" w:type="dxa"/>
            <w:vAlign w:val="center"/>
          </w:tcPr>
          <w:p>
            <w:pPr>
              <w:pStyle w:val="14"/>
            </w:pPr>
            <w:r>
              <w:t>办公用品费用控制在预算内</w:t>
            </w:r>
          </w:p>
        </w:tc>
        <w:tc>
          <w:tcPr>
            <w:tcW w:w="2268" w:type="dxa"/>
            <w:vAlign w:val="center"/>
          </w:tcPr>
          <w:p>
            <w:pPr>
              <w:pStyle w:val="14"/>
            </w:pPr>
            <w:r>
              <w:t>≤1.5万元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示范带动作用</w:t>
            </w:r>
          </w:p>
        </w:tc>
        <w:tc>
          <w:tcPr>
            <w:tcW w:w="5386" w:type="dxa"/>
            <w:vAlign w:val="center"/>
          </w:tcPr>
          <w:p>
            <w:pPr>
              <w:pStyle w:val="14"/>
            </w:pPr>
            <w:r>
              <w:t>每名特派员培养科技示范户和致富带动人</w:t>
            </w:r>
          </w:p>
        </w:tc>
        <w:tc>
          <w:tcPr>
            <w:tcW w:w="2268" w:type="dxa"/>
            <w:vAlign w:val="center"/>
          </w:tcPr>
          <w:p>
            <w:pPr>
              <w:pStyle w:val="14"/>
            </w:pPr>
            <w:r>
              <w:t>≥1户/人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长期有效性</w:t>
            </w:r>
          </w:p>
        </w:tc>
        <w:tc>
          <w:tcPr>
            <w:tcW w:w="5386" w:type="dxa"/>
            <w:vAlign w:val="center"/>
          </w:tcPr>
          <w:p>
            <w:pPr>
              <w:pStyle w:val="14"/>
            </w:pPr>
            <w:r>
              <w:t>技术骨干规模不断扩大</w:t>
            </w:r>
          </w:p>
        </w:tc>
        <w:tc>
          <w:tcPr>
            <w:tcW w:w="2268" w:type="dxa"/>
            <w:vAlign w:val="center"/>
          </w:tcPr>
          <w:p>
            <w:pPr>
              <w:pStyle w:val="14"/>
            </w:pPr>
            <w:r>
              <w:t>≥3年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≥85%</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14、粮食流通统计调查经费绩效目标表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13032123P003383100253</w:t>
            </w:r>
          </w:p>
        </w:tc>
        <w:tc>
          <w:tcPr>
            <w:tcW w:w="2835" w:type="dxa"/>
            <w:vAlign w:val="center"/>
          </w:tcPr>
          <w:p>
            <w:pPr>
              <w:pStyle w:val="12"/>
            </w:pPr>
            <w:r>
              <w:t>项目名称</w:t>
            </w:r>
          </w:p>
        </w:tc>
        <w:tc>
          <w:tcPr>
            <w:tcW w:w="6095" w:type="dxa"/>
            <w:gridSpan w:val="3"/>
            <w:vAlign w:val="center"/>
          </w:tcPr>
          <w:p>
            <w:pPr>
              <w:pStyle w:val="14"/>
            </w:pPr>
            <w:r>
              <w:t>粮食流通统计调查经费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0.75</w:t>
            </w:r>
          </w:p>
        </w:tc>
        <w:tc>
          <w:tcPr>
            <w:tcW w:w="2835" w:type="dxa"/>
            <w:vAlign w:val="center"/>
          </w:tcPr>
          <w:p>
            <w:pPr>
              <w:pStyle w:val="12"/>
            </w:pPr>
            <w:r>
              <w:t>其中：财政    资金</w:t>
            </w:r>
          </w:p>
        </w:tc>
        <w:tc>
          <w:tcPr>
            <w:tcW w:w="2551" w:type="dxa"/>
            <w:vAlign w:val="center"/>
          </w:tcPr>
          <w:p>
            <w:pPr>
              <w:pStyle w:val="14"/>
            </w:pPr>
            <w:r>
              <w:t>0.75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预算安排0.75万元，其中财政资金0.75万元，主要用于粮食流通统计调查经费支出。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1.通过开展粮食产、购、销、存、加等数据统计，促进数据信息全面、完整、正确、及时。</w:t>
            </w:r>
            <w:r>
              <w:tab/>
            </w:r>
            <w:r>
              <w:tab/>
            </w:r>
            <w:r>
              <w:tab/>
            </w:r>
          </w:p>
          <w:p>
            <w:pPr>
              <w:pStyle w:val="14"/>
            </w:pPr>
            <w:r>
              <w:t>2.通过仓储设施、国有资产、经济效益等宏观信息及时上报、汇总，实现国家粮食流通数据完整。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粮食流通统计调查次数</w:t>
            </w:r>
          </w:p>
        </w:tc>
        <w:tc>
          <w:tcPr>
            <w:tcW w:w="5386" w:type="dxa"/>
            <w:vAlign w:val="center"/>
          </w:tcPr>
          <w:p>
            <w:pPr>
              <w:pStyle w:val="14"/>
            </w:pPr>
            <w:r>
              <w:t>对全县居民粮食流通、仓储设施、粮油加工、粮食库存进行入户抽样调查</w:t>
            </w:r>
          </w:p>
        </w:tc>
        <w:tc>
          <w:tcPr>
            <w:tcW w:w="2268" w:type="dxa"/>
            <w:vAlign w:val="center"/>
          </w:tcPr>
          <w:p>
            <w:pPr>
              <w:pStyle w:val="14"/>
            </w:pPr>
            <w:r>
              <w:t>≥2次/年/户</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粮食流通统计调查户数</w:t>
            </w:r>
          </w:p>
        </w:tc>
        <w:tc>
          <w:tcPr>
            <w:tcW w:w="5386" w:type="dxa"/>
            <w:vAlign w:val="center"/>
          </w:tcPr>
          <w:p>
            <w:pPr>
              <w:pStyle w:val="14"/>
            </w:pPr>
            <w:r>
              <w:t>对全县居民粮食流通、仓储设施、粮油加工、粮食库存进行入户抽样调查</w:t>
            </w:r>
          </w:p>
        </w:tc>
        <w:tc>
          <w:tcPr>
            <w:tcW w:w="2268" w:type="dxa"/>
            <w:vAlign w:val="center"/>
          </w:tcPr>
          <w:p>
            <w:pPr>
              <w:pStyle w:val="14"/>
            </w:pPr>
            <w:r>
              <w:t>≥45户</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数据全面性</w:t>
            </w:r>
          </w:p>
        </w:tc>
        <w:tc>
          <w:tcPr>
            <w:tcW w:w="5386" w:type="dxa"/>
            <w:vAlign w:val="center"/>
          </w:tcPr>
          <w:p>
            <w:pPr>
              <w:pStyle w:val="14"/>
            </w:pPr>
            <w:r>
              <w:t>数据能够全面反映全县粮食总合供需状况</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数据准确率</w:t>
            </w:r>
          </w:p>
        </w:tc>
        <w:tc>
          <w:tcPr>
            <w:tcW w:w="5386" w:type="dxa"/>
            <w:vAlign w:val="center"/>
          </w:tcPr>
          <w:p>
            <w:pPr>
              <w:pStyle w:val="14"/>
            </w:pPr>
            <w:r>
              <w:t>全部数据减去差错数据占全部数据总量的比例</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调查覆盖率</w:t>
            </w:r>
          </w:p>
        </w:tc>
        <w:tc>
          <w:tcPr>
            <w:tcW w:w="5386" w:type="dxa"/>
            <w:vAlign w:val="center"/>
          </w:tcPr>
          <w:p>
            <w:pPr>
              <w:pStyle w:val="14"/>
            </w:pPr>
            <w:r>
              <w:t>全县抽样96户，每年入户两次，4月份进行一次专项调查，12月进行一次全面调查</w:t>
            </w:r>
          </w:p>
        </w:tc>
        <w:tc>
          <w:tcPr>
            <w:tcW w:w="2268" w:type="dxa"/>
            <w:vAlign w:val="center"/>
          </w:tcPr>
          <w:p>
            <w:pPr>
              <w:pStyle w:val="14"/>
            </w:pPr>
            <w:r>
              <w:t>≥95%</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数据完整率</w:t>
            </w:r>
          </w:p>
        </w:tc>
        <w:tc>
          <w:tcPr>
            <w:tcW w:w="5386" w:type="dxa"/>
            <w:vAlign w:val="center"/>
          </w:tcPr>
          <w:p>
            <w:pPr>
              <w:pStyle w:val="14"/>
            </w:pPr>
            <w:r>
              <w:t>年内按时报送粮食产购销存加数据和仓储设施、国有资产、经济效益等报表数据的次数占全年计划报送次数比重</w:t>
            </w:r>
          </w:p>
        </w:tc>
        <w:tc>
          <w:tcPr>
            <w:tcW w:w="2268" w:type="dxa"/>
            <w:vAlign w:val="center"/>
          </w:tcPr>
          <w:p>
            <w:pPr>
              <w:pStyle w:val="14"/>
            </w:pPr>
            <w:r>
              <w:t>≥96%</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统计上报完成及时性</w:t>
            </w:r>
          </w:p>
        </w:tc>
        <w:tc>
          <w:tcPr>
            <w:tcW w:w="5386" w:type="dxa"/>
            <w:vAlign w:val="center"/>
          </w:tcPr>
          <w:p>
            <w:pPr>
              <w:pStyle w:val="14"/>
            </w:pPr>
            <w:r>
              <w:t>按管理规定完成各项工作任务</w:t>
            </w:r>
          </w:p>
        </w:tc>
        <w:tc>
          <w:tcPr>
            <w:tcW w:w="2268" w:type="dxa"/>
            <w:vAlign w:val="center"/>
          </w:tcPr>
          <w:p>
            <w:pPr>
              <w:pStyle w:val="14"/>
            </w:pPr>
            <w:r>
              <w:t>100%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粮食流通统计调查成本</w:t>
            </w:r>
          </w:p>
        </w:tc>
        <w:tc>
          <w:tcPr>
            <w:tcW w:w="5386" w:type="dxa"/>
            <w:vAlign w:val="center"/>
          </w:tcPr>
          <w:p>
            <w:pPr>
              <w:pStyle w:val="14"/>
            </w:pPr>
            <w:r>
              <w:t>粮食流通统计调查工作过程中的人工费等各项费用</w:t>
            </w:r>
          </w:p>
        </w:tc>
        <w:tc>
          <w:tcPr>
            <w:tcW w:w="2268" w:type="dxa"/>
            <w:vAlign w:val="center"/>
          </w:tcPr>
          <w:p>
            <w:pPr>
              <w:pStyle w:val="14"/>
            </w:pPr>
            <w:r>
              <w:t>≤1.5万元</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数据参考价值</w:t>
            </w:r>
          </w:p>
        </w:tc>
        <w:tc>
          <w:tcPr>
            <w:tcW w:w="5386" w:type="dxa"/>
            <w:vAlign w:val="center"/>
          </w:tcPr>
          <w:p>
            <w:pPr>
              <w:pStyle w:val="14"/>
            </w:pPr>
            <w:r>
              <w:t>及时准确反映粮食市场总体供需状况，为政府制定宏观调控政策提供数字依据</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群众对粮食流通满意数量占总数的比例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15、粮食流通统计调查经费绩效目标表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13032125P00R84010002Y</w:t>
            </w:r>
          </w:p>
        </w:tc>
        <w:tc>
          <w:tcPr>
            <w:tcW w:w="2835" w:type="dxa"/>
            <w:vAlign w:val="center"/>
          </w:tcPr>
          <w:p>
            <w:pPr>
              <w:pStyle w:val="12"/>
            </w:pPr>
            <w:r>
              <w:t>项目名称</w:t>
            </w:r>
          </w:p>
        </w:tc>
        <w:tc>
          <w:tcPr>
            <w:tcW w:w="6095" w:type="dxa"/>
            <w:gridSpan w:val="3"/>
            <w:vAlign w:val="center"/>
          </w:tcPr>
          <w:p>
            <w:pPr>
              <w:pStyle w:val="14"/>
            </w:pPr>
            <w:r>
              <w:t>粮食流通统计调查经费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预算安排1.5万元，其中财政资金1.5万元，主要用于粮食流通统计调查经费。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1."通过开展粮食产、购、销、存、加等数据统计，促进数据信息全面、完整、正确、及时。</w:t>
            </w:r>
            <w:r>
              <w:tab/>
            </w:r>
            <w:r>
              <w:tab/>
            </w:r>
            <w:r>
              <w:tab/>
            </w:r>
            <w:r>
              <w:t>"</w:t>
            </w:r>
            <w:r>
              <w:tab/>
            </w:r>
            <w:r>
              <w:tab/>
            </w:r>
            <w:r>
              <w:tab/>
            </w:r>
            <w:r>
              <w:tab/>
            </w:r>
            <w:r>
              <w:tab/>
            </w:r>
            <w:r>
              <w:tab/>
            </w:r>
          </w:p>
          <w:p>
            <w:pPr>
              <w:pStyle w:val="14"/>
            </w:pPr>
          </w:p>
          <w:p>
            <w:pPr>
              <w:pStyle w:val="14"/>
            </w:pPr>
            <w:r>
              <w:t>2.通过仓储设施、国有资产、经济效益等宏观信息及时上报、汇总，实现国家粮食流通数据完整。</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粮食流通统计调查次数</w:t>
            </w:r>
          </w:p>
        </w:tc>
        <w:tc>
          <w:tcPr>
            <w:tcW w:w="5386" w:type="dxa"/>
            <w:vAlign w:val="center"/>
          </w:tcPr>
          <w:p>
            <w:pPr>
              <w:pStyle w:val="14"/>
            </w:pPr>
            <w:r>
              <w:t>对全县居民粮食流通、仓储设施、粮油加工、粮食库存进行入户抽样调查</w:t>
            </w:r>
          </w:p>
        </w:tc>
        <w:tc>
          <w:tcPr>
            <w:tcW w:w="2268" w:type="dxa"/>
            <w:vAlign w:val="center"/>
          </w:tcPr>
          <w:p>
            <w:pPr>
              <w:pStyle w:val="14"/>
            </w:pPr>
            <w:r>
              <w:t>≥2次/年/户</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粮食流通统计调查户数</w:t>
            </w:r>
          </w:p>
        </w:tc>
        <w:tc>
          <w:tcPr>
            <w:tcW w:w="5386" w:type="dxa"/>
            <w:vAlign w:val="center"/>
          </w:tcPr>
          <w:p>
            <w:pPr>
              <w:pStyle w:val="14"/>
            </w:pPr>
            <w:r>
              <w:t>对全县居民粮食流通、仓储设施、粮油加工、粮食库存进行入户抽样调查</w:t>
            </w:r>
          </w:p>
        </w:tc>
        <w:tc>
          <w:tcPr>
            <w:tcW w:w="2268" w:type="dxa"/>
            <w:vAlign w:val="center"/>
          </w:tcPr>
          <w:p>
            <w:pPr>
              <w:pStyle w:val="14"/>
            </w:pPr>
            <w:r>
              <w:t>≥96户</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数据全面性</w:t>
            </w:r>
          </w:p>
        </w:tc>
        <w:tc>
          <w:tcPr>
            <w:tcW w:w="5386" w:type="dxa"/>
            <w:vAlign w:val="center"/>
          </w:tcPr>
          <w:p>
            <w:pPr>
              <w:pStyle w:val="14"/>
            </w:pPr>
            <w:r>
              <w:t>数据能够全面反映全县粮食总合供需状况</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数据准确率</w:t>
            </w:r>
          </w:p>
        </w:tc>
        <w:tc>
          <w:tcPr>
            <w:tcW w:w="5386" w:type="dxa"/>
            <w:vAlign w:val="center"/>
          </w:tcPr>
          <w:p>
            <w:pPr>
              <w:pStyle w:val="14"/>
            </w:pPr>
            <w:r>
              <w:t>全部数据减去差错数据占全部数据总量的比例</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调查覆盖率</w:t>
            </w:r>
          </w:p>
        </w:tc>
        <w:tc>
          <w:tcPr>
            <w:tcW w:w="5386" w:type="dxa"/>
            <w:vAlign w:val="center"/>
          </w:tcPr>
          <w:p>
            <w:pPr>
              <w:pStyle w:val="14"/>
            </w:pPr>
            <w:r>
              <w:t>全县抽样96户，每年入户两次，4月份进行一次专项调查，12月进行一次全面调查</w:t>
            </w:r>
          </w:p>
        </w:tc>
        <w:tc>
          <w:tcPr>
            <w:tcW w:w="2268" w:type="dxa"/>
            <w:vAlign w:val="center"/>
          </w:tcPr>
          <w:p>
            <w:pPr>
              <w:pStyle w:val="14"/>
            </w:pPr>
            <w:r>
              <w:t>≥95%</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数据完整率</w:t>
            </w:r>
          </w:p>
        </w:tc>
        <w:tc>
          <w:tcPr>
            <w:tcW w:w="5386" w:type="dxa"/>
            <w:vAlign w:val="center"/>
          </w:tcPr>
          <w:p>
            <w:pPr>
              <w:pStyle w:val="14"/>
            </w:pPr>
            <w:r>
              <w:t>年内按时报送粮食产购销存加数据和仓储设施、国有资产、经济效益等报表数据的次数占全年计划报送次数比重</w:t>
            </w:r>
          </w:p>
        </w:tc>
        <w:tc>
          <w:tcPr>
            <w:tcW w:w="2268" w:type="dxa"/>
            <w:vAlign w:val="center"/>
          </w:tcPr>
          <w:p>
            <w:pPr>
              <w:pStyle w:val="14"/>
            </w:pPr>
            <w:r>
              <w:t>≥96%</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统计上报完成及时性</w:t>
            </w:r>
          </w:p>
        </w:tc>
        <w:tc>
          <w:tcPr>
            <w:tcW w:w="5386" w:type="dxa"/>
            <w:vAlign w:val="center"/>
          </w:tcPr>
          <w:p>
            <w:pPr>
              <w:pStyle w:val="14"/>
            </w:pPr>
            <w:r>
              <w:t>按管理规定完成各项工作任务</w:t>
            </w:r>
          </w:p>
        </w:tc>
        <w:tc>
          <w:tcPr>
            <w:tcW w:w="2268" w:type="dxa"/>
            <w:vAlign w:val="center"/>
          </w:tcPr>
          <w:p>
            <w:pPr>
              <w:pStyle w:val="14"/>
            </w:pPr>
            <w:r>
              <w:t>100%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粮食流通统计调查成本</w:t>
            </w:r>
          </w:p>
        </w:tc>
        <w:tc>
          <w:tcPr>
            <w:tcW w:w="5386" w:type="dxa"/>
            <w:vAlign w:val="center"/>
          </w:tcPr>
          <w:p>
            <w:pPr>
              <w:pStyle w:val="14"/>
            </w:pPr>
            <w:r>
              <w:t>粮食流通统计调查工作过程中的人工费等各项费用</w:t>
            </w:r>
          </w:p>
        </w:tc>
        <w:tc>
          <w:tcPr>
            <w:tcW w:w="2268" w:type="dxa"/>
            <w:vAlign w:val="center"/>
          </w:tcPr>
          <w:p>
            <w:pPr>
              <w:pStyle w:val="14"/>
            </w:pPr>
            <w:r>
              <w:t>≤1.5万元</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数据参考价值</w:t>
            </w:r>
          </w:p>
        </w:tc>
        <w:tc>
          <w:tcPr>
            <w:tcW w:w="5386" w:type="dxa"/>
            <w:vAlign w:val="center"/>
          </w:tcPr>
          <w:p>
            <w:pPr>
              <w:pStyle w:val="14"/>
            </w:pPr>
            <w:r>
              <w:t>及时准确反映粮食市场总体供需状况，为政府制定宏观调控政策提供数字依据</w:t>
            </w:r>
          </w:p>
        </w:tc>
        <w:tc>
          <w:tcPr>
            <w:tcW w:w="2268" w:type="dxa"/>
            <w:vAlign w:val="center"/>
          </w:tcPr>
          <w:p>
            <w:pPr>
              <w:pStyle w:val="14"/>
            </w:pPr>
            <w:r>
              <w:t>≥90%</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粮食流通统计调查成本</w:t>
            </w:r>
          </w:p>
        </w:tc>
        <w:tc>
          <w:tcPr>
            <w:tcW w:w="5386" w:type="dxa"/>
            <w:vAlign w:val="center"/>
          </w:tcPr>
          <w:p>
            <w:pPr>
              <w:pStyle w:val="14"/>
            </w:pPr>
            <w:r>
              <w:t>粮食流通统计调查工作过程中的人工费等各项费用</w:t>
            </w:r>
          </w:p>
        </w:tc>
        <w:tc>
          <w:tcPr>
            <w:tcW w:w="2268" w:type="dxa"/>
            <w:vAlign w:val="center"/>
          </w:tcPr>
          <w:p>
            <w:pPr>
              <w:pStyle w:val="14"/>
            </w:pPr>
            <w:r>
              <w:t>1.5万元</w:t>
            </w:r>
          </w:p>
        </w:tc>
        <w:tc>
          <w:tcPr>
            <w:tcW w:w="1276" w:type="dxa"/>
            <w:vAlign w:val="center"/>
          </w:tcPr>
          <w:p>
            <w:pPr>
              <w:pStyle w:val="14"/>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群众对粮食流通满意数量占总数的比例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16、粮食市场监测、粮食流通法规建设与监督检查经费绩效目标表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13032123P00338310029H</w:t>
            </w:r>
          </w:p>
        </w:tc>
        <w:tc>
          <w:tcPr>
            <w:tcW w:w="2835" w:type="dxa"/>
            <w:vAlign w:val="center"/>
          </w:tcPr>
          <w:p>
            <w:pPr>
              <w:pStyle w:val="12"/>
            </w:pPr>
            <w:r>
              <w:t>项目名称</w:t>
            </w:r>
          </w:p>
        </w:tc>
        <w:tc>
          <w:tcPr>
            <w:tcW w:w="6095" w:type="dxa"/>
            <w:gridSpan w:val="3"/>
            <w:vAlign w:val="center"/>
          </w:tcPr>
          <w:p>
            <w:pPr>
              <w:pStyle w:val="14"/>
            </w:pPr>
            <w:r>
              <w:t>粮食市场监测、粮食流通法规建设与监督检查经费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1.78</w:t>
            </w:r>
          </w:p>
        </w:tc>
        <w:tc>
          <w:tcPr>
            <w:tcW w:w="2835" w:type="dxa"/>
            <w:vAlign w:val="center"/>
          </w:tcPr>
          <w:p>
            <w:pPr>
              <w:pStyle w:val="12"/>
            </w:pPr>
            <w:r>
              <w:t>其中：财政    资金</w:t>
            </w:r>
          </w:p>
        </w:tc>
        <w:tc>
          <w:tcPr>
            <w:tcW w:w="2551" w:type="dxa"/>
            <w:vAlign w:val="center"/>
          </w:tcPr>
          <w:p>
            <w:pPr>
              <w:pStyle w:val="14"/>
            </w:pPr>
            <w:r>
              <w:t>1.78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预算安排1.775万元，其中财政资金1.775万元，主要用于粮食市场监测等。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lang w:val="en-US" w:eastAsia="zh-CN"/>
              </w:rPr>
              <w:t>25</w:t>
            </w:r>
            <w:r>
              <w:t xml:space="preserve"> </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1.通过开展执法检查常规化，促进粮食流程市场规范运行。</w:t>
            </w:r>
          </w:p>
          <w:p>
            <w:pPr>
              <w:pStyle w:val="14"/>
            </w:pPr>
            <w:r>
              <w:t>2.通过落实行政执法责任制，规范粮食行政执法行为，提高行政执法水平。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执法检查粮食购销企业数量</w:t>
            </w:r>
          </w:p>
        </w:tc>
        <w:tc>
          <w:tcPr>
            <w:tcW w:w="5386" w:type="dxa"/>
            <w:vAlign w:val="center"/>
          </w:tcPr>
          <w:p>
            <w:pPr>
              <w:pStyle w:val="14"/>
            </w:pPr>
            <w:r>
              <w:t>对粮食购销企业定期检查</w:t>
            </w:r>
          </w:p>
        </w:tc>
        <w:tc>
          <w:tcPr>
            <w:tcW w:w="2268" w:type="dxa"/>
            <w:vAlign w:val="center"/>
          </w:tcPr>
          <w:p>
            <w:pPr>
              <w:pStyle w:val="14"/>
            </w:pPr>
            <w:r>
              <w:t>≥6家</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粮食行政执法次数</w:t>
            </w:r>
          </w:p>
        </w:tc>
        <w:tc>
          <w:tcPr>
            <w:tcW w:w="5386" w:type="dxa"/>
            <w:vAlign w:val="center"/>
          </w:tcPr>
          <w:p>
            <w:pPr>
              <w:pStyle w:val="14"/>
            </w:pPr>
            <w:r>
              <w:t>秋粮收购期对全县全面巡查进行粮食行政执法次数</w:t>
            </w:r>
          </w:p>
        </w:tc>
        <w:tc>
          <w:tcPr>
            <w:tcW w:w="2268" w:type="dxa"/>
            <w:vAlign w:val="center"/>
          </w:tcPr>
          <w:p>
            <w:pPr>
              <w:pStyle w:val="14"/>
            </w:pPr>
            <w:r>
              <w:t>≥20次</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执法规范率</w:t>
            </w:r>
          </w:p>
        </w:tc>
        <w:tc>
          <w:tcPr>
            <w:tcW w:w="5386" w:type="dxa"/>
            <w:vAlign w:val="center"/>
          </w:tcPr>
          <w:p>
            <w:pPr>
              <w:pStyle w:val="14"/>
            </w:pPr>
            <w:r>
              <w:t>粮食行政执法过程中持证上岗、依法依规检查</w:t>
            </w:r>
          </w:p>
        </w:tc>
        <w:tc>
          <w:tcPr>
            <w:tcW w:w="2268" w:type="dxa"/>
            <w:vAlign w:val="center"/>
          </w:tcPr>
          <w:p>
            <w:pPr>
              <w:pStyle w:val="14"/>
            </w:pPr>
            <w:r>
              <w:t>≥99%</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案件查处办结及时率</w:t>
            </w:r>
          </w:p>
        </w:tc>
        <w:tc>
          <w:tcPr>
            <w:tcW w:w="5386" w:type="dxa"/>
            <w:vAlign w:val="center"/>
          </w:tcPr>
          <w:p>
            <w:pPr>
              <w:pStyle w:val="14"/>
            </w:pPr>
            <w:r>
              <w:t>按规定时限查处案件数占查处案件总数的比率</w:t>
            </w:r>
          </w:p>
        </w:tc>
        <w:tc>
          <w:tcPr>
            <w:tcW w:w="2268" w:type="dxa"/>
            <w:vAlign w:val="center"/>
          </w:tcPr>
          <w:p>
            <w:pPr>
              <w:pStyle w:val="14"/>
            </w:pPr>
            <w:r>
              <w:t>≥95%</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按工作计划完成各项工作任务</w:t>
            </w:r>
          </w:p>
        </w:tc>
        <w:tc>
          <w:tcPr>
            <w:tcW w:w="2268" w:type="dxa"/>
            <w:vAlign w:val="center"/>
          </w:tcPr>
          <w:p>
            <w:pPr>
              <w:pStyle w:val="14"/>
            </w:pPr>
            <w:r>
              <w:t>100%</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秋粮收购办公费</w:t>
            </w:r>
          </w:p>
        </w:tc>
        <w:tc>
          <w:tcPr>
            <w:tcW w:w="5386" w:type="dxa"/>
            <w:vAlign w:val="center"/>
          </w:tcPr>
          <w:p>
            <w:pPr>
              <w:pStyle w:val="14"/>
            </w:pPr>
            <w:r>
              <w:t>秋粮收购其对全县全面巡查过程产生的办公费</w:t>
            </w:r>
          </w:p>
        </w:tc>
        <w:tc>
          <w:tcPr>
            <w:tcW w:w="2268" w:type="dxa"/>
            <w:vAlign w:val="center"/>
          </w:tcPr>
          <w:p>
            <w:pPr>
              <w:pStyle w:val="14"/>
            </w:pPr>
            <w:r>
              <w:t>≤1.78万元</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最低保护价落实率</w:t>
            </w:r>
          </w:p>
        </w:tc>
        <w:tc>
          <w:tcPr>
            <w:tcW w:w="5386" w:type="dxa"/>
            <w:vAlign w:val="center"/>
          </w:tcPr>
          <w:p>
            <w:pPr>
              <w:pStyle w:val="14"/>
            </w:pPr>
            <w:r>
              <w:t>规范粮食收购行为，保证粮农利益</w:t>
            </w:r>
          </w:p>
        </w:tc>
        <w:tc>
          <w:tcPr>
            <w:tcW w:w="2268" w:type="dxa"/>
            <w:vAlign w:val="center"/>
          </w:tcPr>
          <w:p>
            <w:pPr>
              <w:pStyle w:val="14"/>
            </w:pPr>
            <w:r>
              <w:t>100%</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提高农民种粮积极性</w:t>
            </w:r>
          </w:p>
        </w:tc>
        <w:tc>
          <w:tcPr>
            <w:tcW w:w="5386" w:type="dxa"/>
            <w:vAlign w:val="center"/>
          </w:tcPr>
          <w:p>
            <w:pPr>
              <w:pStyle w:val="14"/>
            </w:pPr>
            <w:r>
              <w:t>播种面积/耕地面积</w:t>
            </w:r>
          </w:p>
        </w:tc>
        <w:tc>
          <w:tcPr>
            <w:tcW w:w="2268" w:type="dxa"/>
            <w:vAlign w:val="center"/>
          </w:tcPr>
          <w:p>
            <w:pPr>
              <w:pStyle w:val="14"/>
            </w:pPr>
            <w:r>
              <w:t>≥90%</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17、粮食市场监测、粮食流通法规建设与监督检查经费绩效目标表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13032125P00480D10002M</w:t>
            </w:r>
          </w:p>
        </w:tc>
        <w:tc>
          <w:tcPr>
            <w:tcW w:w="2835" w:type="dxa"/>
            <w:vAlign w:val="center"/>
          </w:tcPr>
          <w:p>
            <w:pPr>
              <w:pStyle w:val="12"/>
            </w:pPr>
            <w:r>
              <w:t>项目名称</w:t>
            </w:r>
          </w:p>
        </w:tc>
        <w:tc>
          <w:tcPr>
            <w:tcW w:w="6095" w:type="dxa"/>
            <w:gridSpan w:val="3"/>
            <w:vAlign w:val="center"/>
          </w:tcPr>
          <w:p>
            <w:pPr>
              <w:pStyle w:val="14"/>
            </w:pPr>
            <w:r>
              <w:t>粮食市场监测、粮食流通法规建设与监督检查经费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预算安排2万元，其中财政资金2万元，主要用于粮食市场监测、粮食流通法规建设和监督检查经费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1.通过落实行政执法责任制，规范粮食行政执法行为，提高行政执法水平。</w:t>
            </w:r>
            <w:r>
              <w:tab/>
            </w:r>
            <w:r>
              <w:tab/>
            </w:r>
            <w:r>
              <w:tab/>
            </w:r>
            <w:r>
              <w:tab/>
            </w:r>
            <w:r>
              <w:tab/>
            </w:r>
            <w:r>
              <w:tab/>
            </w:r>
          </w:p>
          <w:p>
            <w:pPr>
              <w:pStyle w:val="14"/>
            </w:pPr>
          </w:p>
          <w:p>
            <w:pPr>
              <w:pStyle w:val="14"/>
            </w:pPr>
            <w:r>
              <w:t>2.通过开展执法检查常规化，促进粮食流程市场规范运行。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执法检查粮食购销企业数量</w:t>
            </w:r>
          </w:p>
        </w:tc>
        <w:tc>
          <w:tcPr>
            <w:tcW w:w="5386" w:type="dxa"/>
            <w:vAlign w:val="center"/>
          </w:tcPr>
          <w:p>
            <w:pPr>
              <w:pStyle w:val="14"/>
            </w:pPr>
            <w:r>
              <w:t>对粮食购销企业定期检查</w:t>
            </w:r>
          </w:p>
        </w:tc>
        <w:tc>
          <w:tcPr>
            <w:tcW w:w="2268" w:type="dxa"/>
            <w:vAlign w:val="center"/>
          </w:tcPr>
          <w:p>
            <w:pPr>
              <w:pStyle w:val="14"/>
            </w:pPr>
            <w:r>
              <w:t>≥6家</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粮食行政执法次数</w:t>
            </w:r>
          </w:p>
        </w:tc>
        <w:tc>
          <w:tcPr>
            <w:tcW w:w="5386" w:type="dxa"/>
            <w:vAlign w:val="center"/>
          </w:tcPr>
          <w:p>
            <w:pPr>
              <w:pStyle w:val="14"/>
            </w:pPr>
            <w:r>
              <w:t>秋粮收购期对全县全面巡查进行粮食行政执法次数</w:t>
            </w:r>
          </w:p>
        </w:tc>
        <w:tc>
          <w:tcPr>
            <w:tcW w:w="2268" w:type="dxa"/>
            <w:vAlign w:val="center"/>
          </w:tcPr>
          <w:p>
            <w:pPr>
              <w:pStyle w:val="14"/>
            </w:pPr>
            <w:r>
              <w:t>≥50次</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执法规范率</w:t>
            </w:r>
          </w:p>
        </w:tc>
        <w:tc>
          <w:tcPr>
            <w:tcW w:w="5386" w:type="dxa"/>
            <w:vAlign w:val="center"/>
          </w:tcPr>
          <w:p>
            <w:pPr>
              <w:pStyle w:val="14"/>
            </w:pPr>
            <w:r>
              <w:t>粮食行政执法过程中持证上岗、依法依规检查</w:t>
            </w:r>
          </w:p>
        </w:tc>
        <w:tc>
          <w:tcPr>
            <w:tcW w:w="2268" w:type="dxa"/>
            <w:vAlign w:val="center"/>
          </w:tcPr>
          <w:p>
            <w:pPr>
              <w:pStyle w:val="14"/>
            </w:pPr>
            <w:r>
              <w:t>≥99%</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案件查处办结及时率</w:t>
            </w:r>
          </w:p>
        </w:tc>
        <w:tc>
          <w:tcPr>
            <w:tcW w:w="5386" w:type="dxa"/>
            <w:vAlign w:val="center"/>
          </w:tcPr>
          <w:p>
            <w:pPr>
              <w:pStyle w:val="14"/>
            </w:pPr>
            <w:r>
              <w:t>按规定时限查处案件数占查处案件总数的比率</w:t>
            </w:r>
          </w:p>
        </w:tc>
        <w:tc>
          <w:tcPr>
            <w:tcW w:w="2268" w:type="dxa"/>
            <w:vAlign w:val="center"/>
          </w:tcPr>
          <w:p>
            <w:pPr>
              <w:pStyle w:val="14"/>
            </w:pPr>
            <w:r>
              <w:t>≥95%</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按工作计划完成各项工作任务</w:t>
            </w:r>
          </w:p>
        </w:tc>
        <w:tc>
          <w:tcPr>
            <w:tcW w:w="2268" w:type="dxa"/>
            <w:vAlign w:val="center"/>
          </w:tcPr>
          <w:p>
            <w:pPr>
              <w:pStyle w:val="14"/>
            </w:pPr>
            <w:r>
              <w:t>100%</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秋粮收购办公费</w:t>
            </w:r>
          </w:p>
        </w:tc>
        <w:tc>
          <w:tcPr>
            <w:tcW w:w="5386" w:type="dxa"/>
            <w:vAlign w:val="center"/>
          </w:tcPr>
          <w:p>
            <w:pPr>
              <w:pStyle w:val="14"/>
            </w:pPr>
            <w:r>
              <w:t>秋粮收购其对全县全面巡查过程产生的办公费</w:t>
            </w:r>
          </w:p>
        </w:tc>
        <w:tc>
          <w:tcPr>
            <w:tcW w:w="2268" w:type="dxa"/>
            <w:vAlign w:val="center"/>
          </w:tcPr>
          <w:p>
            <w:pPr>
              <w:pStyle w:val="14"/>
            </w:pPr>
            <w:r>
              <w:t>≤2万元</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最低保护价落实率</w:t>
            </w:r>
          </w:p>
        </w:tc>
        <w:tc>
          <w:tcPr>
            <w:tcW w:w="5386" w:type="dxa"/>
            <w:vAlign w:val="center"/>
          </w:tcPr>
          <w:p>
            <w:pPr>
              <w:pStyle w:val="14"/>
            </w:pPr>
            <w:r>
              <w:t>规范粮食收购行为，保证粮农利益</w:t>
            </w:r>
          </w:p>
        </w:tc>
        <w:tc>
          <w:tcPr>
            <w:tcW w:w="2268" w:type="dxa"/>
            <w:vAlign w:val="center"/>
          </w:tcPr>
          <w:p>
            <w:pPr>
              <w:pStyle w:val="14"/>
            </w:pPr>
            <w:r>
              <w:t>100%</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提高农民种粮积极性</w:t>
            </w:r>
          </w:p>
        </w:tc>
        <w:tc>
          <w:tcPr>
            <w:tcW w:w="5386" w:type="dxa"/>
            <w:vAlign w:val="center"/>
          </w:tcPr>
          <w:p>
            <w:pPr>
              <w:pStyle w:val="14"/>
            </w:pPr>
            <w:r>
              <w:t>播种面积/耕地面积</w:t>
            </w:r>
          </w:p>
        </w:tc>
        <w:tc>
          <w:tcPr>
            <w:tcW w:w="2268" w:type="dxa"/>
            <w:vAlign w:val="center"/>
          </w:tcPr>
          <w:p>
            <w:pPr>
              <w:pStyle w:val="14"/>
            </w:pPr>
            <w:r>
              <w:t>≥90%</w:t>
            </w:r>
          </w:p>
        </w:tc>
        <w:tc>
          <w:tcPr>
            <w:tcW w:w="1276" w:type="dxa"/>
            <w:vAlign w:val="center"/>
          </w:tcPr>
          <w:p>
            <w:pPr>
              <w:pStyle w:val="14"/>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18、人民防空办公室经费绩效目标表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13032124P00326610018B</w:t>
            </w:r>
          </w:p>
        </w:tc>
        <w:tc>
          <w:tcPr>
            <w:tcW w:w="2835" w:type="dxa"/>
            <w:vAlign w:val="center"/>
          </w:tcPr>
          <w:p>
            <w:pPr>
              <w:pStyle w:val="12"/>
            </w:pPr>
            <w:r>
              <w:t>项目名称</w:t>
            </w:r>
          </w:p>
        </w:tc>
        <w:tc>
          <w:tcPr>
            <w:tcW w:w="6095" w:type="dxa"/>
            <w:gridSpan w:val="3"/>
            <w:vAlign w:val="center"/>
          </w:tcPr>
          <w:p>
            <w:pPr>
              <w:pStyle w:val="14"/>
            </w:pPr>
            <w:r>
              <w:t>人民防空办公室经费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3.44</w:t>
            </w:r>
          </w:p>
        </w:tc>
        <w:tc>
          <w:tcPr>
            <w:tcW w:w="2835" w:type="dxa"/>
            <w:vAlign w:val="center"/>
          </w:tcPr>
          <w:p>
            <w:pPr>
              <w:pStyle w:val="12"/>
            </w:pPr>
            <w:r>
              <w:t>其中：财政    资金</w:t>
            </w:r>
          </w:p>
        </w:tc>
        <w:tc>
          <w:tcPr>
            <w:tcW w:w="2551" w:type="dxa"/>
            <w:vAlign w:val="center"/>
          </w:tcPr>
          <w:p>
            <w:pPr>
              <w:pStyle w:val="14"/>
            </w:pPr>
            <w:r>
              <w:t>3.44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预算安排4万元，其中财政资金4万元，主要用于人民防空办公室经费支出。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1.通过购置办公用品，满足人民防空办公室日常工作需要，保证人民防空工作有序进行。</w:t>
            </w:r>
          </w:p>
          <w:p>
            <w:pPr>
              <w:pStyle w:val="14"/>
            </w:pPr>
            <w:r>
              <w:t>2.通过日常工作有序开展，保证机关工作职能的有效履行。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集中拉练训练</w:t>
            </w:r>
          </w:p>
        </w:tc>
        <w:tc>
          <w:tcPr>
            <w:tcW w:w="5386" w:type="dxa"/>
            <w:vAlign w:val="center"/>
          </w:tcPr>
          <w:p>
            <w:pPr>
              <w:pStyle w:val="14"/>
            </w:pPr>
            <w:r>
              <w:t>市级组织集中拉练次数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全国防灾减灾等知识宣传</w:t>
            </w:r>
          </w:p>
        </w:tc>
        <w:tc>
          <w:tcPr>
            <w:tcW w:w="5386" w:type="dxa"/>
            <w:vAlign w:val="center"/>
          </w:tcPr>
          <w:p>
            <w:pPr>
              <w:pStyle w:val="14"/>
            </w:pPr>
            <w:r>
              <w:t>全国防灾减灾等知识宣传次数</w:t>
            </w:r>
          </w:p>
        </w:tc>
        <w:tc>
          <w:tcPr>
            <w:tcW w:w="2268" w:type="dxa"/>
            <w:vAlign w:val="center"/>
          </w:tcPr>
          <w:p>
            <w:pPr>
              <w:pStyle w:val="14"/>
            </w:pPr>
            <w:r>
              <w:t>≥4次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人防办公室印刷各类明白卡、政策宣传品费用</w:t>
            </w:r>
          </w:p>
        </w:tc>
        <w:tc>
          <w:tcPr>
            <w:tcW w:w="2268" w:type="dxa"/>
            <w:vAlign w:val="center"/>
          </w:tcPr>
          <w:p>
            <w:pPr>
              <w:pStyle w:val="14"/>
            </w:pPr>
            <w:r>
              <w:t>≤1万元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电脑耗材成本</w:t>
            </w:r>
          </w:p>
        </w:tc>
        <w:tc>
          <w:tcPr>
            <w:tcW w:w="5386" w:type="dxa"/>
            <w:vAlign w:val="center"/>
          </w:tcPr>
          <w:p>
            <w:pPr>
              <w:pStyle w:val="14"/>
            </w:pPr>
            <w:r>
              <w:t>人民防空办公室年度电脑耗材成本</w:t>
            </w:r>
          </w:p>
        </w:tc>
        <w:tc>
          <w:tcPr>
            <w:tcW w:w="2268" w:type="dxa"/>
            <w:vAlign w:val="center"/>
          </w:tcPr>
          <w:p>
            <w:pPr>
              <w:pStyle w:val="14"/>
            </w:pPr>
            <w:r>
              <w:t>≤1万元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集中拉练成本</w:t>
            </w:r>
          </w:p>
        </w:tc>
        <w:tc>
          <w:tcPr>
            <w:tcW w:w="5386" w:type="dxa"/>
            <w:vAlign w:val="center"/>
          </w:tcPr>
          <w:p>
            <w:pPr>
              <w:pStyle w:val="14"/>
            </w:pPr>
            <w:r>
              <w:t>年度集中拉练成本</w:t>
            </w: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2025年度</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做好汛期应急通讯及抢险物资工作</w:t>
            </w:r>
          </w:p>
        </w:tc>
        <w:tc>
          <w:tcPr>
            <w:tcW w:w="5386" w:type="dxa"/>
            <w:vAlign w:val="center"/>
          </w:tcPr>
          <w:p>
            <w:pPr>
              <w:pStyle w:val="14"/>
            </w:pPr>
            <w:r>
              <w:t>保障县内可持续发展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提高人民群众防震减灾意识</w:t>
            </w:r>
          </w:p>
        </w:tc>
        <w:tc>
          <w:tcPr>
            <w:tcW w:w="5386" w:type="dxa"/>
            <w:vAlign w:val="center"/>
          </w:tcPr>
          <w:p>
            <w:pPr>
              <w:pStyle w:val="14"/>
            </w:pPr>
            <w:r>
              <w:t>通过进行防灾减灾宣传，提高群众安全意识</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19、信访维稳经费绩效目标表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13032123P00338310030W</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0.30</w:t>
            </w:r>
          </w:p>
        </w:tc>
        <w:tc>
          <w:tcPr>
            <w:tcW w:w="2835" w:type="dxa"/>
            <w:vAlign w:val="center"/>
          </w:tcPr>
          <w:p>
            <w:pPr>
              <w:pStyle w:val="12"/>
            </w:pPr>
            <w:r>
              <w:t>其中：财政    资金</w:t>
            </w:r>
          </w:p>
        </w:tc>
        <w:tc>
          <w:tcPr>
            <w:tcW w:w="2551" w:type="dxa"/>
            <w:vAlign w:val="center"/>
          </w:tcPr>
          <w:p>
            <w:pPr>
              <w:pStyle w:val="14"/>
            </w:pPr>
            <w:r>
              <w:t>0.30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预算安排0.3016万元，其中财政资金0.3016万元，主要用于支付信访维稳费用。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pPr>
            <w:r>
              <w:rPr>
                <w:rFonts w:hint="eastAsia"/>
                <w:lang w:val="en-US" w:eastAsia="zh-CN"/>
              </w:rPr>
              <w:t>75</w:t>
            </w:r>
            <w:r>
              <w:t xml:space="preserve"> </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1.通过加强信访维稳工作有效开展，促进机关正常工作高效运转，减少信访事件。</w:t>
            </w:r>
          </w:p>
          <w:p>
            <w:pPr>
              <w:pStyle w:val="14"/>
            </w:pPr>
            <w:r>
              <w:t>2.通过及时完成接访任务，实现社会稳定。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案件数量</w:t>
            </w:r>
          </w:p>
        </w:tc>
        <w:tc>
          <w:tcPr>
            <w:tcW w:w="5386" w:type="dxa"/>
            <w:vAlign w:val="center"/>
          </w:tcPr>
          <w:p>
            <w:pPr>
              <w:pStyle w:val="14"/>
            </w:pPr>
            <w:r>
              <w:t>办结信访案件数量</w:t>
            </w:r>
          </w:p>
        </w:tc>
        <w:tc>
          <w:tcPr>
            <w:tcW w:w="2268" w:type="dxa"/>
            <w:vAlign w:val="center"/>
          </w:tcPr>
          <w:p>
            <w:pPr>
              <w:pStyle w:val="14"/>
            </w:pPr>
            <w:r>
              <w:t>≥5件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5386" w:type="dxa"/>
            <w:vAlign w:val="center"/>
          </w:tcPr>
          <w:p>
            <w:pPr>
              <w:pStyle w:val="14"/>
            </w:pPr>
            <w:r>
              <w:t>反映信访案件办结率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案件受理率</w:t>
            </w:r>
          </w:p>
        </w:tc>
        <w:tc>
          <w:tcPr>
            <w:tcW w:w="5386" w:type="dxa"/>
            <w:vAlign w:val="center"/>
          </w:tcPr>
          <w:p>
            <w:pPr>
              <w:pStyle w:val="14"/>
            </w:pPr>
            <w:r>
              <w:t>反映信访案件受理率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信访接待率</w:t>
            </w:r>
          </w:p>
        </w:tc>
        <w:tc>
          <w:tcPr>
            <w:tcW w:w="5386" w:type="dxa"/>
            <w:vAlign w:val="center"/>
          </w:tcPr>
          <w:p>
            <w:pPr>
              <w:pStyle w:val="14"/>
            </w:pPr>
            <w:r>
              <w:t>项目信访群众接待人数占信访群众总人数的比重</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接访安全保障率</w:t>
            </w:r>
          </w:p>
        </w:tc>
        <w:tc>
          <w:tcPr>
            <w:tcW w:w="5386" w:type="dxa"/>
            <w:vAlign w:val="center"/>
          </w:tcPr>
          <w:p>
            <w:pPr>
              <w:pStyle w:val="14"/>
            </w:pPr>
            <w:r>
              <w:t>进京进省接访安全保障措施有效执行，保障安全接访的工作完成</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按年初计划完成各项工作任务</w:t>
            </w:r>
          </w:p>
        </w:tc>
        <w:tc>
          <w:tcPr>
            <w:tcW w:w="2268" w:type="dxa"/>
            <w:vAlign w:val="center"/>
          </w:tcPr>
          <w:p>
            <w:pPr>
              <w:pStyle w:val="14"/>
            </w:pPr>
            <w:r>
              <w:t>2024年度</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信访工作支出</w:t>
            </w:r>
          </w:p>
        </w:tc>
        <w:tc>
          <w:tcPr>
            <w:tcW w:w="5386" w:type="dxa"/>
            <w:vAlign w:val="center"/>
          </w:tcPr>
          <w:p>
            <w:pPr>
              <w:pStyle w:val="14"/>
            </w:pPr>
            <w:r>
              <w:t>项目日常信访工作产生的差旅费等</w:t>
            </w:r>
          </w:p>
        </w:tc>
        <w:tc>
          <w:tcPr>
            <w:tcW w:w="2268" w:type="dxa"/>
            <w:vAlign w:val="center"/>
          </w:tcPr>
          <w:p>
            <w:pPr>
              <w:pStyle w:val="14"/>
            </w:pPr>
            <w:r>
              <w:t>≤1.5万元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信访工作支出</w:t>
            </w:r>
          </w:p>
        </w:tc>
        <w:tc>
          <w:tcPr>
            <w:tcW w:w="5386" w:type="dxa"/>
            <w:vAlign w:val="center"/>
          </w:tcPr>
          <w:p>
            <w:pPr>
              <w:pStyle w:val="14"/>
            </w:pPr>
            <w:r>
              <w:t>个性信访案件处理指出</w:t>
            </w:r>
          </w:p>
        </w:tc>
        <w:tc>
          <w:tcPr>
            <w:tcW w:w="2268" w:type="dxa"/>
            <w:vAlign w:val="center"/>
          </w:tcPr>
          <w:p>
            <w:pPr>
              <w:pStyle w:val="14"/>
            </w:pPr>
            <w:r>
              <w:t>≤0.5万元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无事故发生事件</w:t>
            </w:r>
          </w:p>
        </w:tc>
        <w:tc>
          <w:tcPr>
            <w:tcW w:w="5386" w:type="dxa"/>
            <w:vAlign w:val="center"/>
          </w:tcPr>
          <w:p>
            <w:pPr>
              <w:pStyle w:val="14"/>
            </w:pPr>
            <w:r>
              <w:t>及时化解信访引发的矛盾，解决群众反映强烈的信访问题，降低信访事故发生率</w:t>
            </w:r>
          </w:p>
        </w:tc>
        <w:tc>
          <w:tcPr>
            <w:tcW w:w="2268" w:type="dxa"/>
            <w:vAlign w:val="center"/>
          </w:tcPr>
          <w:p>
            <w:pPr>
              <w:pStyle w:val="14"/>
            </w:pPr>
            <w:r>
              <w:t>≥80%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调查中群众满意的人数占被群众总人数比重</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20、信访维稳经费绩效目标表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13032125P0040B810002T</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预算安排2万元，，其中财政资金2万元，主要用于信访接待工作经费。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1.通过及时完成接访任务，实现社会稳定。</w:t>
            </w:r>
            <w:r>
              <w:tab/>
            </w:r>
            <w:r>
              <w:tab/>
            </w:r>
            <w:r>
              <w:tab/>
            </w:r>
            <w:r>
              <w:tab/>
            </w:r>
            <w:r>
              <w:tab/>
            </w:r>
            <w:r>
              <w:tab/>
            </w:r>
          </w:p>
          <w:p>
            <w:pPr>
              <w:pStyle w:val="14"/>
            </w:pPr>
          </w:p>
          <w:p>
            <w:pPr>
              <w:pStyle w:val="14"/>
            </w:pPr>
            <w:r>
              <w:t>2.通过加强信访维稳工作有效开展，促进机关正常工作高效运转，减少信访事件。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案件数量</w:t>
            </w:r>
          </w:p>
        </w:tc>
        <w:tc>
          <w:tcPr>
            <w:tcW w:w="5386" w:type="dxa"/>
            <w:vAlign w:val="center"/>
          </w:tcPr>
          <w:p>
            <w:pPr>
              <w:pStyle w:val="14"/>
            </w:pPr>
            <w:r>
              <w:t>办结信访案件数量</w:t>
            </w:r>
          </w:p>
        </w:tc>
        <w:tc>
          <w:tcPr>
            <w:tcW w:w="2268" w:type="dxa"/>
            <w:vAlign w:val="center"/>
          </w:tcPr>
          <w:p>
            <w:pPr>
              <w:pStyle w:val="14"/>
            </w:pPr>
            <w:r>
              <w:t>≥10件</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案件办结率</w:t>
            </w:r>
          </w:p>
        </w:tc>
        <w:tc>
          <w:tcPr>
            <w:tcW w:w="5386" w:type="dxa"/>
            <w:vAlign w:val="center"/>
          </w:tcPr>
          <w:p>
            <w:pPr>
              <w:pStyle w:val="14"/>
            </w:pPr>
            <w:r>
              <w:t>反映信访案件办结率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案件受理率</w:t>
            </w:r>
          </w:p>
        </w:tc>
        <w:tc>
          <w:tcPr>
            <w:tcW w:w="5386" w:type="dxa"/>
            <w:vAlign w:val="center"/>
          </w:tcPr>
          <w:p>
            <w:pPr>
              <w:pStyle w:val="14"/>
            </w:pPr>
            <w:r>
              <w:t>反映信访案件受理率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信访接待率</w:t>
            </w:r>
          </w:p>
        </w:tc>
        <w:tc>
          <w:tcPr>
            <w:tcW w:w="5386" w:type="dxa"/>
            <w:vAlign w:val="center"/>
          </w:tcPr>
          <w:p>
            <w:pPr>
              <w:pStyle w:val="14"/>
            </w:pPr>
            <w:r>
              <w:t>项目信访群众接待人数占信访群众总人数的比重</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接访安全保障率</w:t>
            </w:r>
          </w:p>
        </w:tc>
        <w:tc>
          <w:tcPr>
            <w:tcW w:w="5386" w:type="dxa"/>
            <w:vAlign w:val="center"/>
          </w:tcPr>
          <w:p>
            <w:pPr>
              <w:pStyle w:val="14"/>
            </w:pPr>
            <w:r>
              <w:t>进京进省接访安全保障措施有效执行，保障安全接访的工作完成</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按年初计划完成各项工作任务</w:t>
            </w:r>
          </w:p>
        </w:tc>
        <w:tc>
          <w:tcPr>
            <w:tcW w:w="2268" w:type="dxa"/>
            <w:vAlign w:val="center"/>
          </w:tcPr>
          <w:p>
            <w:pPr>
              <w:pStyle w:val="14"/>
            </w:pPr>
            <w:r>
              <w:t>2025年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信访工作支出</w:t>
            </w:r>
          </w:p>
        </w:tc>
        <w:tc>
          <w:tcPr>
            <w:tcW w:w="5386" w:type="dxa"/>
            <w:vAlign w:val="center"/>
          </w:tcPr>
          <w:p>
            <w:pPr>
              <w:pStyle w:val="14"/>
            </w:pPr>
            <w:r>
              <w:t>项目日常信访工作产生的差旅费等</w:t>
            </w:r>
          </w:p>
        </w:tc>
        <w:tc>
          <w:tcPr>
            <w:tcW w:w="2268" w:type="dxa"/>
            <w:vAlign w:val="center"/>
          </w:tcPr>
          <w:p>
            <w:pPr>
              <w:pStyle w:val="14"/>
            </w:pPr>
            <w:r>
              <w:t>≤3万元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无事故发生事件</w:t>
            </w:r>
          </w:p>
        </w:tc>
        <w:tc>
          <w:tcPr>
            <w:tcW w:w="5386" w:type="dxa"/>
            <w:vAlign w:val="center"/>
          </w:tcPr>
          <w:p>
            <w:pPr>
              <w:pStyle w:val="14"/>
            </w:pPr>
            <w:r>
              <w:t>及时化解信访引发的矛盾，解决群众反映强烈的信访问题，降低信访事故发生率</w:t>
            </w:r>
          </w:p>
        </w:tc>
        <w:tc>
          <w:tcPr>
            <w:tcW w:w="2268" w:type="dxa"/>
            <w:vAlign w:val="center"/>
          </w:tcPr>
          <w:p>
            <w:pPr>
              <w:pStyle w:val="14"/>
            </w:pPr>
            <w:r>
              <w:t>≥80%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信访工作支出</w:t>
            </w:r>
          </w:p>
        </w:tc>
        <w:tc>
          <w:tcPr>
            <w:tcW w:w="5386" w:type="dxa"/>
            <w:vAlign w:val="center"/>
          </w:tcPr>
          <w:p>
            <w:pPr>
              <w:pStyle w:val="14"/>
            </w:pPr>
            <w:r>
              <w:t>项目日常信访工作产生的差旅费等</w:t>
            </w:r>
          </w:p>
        </w:tc>
        <w:tc>
          <w:tcPr>
            <w:tcW w:w="2268" w:type="dxa"/>
            <w:vAlign w:val="center"/>
          </w:tcPr>
          <w:p>
            <w:pPr>
              <w:pStyle w:val="14"/>
            </w:pPr>
            <w:r>
              <w:t>2万元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调查中群众满意的人数占被群众总人数比重</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21、营商办经费绩效目标表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13032124P00326610019Y</w:t>
            </w:r>
          </w:p>
        </w:tc>
        <w:tc>
          <w:tcPr>
            <w:tcW w:w="2835" w:type="dxa"/>
            <w:vAlign w:val="center"/>
          </w:tcPr>
          <w:p>
            <w:pPr>
              <w:pStyle w:val="12"/>
            </w:pPr>
            <w:r>
              <w:t>项目名称</w:t>
            </w:r>
          </w:p>
        </w:tc>
        <w:tc>
          <w:tcPr>
            <w:tcW w:w="6095" w:type="dxa"/>
            <w:gridSpan w:val="3"/>
            <w:vAlign w:val="center"/>
          </w:tcPr>
          <w:p>
            <w:pPr>
              <w:pStyle w:val="14"/>
            </w:pPr>
            <w:r>
              <w:t>营商办经费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预算安排15万元，其中，财政资金15万元，主要用于营商办经费支出。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1.通过进行市场满意度调查，增强市场主体满意度，促进县域经济发展。</w:t>
            </w:r>
          </w:p>
          <w:p>
            <w:pPr>
              <w:pStyle w:val="14"/>
            </w:pPr>
            <w:r>
              <w:t>2.通过日常工作有序开展，推动营商环境持续优化。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营商办人数</w:t>
            </w:r>
          </w:p>
        </w:tc>
        <w:tc>
          <w:tcPr>
            <w:tcW w:w="5386" w:type="dxa"/>
            <w:vAlign w:val="center"/>
          </w:tcPr>
          <w:p>
            <w:pPr>
              <w:pStyle w:val="14"/>
            </w:pPr>
            <w:r>
              <w:t>营商办日常办公人数</w:t>
            </w:r>
          </w:p>
        </w:tc>
        <w:tc>
          <w:tcPr>
            <w:tcW w:w="2268" w:type="dxa"/>
            <w:vAlign w:val="center"/>
          </w:tcPr>
          <w:p>
            <w:pPr>
              <w:pStyle w:val="14"/>
            </w:pPr>
            <w:r>
              <w:t>10人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营商环境满意度调查次数</w:t>
            </w:r>
          </w:p>
        </w:tc>
        <w:tc>
          <w:tcPr>
            <w:tcW w:w="5386" w:type="dxa"/>
            <w:vAlign w:val="center"/>
          </w:tcPr>
          <w:p>
            <w:pPr>
              <w:pStyle w:val="14"/>
            </w:pPr>
            <w:r>
              <w:t>2024年营商环境满意度调查次数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营商环境满意度调查主体企业数量</w:t>
            </w:r>
          </w:p>
        </w:tc>
        <w:tc>
          <w:tcPr>
            <w:tcW w:w="5386" w:type="dxa"/>
            <w:vAlign w:val="center"/>
          </w:tcPr>
          <w:p>
            <w:pPr>
              <w:pStyle w:val="14"/>
            </w:pPr>
            <w:r>
              <w:t>2024年度营商环境满意度调查主体企业数量</w:t>
            </w:r>
          </w:p>
        </w:tc>
        <w:tc>
          <w:tcPr>
            <w:tcW w:w="2268" w:type="dxa"/>
            <w:vAlign w:val="center"/>
          </w:tcPr>
          <w:p>
            <w:pPr>
              <w:pStyle w:val="14"/>
            </w:pPr>
            <w:r>
              <w:t>≥1000家</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营商办印刷各类调查问卷、政策宣传品费用</w:t>
            </w:r>
          </w:p>
        </w:tc>
        <w:tc>
          <w:tcPr>
            <w:tcW w:w="2268" w:type="dxa"/>
            <w:vAlign w:val="center"/>
          </w:tcPr>
          <w:p>
            <w:pPr>
              <w:pStyle w:val="14"/>
            </w:pPr>
            <w:r>
              <w:t>≤8万元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电脑耗材成本</w:t>
            </w:r>
          </w:p>
        </w:tc>
        <w:tc>
          <w:tcPr>
            <w:tcW w:w="5386" w:type="dxa"/>
            <w:vAlign w:val="center"/>
          </w:tcPr>
          <w:p>
            <w:pPr>
              <w:pStyle w:val="14"/>
            </w:pPr>
            <w:r>
              <w:t>营商办年度电脑耗材成本</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办公费成本</w:t>
            </w:r>
          </w:p>
        </w:tc>
        <w:tc>
          <w:tcPr>
            <w:tcW w:w="5386" w:type="dxa"/>
            <w:vAlign w:val="center"/>
          </w:tcPr>
          <w:p>
            <w:pPr>
              <w:pStyle w:val="14"/>
            </w:pPr>
            <w:r>
              <w:t>笔、墨、纸张等日常办公成本</w:t>
            </w:r>
          </w:p>
        </w:tc>
        <w:tc>
          <w:tcPr>
            <w:tcW w:w="2268" w:type="dxa"/>
            <w:vAlign w:val="center"/>
          </w:tcPr>
          <w:p>
            <w:pPr>
              <w:pStyle w:val="14"/>
            </w:pPr>
            <w:r>
              <w:t>≤4万元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2025年度</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推动营商环境持续优化</w:t>
            </w:r>
          </w:p>
        </w:tc>
        <w:tc>
          <w:tcPr>
            <w:tcW w:w="5386" w:type="dxa"/>
            <w:vAlign w:val="center"/>
          </w:tcPr>
          <w:p>
            <w:pPr>
              <w:pStyle w:val="14"/>
            </w:pPr>
            <w:r>
              <w:t>通过日常工作有序开展，推动营商环境持续优化。</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促进县域经济发展</w:t>
            </w:r>
          </w:p>
        </w:tc>
        <w:tc>
          <w:tcPr>
            <w:tcW w:w="5386" w:type="dxa"/>
            <w:vAlign w:val="center"/>
          </w:tcPr>
          <w:p>
            <w:pPr>
              <w:pStyle w:val="14"/>
            </w:pPr>
            <w:r>
              <w:t>通过进行市场满意度调查，增强市场主体满意度，持续推进县域经济发展。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22、营商办经费绩效目标表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13032124P00334910278F</w:t>
            </w:r>
          </w:p>
        </w:tc>
        <w:tc>
          <w:tcPr>
            <w:tcW w:w="2835" w:type="dxa"/>
            <w:vAlign w:val="center"/>
          </w:tcPr>
          <w:p>
            <w:pPr>
              <w:pStyle w:val="12"/>
            </w:pPr>
            <w:r>
              <w:t>项目名称</w:t>
            </w:r>
          </w:p>
        </w:tc>
        <w:tc>
          <w:tcPr>
            <w:tcW w:w="6095" w:type="dxa"/>
            <w:gridSpan w:val="3"/>
            <w:vAlign w:val="center"/>
          </w:tcPr>
          <w:p>
            <w:pPr>
              <w:pStyle w:val="14"/>
            </w:pPr>
            <w:r>
              <w:t>营商办经费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预算安排12万元，其中财政资金12万元，主要用于营商办日常公用经费。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1.通过日常工作有序开展，推动营商环境持续优化。</w:t>
            </w:r>
            <w:r>
              <w:tab/>
            </w:r>
            <w:r>
              <w:tab/>
            </w:r>
            <w:r>
              <w:tab/>
            </w:r>
            <w:r>
              <w:tab/>
            </w:r>
            <w:r>
              <w:tab/>
            </w:r>
            <w:r>
              <w:tab/>
            </w:r>
          </w:p>
          <w:p>
            <w:pPr>
              <w:pStyle w:val="14"/>
            </w:pPr>
          </w:p>
          <w:p>
            <w:pPr>
              <w:pStyle w:val="14"/>
            </w:pPr>
            <w:r>
              <w:t>2.通过进行市场满意度调查，增强市场主体满意度，促进县域经济发展。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营商办人数</w:t>
            </w:r>
          </w:p>
        </w:tc>
        <w:tc>
          <w:tcPr>
            <w:tcW w:w="5386" w:type="dxa"/>
            <w:vAlign w:val="center"/>
          </w:tcPr>
          <w:p>
            <w:pPr>
              <w:pStyle w:val="14"/>
            </w:pPr>
            <w:r>
              <w:t>营商办日常办公人数</w:t>
            </w:r>
          </w:p>
        </w:tc>
        <w:tc>
          <w:tcPr>
            <w:tcW w:w="2268" w:type="dxa"/>
            <w:vAlign w:val="center"/>
          </w:tcPr>
          <w:p>
            <w:pPr>
              <w:pStyle w:val="14"/>
            </w:pPr>
            <w:r>
              <w:t>≥10人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营商环境满意度调查次数</w:t>
            </w:r>
          </w:p>
        </w:tc>
        <w:tc>
          <w:tcPr>
            <w:tcW w:w="5386" w:type="dxa"/>
            <w:vAlign w:val="center"/>
          </w:tcPr>
          <w:p>
            <w:pPr>
              <w:pStyle w:val="14"/>
            </w:pPr>
            <w:r>
              <w:t>2024年营商环境满意度调查次数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营商环境满意度调查主体企业数量</w:t>
            </w:r>
          </w:p>
        </w:tc>
        <w:tc>
          <w:tcPr>
            <w:tcW w:w="5386" w:type="dxa"/>
            <w:vAlign w:val="center"/>
          </w:tcPr>
          <w:p>
            <w:pPr>
              <w:pStyle w:val="14"/>
            </w:pPr>
            <w:r>
              <w:t>2024年度营商环境满意度调查主体企业数量</w:t>
            </w:r>
          </w:p>
        </w:tc>
        <w:tc>
          <w:tcPr>
            <w:tcW w:w="2268" w:type="dxa"/>
            <w:vAlign w:val="center"/>
          </w:tcPr>
          <w:p>
            <w:pPr>
              <w:pStyle w:val="14"/>
            </w:pPr>
            <w:r>
              <w:t>≥1000家</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营商办印刷各类调查问卷、政策宣传品费用</w:t>
            </w:r>
          </w:p>
        </w:tc>
        <w:tc>
          <w:tcPr>
            <w:tcW w:w="2268" w:type="dxa"/>
            <w:vAlign w:val="center"/>
          </w:tcPr>
          <w:p>
            <w:pPr>
              <w:pStyle w:val="14"/>
            </w:pPr>
            <w:r>
              <w:t>≤4万元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办公费成本</w:t>
            </w:r>
          </w:p>
        </w:tc>
        <w:tc>
          <w:tcPr>
            <w:tcW w:w="5386" w:type="dxa"/>
            <w:vAlign w:val="center"/>
          </w:tcPr>
          <w:p>
            <w:pPr>
              <w:pStyle w:val="14"/>
            </w:pPr>
            <w:r>
              <w:t>笔、墨、纸张等日常办公成本</w:t>
            </w:r>
          </w:p>
        </w:tc>
        <w:tc>
          <w:tcPr>
            <w:tcW w:w="2268" w:type="dxa"/>
            <w:vAlign w:val="center"/>
          </w:tcPr>
          <w:p>
            <w:pPr>
              <w:pStyle w:val="14"/>
            </w:pPr>
            <w:r>
              <w:t>≤8万元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2025年度</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推动营商环境持续优化</w:t>
            </w:r>
          </w:p>
        </w:tc>
        <w:tc>
          <w:tcPr>
            <w:tcW w:w="5386" w:type="dxa"/>
            <w:vAlign w:val="center"/>
          </w:tcPr>
          <w:p>
            <w:pPr>
              <w:pStyle w:val="14"/>
            </w:pPr>
            <w:r>
              <w:t>通过日常工作有序开展，推动营商环境持续优化。</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促进县域经济发展</w:t>
            </w:r>
          </w:p>
        </w:tc>
        <w:tc>
          <w:tcPr>
            <w:tcW w:w="5386" w:type="dxa"/>
            <w:vAlign w:val="center"/>
          </w:tcPr>
          <w:p>
            <w:pPr>
              <w:pStyle w:val="14"/>
            </w:pPr>
            <w:r>
              <w:t>通过进行市场满意度调查，增强市场主体满意度，持续推进县域经济发展。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23、重大项目前期工作经费绩效目标表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13032123P003383100182</w:t>
            </w:r>
          </w:p>
        </w:tc>
        <w:tc>
          <w:tcPr>
            <w:tcW w:w="2835" w:type="dxa"/>
            <w:vAlign w:val="center"/>
          </w:tcPr>
          <w:p>
            <w:pPr>
              <w:pStyle w:val="12"/>
            </w:pPr>
            <w:r>
              <w:t>项目名称</w:t>
            </w:r>
          </w:p>
        </w:tc>
        <w:tc>
          <w:tcPr>
            <w:tcW w:w="6095" w:type="dxa"/>
            <w:gridSpan w:val="3"/>
            <w:vAlign w:val="center"/>
          </w:tcPr>
          <w:p>
            <w:pPr>
              <w:pStyle w:val="14"/>
            </w:pPr>
            <w:r>
              <w:t>重大项目前期工作经费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21.57</w:t>
            </w:r>
          </w:p>
        </w:tc>
        <w:tc>
          <w:tcPr>
            <w:tcW w:w="2835" w:type="dxa"/>
            <w:vAlign w:val="center"/>
          </w:tcPr>
          <w:p>
            <w:pPr>
              <w:pStyle w:val="12"/>
            </w:pPr>
            <w:r>
              <w:t>其中：财政    资金</w:t>
            </w:r>
          </w:p>
        </w:tc>
        <w:tc>
          <w:tcPr>
            <w:tcW w:w="2551" w:type="dxa"/>
            <w:vAlign w:val="center"/>
          </w:tcPr>
          <w:p>
            <w:pPr>
              <w:pStyle w:val="14"/>
            </w:pPr>
            <w:r>
              <w:t>21.57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预算安排35万元，其中财政资金35万元，主要用于重大项目 前期工作经费支出。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1.通过邀请知名企业来青考察，开展小团组招商活动，促进招商引资工作目标完成。</w:t>
            </w:r>
          </w:p>
          <w:p>
            <w:pPr>
              <w:pStyle w:val="14"/>
            </w:pPr>
            <w:r>
              <w:t>2.通过举行各类招商座谈会洽谈会，促进招商工作效果提升。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招商活动次数</w:t>
            </w:r>
          </w:p>
        </w:tc>
        <w:tc>
          <w:tcPr>
            <w:tcW w:w="5386" w:type="dxa"/>
            <w:vAlign w:val="center"/>
          </w:tcPr>
          <w:p>
            <w:pPr>
              <w:pStyle w:val="14"/>
            </w:pPr>
            <w:r>
              <w:t>开展小团组招商活动的次数</w:t>
            </w:r>
          </w:p>
        </w:tc>
        <w:tc>
          <w:tcPr>
            <w:tcW w:w="2268" w:type="dxa"/>
            <w:vAlign w:val="center"/>
          </w:tcPr>
          <w:p>
            <w:pPr>
              <w:pStyle w:val="14"/>
            </w:pPr>
            <w:r>
              <w:t>≥30次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招商推介洽谈会批次</w:t>
            </w:r>
          </w:p>
        </w:tc>
        <w:tc>
          <w:tcPr>
            <w:tcW w:w="5386" w:type="dxa"/>
            <w:vAlign w:val="center"/>
          </w:tcPr>
          <w:p>
            <w:pPr>
              <w:pStyle w:val="14"/>
            </w:pPr>
            <w:r>
              <w:t>赴外参加、举办招商推介洽谈会批次批次</w:t>
            </w:r>
          </w:p>
        </w:tc>
        <w:tc>
          <w:tcPr>
            <w:tcW w:w="2268" w:type="dxa"/>
            <w:vAlign w:val="center"/>
          </w:tcPr>
          <w:p>
            <w:pPr>
              <w:pStyle w:val="14"/>
            </w:pPr>
            <w:r>
              <w:t>≥3次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邀请考察洽谈批次</w:t>
            </w:r>
          </w:p>
        </w:tc>
        <w:tc>
          <w:tcPr>
            <w:tcW w:w="5386" w:type="dxa"/>
            <w:vAlign w:val="center"/>
          </w:tcPr>
          <w:p>
            <w:pPr>
              <w:pStyle w:val="14"/>
            </w:pPr>
            <w:r>
              <w:t>邀请企业、客商来青龙考察洽谈批次</w:t>
            </w:r>
          </w:p>
        </w:tc>
        <w:tc>
          <w:tcPr>
            <w:tcW w:w="2268" w:type="dxa"/>
            <w:vAlign w:val="center"/>
          </w:tcPr>
          <w:p>
            <w:pPr>
              <w:pStyle w:val="14"/>
            </w:pPr>
            <w:r>
              <w:t>≥30次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签订项目数量</w:t>
            </w:r>
          </w:p>
        </w:tc>
        <w:tc>
          <w:tcPr>
            <w:tcW w:w="5386" w:type="dxa"/>
            <w:vAlign w:val="center"/>
          </w:tcPr>
          <w:p>
            <w:pPr>
              <w:pStyle w:val="14"/>
            </w:pPr>
            <w:r>
              <w:t>争取签订亿元以上项目的数量（个）</w:t>
            </w:r>
          </w:p>
        </w:tc>
        <w:tc>
          <w:tcPr>
            <w:tcW w:w="2268" w:type="dxa"/>
            <w:vAlign w:val="center"/>
          </w:tcPr>
          <w:p>
            <w:pPr>
              <w:pStyle w:val="14"/>
            </w:pPr>
            <w:r>
              <w:t>≥5个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签订项目数量</w:t>
            </w:r>
          </w:p>
        </w:tc>
        <w:tc>
          <w:tcPr>
            <w:tcW w:w="5386" w:type="dxa"/>
            <w:vAlign w:val="center"/>
          </w:tcPr>
          <w:p>
            <w:pPr>
              <w:pStyle w:val="14"/>
            </w:pPr>
            <w:r>
              <w:t>包含市重点项目及县级千万元以上项目数量（个）</w:t>
            </w:r>
          </w:p>
        </w:tc>
        <w:tc>
          <w:tcPr>
            <w:tcW w:w="2268" w:type="dxa"/>
            <w:vAlign w:val="center"/>
          </w:tcPr>
          <w:p>
            <w:pPr>
              <w:pStyle w:val="14"/>
            </w:pPr>
            <w:r>
              <w:t>≥10个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资金数量增长比例</w:t>
            </w:r>
          </w:p>
        </w:tc>
        <w:tc>
          <w:tcPr>
            <w:tcW w:w="5386" w:type="dxa"/>
            <w:vAlign w:val="center"/>
          </w:tcPr>
          <w:p>
            <w:pPr>
              <w:pStyle w:val="14"/>
            </w:pPr>
            <w:r>
              <w:t>引进县外资金数量增长比例</w:t>
            </w:r>
          </w:p>
        </w:tc>
        <w:tc>
          <w:tcPr>
            <w:tcW w:w="2268" w:type="dxa"/>
            <w:vAlign w:val="center"/>
          </w:tcPr>
          <w:p>
            <w:pPr>
              <w:pStyle w:val="14"/>
            </w:pPr>
            <w:r>
              <w:t>≥7%</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招商引资目标完成率</w:t>
            </w:r>
          </w:p>
        </w:tc>
        <w:tc>
          <w:tcPr>
            <w:tcW w:w="5386" w:type="dxa"/>
            <w:vAlign w:val="center"/>
          </w:tcPr>
          <w:p>
            <w:pPr>
              <w:pStyle w:val="14"/>
            </w:pPr>
            <w:r>
              <w:t>成功组织小团组招商活动批次；赴外招商推介洽谈会批次；邀请企业、客商来青龙批次目标。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认真按照年度招商引资工作方案和计划的时间节点推进招商引资工作</w:t>
            </w:r>
          </w:p>
        </w:tc>
        <w:tc>
          <w:tcPr>
            <w:tcW w:w="2268" w:type="dxa"/>
            <w:vAlign w:val="center"/>
          </w:tcPr>
          <w:p>
            <w:pPr>
              <w:pStyle w:val="14"/>
            </w:pPr>
            <w:r>
              <w:t>2025年度</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宣传材料费用</w:t>
            </w:r>
          </w:p>
        </w:tc>
        <w:tc>
          <w:tcPr>
            <w:tcW w:w="5386" w:type="dxa"/>
            <w:vAlign w:val="center"/>
          </w:tcPr>
          <w:p>
            <w:pPr>
              <w:pStyle w:val="14"/>
            </w:pPr>
            <w:r>
              <w:t>严格控制宣传材料设计、制作、印刷、装订、包装费用</w:t>
            </w:r>
          </w:p>
        </w:tc>
        <w:tc>
          <w:tcPr>
            <w:tcW w:w="2268" w:type="dxa"/>
            <w:vAlign w:val="center"/>
          </w:tcPr>
          <w:p>
            <w:pPr>
              <w:pStyle w:val="14"/>
            </w:pPr>
            <w:r>
              <w:t>≤15万元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小团组招商、赴外招商推介</w:t>
            </w:r>
          </w:p>
        </w:tc>
        <w:tc>
          <w:tcPr>
            <w:tcW w:w="5386" w:type="dxa"/>
            <w:vAlign w:val="center"/>
          </w:tcPr>
          <w:p>
            <w:pPr>
              <w:pStyle w:val="14"/>
            </w:pPr>
            <w:r>
              <w:t>严格控制小团组招商、赴外招商推介洽谈活动费用</w:t>
            </w:r>
          </w:p>
        </w:tc>
        <w:tc>
          <w:tcPr>
            <w:tcW w:w="2268" w:type="dxa"/>
            <w:vAlign w:val="center"/>
          </w:tcPr>
          <w:p>
            <w:pPr>
              <w:pStyle w:val="14"/>
            </w:pPr>
            <w:r>
              <w:t>≤10万元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来考察企业、客商接待</w:t>
            </w:r>
          </w:p>
        </w:tc>
        <w:tc>
          <w:tcPr>
            <w:tcW w:w="5386" w:type="dxa"/>
            <w:vAlign w:val="center"/>
          </w:tcPr>
          <w:p>
            <w:pPr>
              <w:pStyle w:val="14"/>
            </w:pPr>
            <w:r>
              <w:t>严格控制来请考察企业、客商接待标准和费用</w:t>
            </w:r>
          </w:p>
        </w:tc>
        <w:tc>
          <w:tcPr>
            <w:tcW w:w="2268" w:type="dxa"/>
            <w:vAlign w:val="center"/>
          </w:tcPr>
          <w:p>
            <w:pPr>
              <w:pStyle w:val="14"/>
            </w:pPr>
            <w:r>
              <w:t>≤10万元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引进投资款增长比率</w:t>
            </w:r>
          </w:p>
        </w:tc>
        <w:tc>
          <w:tcPr>
            <w:tcW w:w="5386" w:type="dxa"/>
            <w:vAlign w:val="center"/>
          </w:tcPr>
          <w:p>
            <w:pPr>
              <w:pStyle w:val="14"/>
            </w:pPr>
            <w:r>
              <w:t>引进投资款增长比率</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对内投资环境影响</w:t>
            </w:r>
          </w:p>
        </w:tc>
        <w:tc>
          <w:tcPr>
            <w:tcW w:w="5386" w:type="dxa"/>
            <w:vAlign w:val="center"/>
          </w:tcPr>
          <w:p>
            <w:pPr>
              <w:pStyle w:val="14"/>
            </w:pPr>
            <w:r>
              <w:t>持续改善我县对内投资环境，不断增加就业岗位</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长期有效性</w:t>
            </w:r>
          </w:p>
        </w:tc>
        <w:tc>
          <w:tcPr>
            <w:tcW w:w="5386" w:type="dxa"/>
            <w:vAlign w:val="center"/>
          </w:tcPr>
          <w:p>
            <w:pPr>
              <w:pStyle w:val="14"/>
            </w:pPr>
            <w:r>
              <w:t>不断扩大落地投产项目的可持续影响，培育全产业链，推动产项链向上下游的延伸</w:t>
            </w:r>
          </w:p>
        </w:tc>
        <w:tc>
          <w:tcPr>
            <w:tcW w:w="2268" w:type="dxa"/>
            <w:vAlign w:val="center"/>
          </w:tcPr>
          <w:p>
            <w:pPr>
              <w:pStyle w:val="14"/>
            </w:pPr>
            <w:r>
              <w:t>≥3年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调查中满意和较满意的企业数占全部调查企业数的比率</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24、编制“十五五”规划费用绩效目标表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13032125P00003810002N</w:t>
            </w:r>
          </w:p>
        </w:tc>
        <w:tc>
          <w:tcPr>
            <w:tcW w:w="2835" w:type="dxa"/>
            <w:vAlign w:val="center"/>
          </w:tcPr>
          <w:p>
            <w:pPr>
              <w:pStyle w:val="12"/>
            </w:pPr>
            <w:r>
              <w:t>项目名称</w:t>
            </w:r>
          </w:p>
        </w:tc>
        <w:tc>
          <w:tcPr>
            <w:tcW w:w="6095" w:type="dxa"/>
            <w:gridSpan w:val="3"/>
            <w:vAlign w:val="center"/>
          </w:tcPr>
          <w:p>
            <w:pPr>
              <w:pStyle w:val="14"/>
            </w:pPr>
            <w:r>
              <w:t>编制“十五五”规划费用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预算安排30万元，其中财政资金30万元，主要用于编制“十五五”规划费用。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1.通过及时拨付规划编制费用，增强政府公信力。</w:t>
            </w:r>
            <w:r>
              <w:tab/>
            </w:r>
            <w:r>
              <w:tab/>
            </w:r>
            <w:r>
              <w:tab/>
            </w:r>
            <w:r>
              <w:tab/>
            </w:r>
            <w:r>
              <w:tab/>
            </w:r>
            <w:r>
              <w:tab/>
            </w:r>
          </w:p>
          <w:p>
            <w:pPr>
              <w:pStyle w:val="14"/>
            </w:pPr>
          </w:p>
          <w:p>
            <w:pPr>
              <w:pStyle w:val="14"/>
            </w:pPr>
            <w:r>
              <w:t>2.通过及时拨付规划编制费用，保障企业正常运行，促进长久合作。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委托编制数量</w:t>
            </w:r>
          </w:p>
        </w:tc>
        <w:tc>
          <w:tcPr>
            <w:tcW w:w="5386" w:type="dxa"/>
            <w:vAlign w:val="center"/>
          </w:tcPr>
          <w:p>
            <w:pPr>
              <w:pStyle w:val="14"/>
            </w:pPr>
            <w:r>
              <w:t>委托编制目标纲要和发展规划数量</w:t>
            </w:r>
          </w:p>
        </w:tc>
        <w:tc>
          <w:tcPr>
            <w:tcW w:w="2268" w:type="dxa"/>
            <w:vAlign w:val="center"/>
          </w:tcPr>
          <w:p>
            <w:pPr>
              <w:pStyle w:val="14"/>
            </w:pPr>
            <w:r>
              <w:t>1份</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支付完成率</w:t>
            </w:r>
          </w:p>
        </w:tc>
        <w:tc>
          <w:tcPr>
            <w:tcW w:w="5386" w:type="dxa"/>
            <w:vAlign w:val="center"/>
          </w:tcPr>
          <w:p>
            <w:pPr>
              <w:pStyle w:val="14"/>
            </w:pPr>
            <w:r>
              <w:t>年度内完成支付完成率的比例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能及时完成支付的占总支付额比例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编制费用拨付完成时间</w:t>
            </w:r>
          </w:p>
        </w:tc>
        <w:tc>
          <w:tcPr>
            <w:tcW w:w="2268" w:type="dxa"/>
            <w:vAlign w:val="center"/>
          </w:tcPr>
          <w:p>
            <w:pPr>
              <w:pStyle w:val="14"/>
            </w:pPr>
            <w:r>
              <w:t>2025年度6月底</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“十五五”规划纲要编制成本</w:t>
            </w:r>
          </w:p>
        </w:tc>
        <w:tc>
          <w:tcPr>
            <w:tcW w:w="5386" w:type="dxa"/>
            <w:vAlign w:val="center"/>
          </w:tcPr>
          <w:p>
            <w:pPr>
              <w:pStyle w:val="14"/>
            </w:pPr>
            <w:r>
              <w:t>“十五五”规划和2035年远景目标纲要编制成本</w:t>
            </w:r>
          </w:p>
        </w:tc>
        <w:tc>
          <w:tcPr>
            <w:tcW w:w="2268" w:type="dxa"/>
            <w:vAlign w:val="center"/>
          </w:tcPr>
          <w:p>
            <w:pPr>
              <w:pStyle w:val="14"/>
            </w:pPr>
            <w:r>
              <w:t>≤30万元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成品油零售分销体系规划编制成本</w:t>
            </w:r>
          </w:p>
        </w:tc>
        <w:tc>
          <w:tcPr>
            <w:tcW w:w="5386" w:type="dxa"/>
            <w:vAlign w:val="center"/>
          </w:tcPr>
          <w:p>
            <w:pPr>
              <w:pStyle w:val="14"/>
            </w:pPr>
            <w:r>
              <w:t>“十五五”发展规划编制成本</w:t>
            </w:r>
          </w:p>
        </w:tc>
        <w:tc>
          <w:tcPr>
            <w:tcW w:w="2268" w:type="dxa"/>
            <w:vAlign w:val="center"/>
          </w:tcPr>
          <w:p>
            <w:pPr>
              <w:pStyle w:val="14"/>
            </w:pPr>
            <w:r>
              <w:t>≤30万元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政府工作正常运行</w:t>
            </w:r>
          </w:p>
        </w:tc>
        <w:tc>
          <w:tcPr>
            <w:tcW w:w="5386" w:type="dxa"/>
            <w:vAlign w:val="center"/>
          </w:tcPr>
          <w:p>
            <w:pPr>
              <w:pStyle w:val="14"/>
            </w:pPr>
            <w:r>
              <w:t>提高政府公信力，保证政府相关工作正常运行</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提高企业收入</w:t>
            </w:r>
          </w:p>
        </w:tc>
        <w:tc>
          <w:tcPr>
            <w:tcW w:w="5386" w:type="dxa"/>
            <w:vAlign w:val="center"/>
          </w:tcPr>
          <w:p>
            <w:pPr>
              <w:pStyle w:val="14"/>
            </w:pPr>
            <w:r>
              <w:t>通过及时拨付规划编制费用，提高企业收入，保障企业正常运行，促进长久合作。</w:t>
            </w:r>
          </w:p>
        </w:tc>
        <w:tc>
          <w:tcPr>
            <w:tcW w:w="2268" w:type="dxa"/>
            <w:vAlign w:val="center"/>
          </w:tcPr>
          <w:p>
            <w:pPr>
              <w:pStyle w:val="14"/>
            </w:pPr>
            <w:r>
              <w:t>≤30万元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调查中满意企业数占调查企业总数的比率</w:t>
            </w:r>
          </w:p>
        </w:tc>
        <w:tc>
          <w:tcPr>
            <w:tcW w:w="2268" w:type="dxa"/>
            <w:vAlign w:val="center"/>
          </w:tcPr>
          <w:p>
            <w:pPr>
              <w:pStyle w:val="14"/>
            </w:pPr>
            <w:r>
              <w:t>100%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25、储备粮利息费用补贴绩效目标表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13032123P003385101219</w:t>
            </w:r>
          </w:p>
        </w:tc>
        <w:tc>
          <w:tcPr>
            <w:tcW w:w="2835" w:type="dxa"/>
            <w:vAlign w:val="center"/>
          </w:tcPr>
          <w:p>
            <w:pPr>
              <w:pStyle w:val="12"/>
            </w:pPr>
            <w:r>
              <w:t>项目名称</w:t>
            </w:r>
          </w:p>
        </w:tc>
        <w:tc>
          <w:tcPr>
            <w:tcW w:w="6095" w:type="dxa"/>
            <w:gridSpan w:val="3"/>
            <w:vAlign w:val="center"/>
          </w:tcPr>
          <w:p>
            <w:pPr>
              <w:pStyle w:val="14"/>
            </w:pPr>
            <w:r>
              <w:t>储备粮利息费用补贴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31.23</w:t>
            </w:r>
          </w:p>
        </w:tc>
        <w:tc>
          <w:tcPr>
            <w:tcW w:w="2835" w:type="dxa"/>
            <w:vAlign w:val="center"/>
          </w:tcPr>
          <w:p>
            <w:pPr>
              <w:pStyle w:val="12"/>
            </w:pPr>
            <w:r>
              <w:t>其中：财政    资金</w:t>
            </w:r>
          </w:p>
        </w:tc>
        <w:tc>
          <w:tcPr>
            <w:tcW w:w="2551" w:type="dxa"/>
            <w:vAlign w:val="center"/>
          </w:tcPr>
          <w:p>
            <w:pPr>
              <w:pStyle w:val="14"/>
            </w:pPr>
            <w:r>
              <w:t>31.23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预算安排31.232299万元，其中财政安排31.232299万元，主要用于储备粮利息费用补贴。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1.通过足额轮入5200吨优质小麦，促进县级储备粮工作顺利完成</w:t>
            </w:r>
          </w:p>
          <w:p>
            <w:pPr>
              <w:pStyle w:val="14"/>
            </w:pPr>
            <w:r>
              <w:t>2.通过按时支付农业发展银行贷款利息，促进储备粮工作正常运行。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储备粮吨数</w:t>
            </w:r>
          </w:p>
        </w:tc>
        <w:tc>
          <w:tcPr>
            <w:tcW w:w="5386" w:type="dxa"/>
            <w:vAlign w:val="center"/>
          </w:tcPr>
          <w:p>
            <w:pPr>
              <w:pStyle w:val="14"/>
            </w:pPr>
            <w:r>
              <w:t>县级储备粮数量</w:t>
            </w:r>
          </w:p>
        </w:tc>
        <w:tc>
          <w:tcPr>
            <w:tcW w:w="2268" w:type="dxa"/>
            <w:vAlign w:val="center"/>
          </w:tcPr>
          <w:p>
            <w:pPr>
              <w:pStyle w:val="14"/>
            </w:pPr>
            <w:r>
              <w:t>≥5200吨</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储备粮贷款额度</w:t>
            </w:r>
          </w:p>
        </w:tc>
        <w:tc>
          <w:tcPr>
            <w:tcW w:w="5386" w:type="dxa"/>
            <w:vAlign w:val="center"/>
          </w:tcPr>
          <w:p>
            <w:pPr>
              <w:pStyle w:val="14"/>
            </w:pPr>
            <w:r>
              <w:t>保证完成储备粮农业发展银行贷款额度</w:t>
            </w:r>
          </w:p>
        </w:tc>
        <w:tc>
          <w:tcPr>
            <w:tcW w:w="2268" w:type="dxa"/>
            <w:vAlign w:val="center"/>
          </w:tcPr>
          <w:p>
            <w:pPr>
              <w:pStyle w:val="14"/>
            </w:pPr>
            <w:r>
              <w:t>≥1225.6万元</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储备粮达标率</w:t>
            </w:r>
          </w:p>
        </w:tc>
        <w:tc>
          <w:tcPr>
            <w:tcW w:w="5386" w:type="dxa"/>
            <w:vAlign w:val="center"/>
          </w:tcPr>
          <w:p>
            <w:pPr>
              <w:pStyle w:val="14"/>
            </w:pPr>
            <w:r>
              <w:t>达到入库二等以上优质小麦</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贷款利息补贴率</w:t>
            </w:r>
          </w:p>
        </w:tc>
        <w:tc>
          <w:tcPr>
            <w:tcW w:w="5386" w:type="dxa"/>
            <w:vAlign w:val="center"/>
          </w:tcPr>
          <w:p>
            <w:pPr>
              <w:pStyle w:val="14"/>
            </w:pPr>
            <w:r>
              <w:t>储备粮农业发展银行贷款利息补贴比率</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按县级储备粮管理办法完成各项工作任务</w:t>
            </w:r>
          </w:p>
        </w:tc>
        <w:tc>
          <w:tcPr>
            <w:tcW w:w="2268" w:type="dxa"/>
            <w:vAlign w:val="center"/>
          </w:tcPr>
          <w:p>
            <w:pPr>
              <w:pStyle w:val="14"/>
            </w:pPr>
            <w:r>
              <w:t>2025年底</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县级储备粮管理费</w:t>
            </w:r>
          </w:p>
        </w:tc>
        <w:tc>
          <w:tcPr>
            <w:tcW w:w="5386" w:type="dxa"/>
            <w:vAlign w:val="center"/>
          </w:tcPr>
          <w:p>
            <w:pPr>
              <w:pStyle w:val="14"/>
            </w:pPr>
            <w:r>
              <w:t>每吨县级储备粮管理费补贴</w:t>
            </w:r>
          </w:p>
        </w:tc>
        <w:tc>
          <w:tcPr>
            <w:tcW w:w="2268" w:type="dxa"/>
            <w:vAlign w:val="center"/>
          </w:tcPr>
          <w:p>
            <w:pPr>
              <w:pStyle w:val="14"/>
            </w:pPr>
            <w:r>
              <w:t>≤20万元</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储备粮贷款利息利率</w:t>
            </w:r>
          </w:p>
        </w:tc>
        <w:tc>
          <w:tcPr>
            <w:tcW w:w="5386" w:type="dxa"/>
            <w:vAlign w:val="center"/>
          </w:tcPr>
          <w:p>
            <w:pPr>
              <w:pStyle w:val="14"/>
            </w:pPr>
            <w:r>
              <w:t>储备粮贷款实际利率</w:t>
            </w:r>
          </w:p>
        </w:tc>
        <w:tc>
          <w:tcPr>
            <w:tcW w:w="2268" w:type="dxa"/>
            <w:vAlign w:val="center"/>
          </w:tcPr>
          <w:p>
            <w:pPr>
              <w:pStyle w:val="14"/>
            </w:pPr>
            <w:r>
              <w:t>≤138.4万元</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确保粮食安全</w:t>
            </w:r>
          </w:p>
        </w:tc>
        <w:tc>
          <w:tcPr>
            <w:tcW w:w="5386" w:type="dxa"/>
            <w:vAlign w:val="center"/>
          </w:tcPr>
          <w:p>
            <w:pPr>
              <w:pStyle w:val="14"/>
            </w:pPr>
            <w:r>
              <w:t>落实县级储备计划，确保粮食安全</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承储企业和贷款银行满意度</w:t>
            </w:r>
          </w:p>
        </w:tc>
        <w:tc>
          <w:tcPr>
            <w:tcW w:w="5386" w:type="dxa"/>
            <w:vAlign w:val="center"/>
          </w:tcPr>
          <w:p>
            <w:pPr>
              <w:pStyle w:val="14"/>
            </w:pPr>
            <w:r>
              <w:t>承储企业和贷款银行满意数量占总数的比例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26、储备粮利息费用补贴绩效目标表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13032125P00686L10002X</w:t>
            </w:r>
          </w:p>
        </w:tc>
        <w:tc>
          <w:tcPr>
            <w:tcW w:w="2835" w:type="dxa"/>
            <w:vAlign w:val="center"/>
          </w:tcPr>
          <w:p>
            <w:pPr>
              <w:pStyle w:val="12"/>
            </w:pPr>
            <w:r>
              <w:t>项目名称</w:t>
            </w:r>
          </w:p>
        </w:tc>
        <w:tc>
          <w:tcPr>
            <w:tcW w:w="6095" w:type="dxa"/>
            <w:gridSpan w:val="3"/>
            <w:vAlign w:val="center"/>
          </w:tcPr>
          <w:p>
            <w:pPr>
              <w:pStyle w:val="14"/>
            </w:pPr>
            <w:r>
              <w:t>储备粮利息费用补贴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158.40</w:t>
            </w:r>
          </w:p>
        </w:tc>
        <w:tc>
          <w:tcPr>
            <w:tcW w:w="2835" w:type="dxa"/>
            <w:vAlign w:val="center"/>
          </w:tcPr>
          <w:p>
            <w:pPr>
              <w:pStyle w:val="12"/>
            </w:pPr>
            <w:r>
              <w:t>其中：财政    资金</w:t>
            </w:r>
          </w:p>
        </w:tc>
        <w:tc>
          <w:tcPr>
            <w:tcW w:w="2551" w:type="dxa"/>
            <w:vAlign w:val="center"/>
          </w:tcPr>
          <w:p>
            <w:pPr>
              <w:pStyle w:val="14"/>
            </w:pPr>
            <w:r>
              <w:t>158.40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预算安排158.4万元，其中财政资金158.4万元，主要用于储备粮利息费用补贴资金。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1.通过按时支付农业发展银行贷款利息，促进储备粮工作正常运行。</w:t>
            </w:r>
            <w:r>
              <w:tab/>
            </w:r>
            <w:r>
              <w:tab/>
            </w:r>
            <w:r>
              <w:tab/>
            </w:r>
            <w:r>
              <w:tab/>
            </w:r>
            <w:r>
              <w:tab/>
            </w:r>
            <w:r>
              <w:tab/>
            </w:r>
          </w:p>
          <w:p>
            <w:pPr>
              <w:pStyle w:val="14"/>
            </w:pPr>
          </w:p>
          <w:p>
            <w:pPr>
              <w:pStyle w:val="14"/>
            </w:pPr>
            <w:r>
              <w:t>2.通过足额轮入5200吨优质小麦，促进县级储备粮工作顺利完成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储备粮吨数</w:t>
            </w:r>
          </w:p>
        </w:tc>
        <w:tc>
          <w:tcPr>
            <w:tcW w:w="5386" w:type="dxa"/>
            <w:vAlign w:val="center"/>
          </w:tcPr>
          <w:p>
            <w:pPr>
              <w:pStyle w:val="14"/>
            </w:pPr>
            <w:r>
              <w:t>县级储备粮数量</w:t>
            </w:r>
          </w:p>
        </w:tc>
        <w:tc>
          <w:tcPr>
            <w:tcW w:w="2268" w:type="dxa"/>
            <w:vAlign w:val="center"/>
          </w:tcPr>
          <w:p>
            <w:pPr>
              <w:pStyle w:val="14"/>
            </w:pPr>
            <w:r>
              <w:t>≥5200吨</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储备粮贷款额度</w:t>
            </w:r>
          </w:p>
        </w:tc>
        <w:tc>
          <w:tcPr>
            <w:tcW w:w="5386" w:type="dxa"/>
            <w:vAlign w:val="center"/>
          </w:tcPr>
          <w:p>
            <w:pPr>
              <w:pStyle w:val="14"/>
            </w:pPr>
            <w:r>
              <w:t>保证完成储备粮农业发展银行贷款额度</w:t>
            </w:r>
          </w:p>
        </w:tc>
        <w:tc>
          <w:tcPr>
            <w:tcW w:w="2268" w:type="dxa"/>
            <w:vAlign w:val="center"/>
          </w:tcPr>
          <w:p>
            <w:pPr>
              <w:pStyle w:val="14"/>
            </w:pPr>
            <w:r>
              <w:t>≥1225.6万元</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储备粮达标率</w:t>
            </w:r>
          </w:p>
        </w:tc>
        <w:tc>
          <w:tcPr>
            <w:tcW w:w="5386" w:type="dxa"/>
            <w:vAlign w:val="center"/>
          </w:tcPr>
          <w:p>
            <w:pPr>
              <w:pStyle w:val="14"/>
            </w:pPr>
            <w:r>
              <w:t>达到入库二等以上优质小麦</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贷款利息补贴率</w:t>
            </w:r>
          </w:p>
        </w:tc>
        <w:tc>
          <w:tcPr>
            <w:tcW w:w="5386" w:type="dxa"/>
            <w:vAlign w:val="center"/>
          </w:tcPr>
          <w:p>
            <w:pPr>
              <w:pStyle w:val="14"/>
            </w:pPr>
            <w:r>
              <w:t>储备粮农业发展银行贷款利息补贴比率</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按县级储备粮管理办法完成各项工作任务</w:t>
            </w:r>
          </w:p>
        </w:tc>
        <w:tc>
          <w:tcPr>
            <w:tcW w:w="2268" w:type="dxa"/>
            <w:vAlign w:val="center"/>
          </w:tcPr>
          <w:p>
            <w:pPr>
              <w:pStyle w:val="14"/>
            </w:pPr>
            <w:r>
              <w:t>2025年底</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县级储备粮管理费</w:t>
            </w:r>
          </w:p>
        </w:tc>
        <w:tc>
          <w:tcPr>
            <w:tcW w:w="5386" w:type="dxa"/>
            <w:vAlign w:val="center"/>
          </w:tcPr>
          <w:p>
            <w:pPr>
              <w:pStyle w:val="14"/>
            </w:pPr>
            <w:r>
              <w:t>每吨县级储备粮管理费补贴</w:t>
            </w:r>
          </w:p>
        </w:tc>
        <w:tc>
          <w:tcPr>
            <w:tcW w:w="2268" w:type="dxa"/>
            <w:vAlign w:val="center"/>
          </w:tcPr>
          <w:p>
            <w:pPr>
              <w:pStyle w:val="14"/>
            </w:pPr>
            <w:r>
              <w:t>≤20万元</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县级储备粮利息</w:t>
            </w:r>
          </w:p>
        </w:tc>
        <w:tc>
          <w:tcPr>
            <w:tcW w:w="5386" w:type="dxa"/>
            <w:vAlign w:val="center"/>
          </w:tcPr>
          <w:p>
            <w:pPr>
              <w:pStyle w:val="14"/>
            </w:pPr>
            <w:r>
              <w:t>每吨县级储备粮利息补贴</w:t>
            </w:r>
          </w:p>
        </w:tc>
        <w:tc>
          <w:tcPr>
            <w:tcW w:w="2268" w:type="dxa"/>
            <w:vAlign w:val="center"/>
          </w:tcPr>
          <w:p>
            <w:pPr>
              <w:pStyle w:val="14"/>
            </w:pPr>
            <w:r>
              <w:t>≤138.4万元</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确保粮食安全</w:t>
            </w:r>
          </w:p>
        </w:tc>
        <w:tc>
          <w:tcPr>
            <w:tcW w:w="5386" w:type="dxa"/>
            <w:vAlign w:val="center"/>
          </w:tcPr>
          <w:p>
            <w:pPr>
              <w:pStyle w:val="14"/>
            </w:pPr>
            <w:r>
              <w:t>落实县级储备计划，确保粮食安全</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储备粮贷款利息利率</w:t>
            </w:r>
          </w:p>
        </w:tc>
        <w:tc>
          <w:tcPr>
            <w:tcW w:w="5386" w:type="dxa"/>
            <w:vAlign w:val="center"/>
          </w:tcPr>
          <w:p>
            <w:pPr>
              <w:pStyle w:val="14"/>
            </w:pPr>
            <w:r>
              <w:t>储备粮贷款实际利率</w:t>
            </w:r>
          </w:p>
        </w:tc>
        <w:tc>
          <w:tcPr>
            <w:tcW w:w="2268" w:type="dxa"/>
            <w:vAlign w:val="center"/>
          </w:tcPr>
          <w:p>
            <w:pPr>
              <w:pStyle w:val="14"/>
            </w:pPr>
            <w:r>
              <w:t>100%</w:t>
            </w:r>
          </w:p>
        </w:tc>
        <w:tc>
          <w:tcPr>
            <w:tcW w:w="1276" w:type="dxa"/>
            <w:vAlign w:val="center"/>
          </w:tcPr>
          <w:p>
            <w:pPr>
              <w:pStyle w:val="14"/>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承储企业和贷款银行满意度</w:t>
            </w:r>
          </w:p>
        </w:tc>
        <w:tc>
          <w:tcPr>
            <w:tcW w:w="5386" w:type="dxa"/>
            <w:vAlign w:val="center"/>
          </w:tcPr>
          <w:p>
            <w:pPr>
              <w:pStyle w:val="14"/>
            </w:pPr>
            <w:r>
              <w:t>承储企业和贷款银行满意数量占总数的比例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27、代发企业改制人员退休费绩效目标表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13032123P00338410016G</w:t>
            </w:r>
          </w:p>
        </w:tc>
        <w:tc>
          <w:tcPr>
            <w:tcW w:w="2835" w:type="dxa"/>
            <w:vAlign w:val="center"/>
          </w:tcPr>
          <w:p>
            <w:pPr>
              <w:pStyle w:val="12"/>
            </w:pPr>
            <w:r>
              <w:t>项目名称</w:t>
            </w:r>
          </w:p>
        </w:tc>
        <w:tc>
          <w:tcPr>
            <w:tcW w:w="6095" w:type="dxa"/>
            <w:gridSpan w:val="3"/>
            <w:vAlign w:val="center"/>
          </w:tcPr>
          <w:p>
            <w:pPr>
              <w:pStyle w:val="14"/>
            </w:pPr>
            <w:r>
              <w:t>代发企业改制人员退休费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3.06</w:t>
            </w:r>
          </w:p>
        </w:tc>
        <w:tc>
          <w:tcPr>
            <w:tcW w:w="2835" w:type="dxa"/>
            <w:vAlign w:val="center"/>
          </w:tcPr>
          <w:p>
            <w:pPr>
              <w:pStyle w:val="12"/>
            </w:pPr>
            <w:r>
              <w:t>其中：财政    资金</w:t>
            </w:r>
          </w:p>
        </w:tc>
        <w:tc>
          <w:tcPr>
            <w:tcW w:w="2551" w:type="dxa"/>
            <w:vAlign w:val="center"/>
          </w:tcPr>
          <w:p>
            <w:pPr>
              <w:pStyle w:val="14"/>
            </w:pPr>
            <w:r>
              <w:t>3.06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预算安排3.060358万元，其中，财政资金3.060358万元，主要用于代发企业改制人员退休费。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1.通过按工作计划完成全县粮食、商务、工信系统改制人员社保缴费，提高改制人员满意度。</w:t>
            </w:r>
          </w:p>
          <w:p>
            <w:pPr>
              <w:pStyle w:val="14"/>
            </w:pPr>
            <w:r>
              <w:t>2.通过巩固系统改制成果，保证系统改制人员基本生活。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大病统筹退休人数</w:t>
            </w:r>
          </w:p>
        </w:tc>
        <w:tc>
          <w:tcPr>
            <w:tcW w:w="5386" w:type="dxa"/>
            <w:vAlign w:val="center"/>
          </w:tcPr>
          <w:p>
            <w:pPr>
              <w:pStyle w:val="14"/>
            </w:pPr>
            <w:r>
              <w:t>原粮食、工信、商务、民爆公司改制大病统筹退休人数</w:t>
            </w:r>
          </w:p>
        </w:tc>
        <w:tc>
          <w:tcPr>
            <w:tcW w:w="2268" w:type="dxa"/>
            <w:vAlign w:val="center"/>
          </w:tcPr>
          <w:p>
            <w:pPr>
              <w:pStyle w:val="14"/>
            </w:pPr>
            <w:r>
              <w:t>≥141人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补缴养老保险人数</w:t>
            </w:r>
          </w:p>
        </w:tc>
        <w:tc>
          <w:tcPr>
            <w:tcW w:w="5386" w:type="dxa"/>
            <w:vAlign w:val="center"/>
          </w:tcPr>
          <w:p>
            <w:pPr>
              <w:pStyle w:val="14"/>
            </w:pPr>
            <w:r>
              <w:t>原粮食、原商务局下岗职工补缴养老保险人数</w:t>
            </w:r>
          </w:p>
        </w:tc>
        <w:tc>
          <w:tcPr>
            <w:tcW w:w="2268" w:type="dxa"/>
            <w:vAlign w:val="center"/>
          </w:tcPr>
          <w:p>
            <w:pPr>
              <w:pStyle w:val="14"/>
            </w:pPr>
            <w:r>
              <w:t>40人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离退休护理费人数</w:t>
            </w:r>
          </w:p>
        </w:tc>
        <w:tc>
          <w:tcPr>
            <w:tcW w:w="5386" w:type="dxa"/>
            <w:vAlign w:val="center"/>
          </w:tcPr>
          <w:p>
            <w:pPr>
              <w:pStyle w:val="14"/>
            </w:pPr>
            <w:r>
              <w:t>原粮食、工信、商务护理费退休人数</w:t>
            </w:r>
          </w:p>
        </w:tc>
        <w:tc>
          <w:tcPr>
            <w:tcW w:w="2268" w:type="dxa"/>
            <w:vAlign w:val="center"/>
          </w:tcPr>
          <w:p>
            <w:pPr>
              <w:pStyle w:val="14"/>
            </w:pPr>
            <w:r>
              <w:t>29人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离退休交通费人数</w:t>
            </w:r>
          </w:p>
        </w:tc>
        <w:tc>
          <w:tcPr>
            <w:tcW w:w="5386" w:type="dxa"/>
            <w:vAlign w:val="center"/>
          </w:tcPr>
          <w:p>
            <w:pPr>
              <w:pStyle w:val="14"/>
            </w:pPr>
            <w:r>
              <w:t>原粮食、工信、商务交通费退休人数</w:t>
            </w:r>
          </w:p>
        </w:tc>
        <w:tc>
          <w:tcPr>
            <w:tcW w:w="2268" w:type="dxa"/>
            <w:vAlign w:val="center"/>
          </w:tcPr>
          <w:p>
            <w:pPr>
              <w:pStyle w:val="14"/>
            </w:pPr>
            <w:r>
              <w:t>97人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离退休遗属人数</w:t>
            </w:r>
          </w:p>
        </w:tc>
        <w:tc>
          <w:tcPr>
            <w:tcW w:w="5386" w:type="dxa"/>
            <w:vAlign w:val="center"/>
          </w:tcPr>
          <w:p>
            <w:pPr>
              <w:pStyle w:val="14"/>
            </w:pPr>
            <w:r>
              <w:t>原粮食、工信、商务遗属人数</w:t>
            </w:r>
          </w:p>
        </w:tc>
        <w:tc>
          <w:tcPr>
            <w:tcW w:w="2268" w:type="dxa"/>
            <w:vAlign w:val="center"/>
          </w:tcPr>
          <w:p>
            <w:pPr>
              <w:pStyle w:val="14"/>
            </w:pPr>
            <w:r>
              <w:t>197人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计算准确率</w:t>
            </w:r>
          </w:p>
        </w:tc>
        <w:tc>
          <w:tcPr>
            <w:tcW w:w="5386" w:type="dxa"/>
            <w:vAlign w:val="center"/>
          </w:tcPr>
          <w:p>
            <w:pPr>
              <w:pStyle w:val="14"/>
            </w:pPr>
            <w:r>
              <w:t>社保缴费金额符合有关政策规定</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缴费及时率</w:t>
            </w:r>
          </w:p>
        </w:tc>
        <w:tc>
          <w:tcPr>
            <w:tcW w:w="5386" w:type="dxa"/>
            <w:vAlign w:val="center"/>
          </w:tcPr>
          <w:p>
            <w:pPr>
              <w:pStyle w:val="14"/>
            </w:pPr>
            <w:r>
              <w:t>按工作计划完成统改制人员社保缴费及时率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大病统筹成本</w:t>
            </w:r>
          </w:p>
        </w:tc>
        <w:tc>
          <w:tcPr>
            <w:tcW w:w="5386" w:type="dxa"/>
            <w:vAlign w:val="center"/>
          </w:tcPr>
          <w:p>
            <w:pPr>
              <w:pStyle w:val="14"/>
            </w:pPr>
            <w:r>
              <w:t>原粮食、工信、商务、民爆公司改制大病统筹成本</w:t>
            </w:r>
          </w:p>
        </w:tc>
        <w:tc>
          <w:tcPr>
            <w:tcW w:w="2268" w:type="dxa"/>
            <w:vAlign w:val="center"/>
          </w:tcPr>
          <w:p>
            <w:pPr>
              <w:pStyle w:val="14"/>
            </w:pPr>
            <w:r>
              <w:t>2.12万元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下岗职工补缴养老保险成本</w:t>
            </w:r>
          </w:p>
        </w:tc>
        <w:tc>
          <w:tcPr>
            <w:tcW w:w="5386" w:type="dxa"/>
            <w:vAlign w:val="center"/>
          </w:tcPr>
          <w:p>
            <w:pPr>
              <w:pStyle w:val="14"/>
            </w:pPr>
            <w:r>
              <w:t>原粮食，原商务局下岗职工补缴养老保险成本</w:t>
            </w:r>
          </w:p>
        </w:tc>
        <w:tc>
          <w:tcPr>
            <w:tcW w:w="2268" w:type="dxa"/>
            <w:vAlign w:val="center"/>
          </w:tcPr>
          <w:p>
            <w:pPr>
              <w:pStyle w:val="14"/>
            </w:pPr>
            <w:r>
              <w:t>10万元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护理费成本</w:t>
            </w:r>
          </w:p>
        </w:tc>
        <w:tc>
          <w:tcPr>
            <w:tcW w:w="5386" w:type="dxa"/>
            <w:vAlign w:val="center"/>
          </w:tcPr>
          <w:p>
            <w:pPr>
              <w:pStyle w:val="14"/>
            </w:pPr>
            <w:r>
              <w:t>原粮食、工信、商务护理费成本</w:t>
            </w:r>
          </w:p>
        </w:tc>
        <w:tc>
          <w:tcPr>
            <w:tcW w:w="2268" w:type="dxa"/>
            <w:vAlign w:val="center"/>
          </w:tcPr>
          <w:p>
            <w:pPr>
              <w:pStyle w:val="14"/>
            </w:pPr>
            <w:r>
              <w:t>2.07万元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住房补贴及工伤职工医疗费</w:t>
            </w:r>
          </w:p>
        </w:tc>
        <w:tc>
          <w:tcPr>
            <w:tcW w:w="5386" w:type="dxa"/>
            <w:vAlign w:val="center"/>
          </w:tcPr>
          <w:p>
            <w:pPr>
              <w:pStyle w:val="14"/>
            </w:pPr>
            <w:r>
              <w:t>住房补贴及工伤职工医疗费成本</w:t>
            </w:r>
          </w:p>
        </w:tc>
        <w:tc>
          <w:tcPr>
            <w:tcW w:w="2268" w:type="dxa"/>
            <w:vAlign w:val="center"/>
          </w:tcPr>
          <w:p>
            <w:pPr>
              <w:pStyle w:val="14"/>
            </w:pPr>
            <w:r>
              <w:t>1.3万元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交通费成本</w:t>
            </w:r>
          </w:p>
        </w:tc>
        <w:tc>
          <w:tcPr>
            <w:tcW w:w="5386" w:type="dxa"/>
            <w:vAlign w:val="center"/>
          </w:tcPr>
          <w:p>
            <w:pPr>
              <w:pStyle w:val="14"/>
            </w:pPr>
            <w:r>
              <w:t>原粮食、工信、商务交通费成本</w:t>
            </w:r>
          </w:p>
        </w:tc>
        <w:tc>
          <w:tcPr>
            <w:tcW w:w="2268" w:type="dxa"/>
            <w:vAlign w:val="center"/>
          </w:tcPr>
          <w:p>
            <w:pPr>
              <w:pStyle w:val="14"/>
            </w:pPr>
            <w:r>
              <w:t>7.23万元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遗属成本</w:t>
            </w:r>
          </w:p>
        </w:tc>
        <w:tc>
          <w:tcPr>
            <w:tcW w:w="5386" w:type="dxa"/>
            <w:vAlign w:val="center"/>
          </w:tcPr>
          <w:p>
            <w:pPr>
              <w:pStyle w:val="14"/>
            </w:pPr>
            <w:r>
              <w:t>原粮食、工信、商务遗属成本</w:t>
            </w:r>
          </w:p>
        </w:tc>
        <w:tc>
          <w:tcPr>
            <w:tcW w:w="2268" w:type="dxa"/>
            <w:vAlign w:val="center"/>
          </w:tcPr>
          <w:p>
            <w:pPr>
              <w:pStyle w:val="14"/>
            </w:pPr>
            <w:r>
              <w:t>21.01万元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基本生活保障</w:t>
            </w:r>
          </w:p>
        </w:tc>
        <w:tc>
          <w:tcPr>
            <w:tcW w:w="5386" w:type="dxa"/>
            <w:vAlign w:val="center"/>
          </w:tcPr>
          <w:p>
            <w:pPr>
              <w:pStyle w:val="14"/>
            </w:pPr>
            <w:r>
              <w:t>巩固系统改制成果，保证全县粮食、商务、工信系统改制人员基本生活</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离退休人员中满意人数占调查总人数的比率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28、代发企业改制人员退休费绩效目标表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13032125P00325010002Y</w:t>
            </w:r>
          </w:p>
        </w:tc>
        <w:tc>
          <w:tcPr>
            <w:tcW w:w="2835" w:type="dxa"/>
            <w:vAlign w:val="center"/>
          </w:tcPr>
          <w:p>
            <w:pPr>
              <w:pStyle w:val="12"/>
            </w:pPr>
            <w:r>
              <w:t>项目名称</w:t>
            </w:r>
          </w:p>
        </w:tc>
        <w:tc>
          <w:tcPr>
            <w:tcW w:w="6095" w:type="dxa"/>
            <w:gridSpan w:val="3"/>
            <w:vAlign w:val="center"/>
          </w:tcPr>
          <w:p>
            <w:pPr>
              <w:pStyle w:val="14"/>
            </w:pPr>
            <w:r>
              <w:t>代发企业改制人员退休费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43.73</w:t>
            </w:r>
          </w:p>
        </w:tc>
        <w:tc>
          <w:tcPr>
            <w:tcW w:w="2835" w:type="dxa"/>
            <w:vAlign w:val="center"/>
          </w:tcPr>
          <w:p>
            <w:pPr>
              <w:pStyle w:val="12"/>
            </w:pPr>
            <w:r>
              <w:t>其中：财政    资金</w:t>
            </w:r>
          </w:p>
        </w:tc>
        <w:tc>
          <w:tcPr>
            <w:tcW w:w="2551" w:type="dxa"/>
            <w:vAlign w:val="center"/>
          </w:tcPr>
          <w:p>
            <w:pPr>
              <w:pStyle w:val="14"/>
            </w:pPr>
            <w:r>
              <w:t>43.73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预算安排43.73万元，其中财政资金43.73万元，主要用于企业各类人员费用。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1.通过巩固系统改制成果，保证系统改制人员基本生活。</w:t>
            </w:r>
            <w:r>
              <w:tab/>
            </w:r>
            <w:r>
              <w:tab/>
            </w:r>
            <w:r>
              <w:tab/>
            </w:r>
            <w:r>
              <w:tab/>
            </w:r>
            <w:r>
              <w:tab/>
            </w:r>
            <w:r>
              <w:tab/>
            </w:r>
          </w:p>
          <w:p>
            <w:pPr>
              <w:pStyle w:val="14"/>
            </w:pPr>
          </w:p>
          <w:p>
            <w:pPr>
              <w:pStyle w:val="14"/>
            </w:pPr>
            <w:r>
              <w:t>2.通过按工作计划完成全县粮食、商务、工信系统改制人员社保缴费，提高改制人员满意度。</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大病统筹退休人数</w:t>
            </w:r>
          </w:p>
        </w:tc>
        <w:tc>
          <w:tcPr>
            <w:tcW w:w="5386" w:type="dxa"/>
            <w:vAlign w:val="center"/>
          </w:tcPr>
          <w:p>
            <w:pPr>
              <w:pStyle w:val="14"/>
            </w:pPr>
            <w:r>
              <w:t>原粮食、工信、商务、民爆公司改制大病统筹退休人数</w:t>
            </w:r>
          </w:p>
        </w:tc>
        <w:tc>
          <w:tcPr>
            <w:tcW w:w="2268" w:type="dxa"/>
            <w:vAlign w:val="center"/>
          </w:tcPr>
          <w:p>
            <w:pPr>
              <w:pStyle w:val="14"/>
            </w:pPr>
            <w:r>
              <w:t>≥141人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补缴养老保险人数</w:t>
            </w:r>
          </w:p>
        </w:tc>
        <w:tc>
          <w:tcPr>
            <w:tcW w:w="5386" w:type="dxa"/>
            <w:vAlign w:val="center"/>
          </w:tcPr>
          <w:p>
            <w:pPr>
              <w:pStyle w:val="14"/>
            </w:pPr>
            <w:r>
              <w:t>原粮食、原商务局下岗职工补缴养老保险人数</w:t>
            </w:r>
          </w:p>
        </w:tc>
        <w:tc>
          <w:tcPr>
            <w:tcW w:w="2268" w:type="dxa"/>
            <w:vAlign w:val="center"/>
          </w:tcPr>
          <w:p>
            <w:pPr>
              <w:pStyle w:val="14"/>
            </w:pPr>
            <w:r>
              <w:t>40人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离退休护理费人数</w:t>
            </w:r>
          </w:p>
        </w:tc>
        <w:tc>
          <w:tcPr>
            <w:tcW w:w="5386" w:type="dxa"/>
            <w:vAlign w:val="center"/>
          </w:tcPr>
          <w:p>
            <w:pPr>
              <w:pStyle w:val="14"/>
            </w:pPr>
            <w:r>
              <w:t>原粮食、工信、商务护理费退休人数</w:t>
            </w:r>
          </w:p>
        </w:tc>
        <w:tc>
          <w:tcPr>
            <w:tcW w:w="2268" w:type="dxa"/>
            <w:vAlign w:val="center"/>
          </w:tcPr>
          <w:p>
            <w:pPr>
              <w:pStyle w:val="14"/>
            </w:pPr>
            <w:r>
              <w:t>29人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离退休交通费人数</w:t>
            </w:r>
          </w:p>
        </w:tc>
        <w:tc>
          <w:tcPr>
            <w:tcW w:w="5386" w:type="dxa"/>
            <w:vAlign w:val="center"/>
          </w:tcPr>
          <w:p>
            <w:pPr>
              <w:pStyle w:val="14"/>
            </w:pPr>
            <w:r>
              <w:t>原粮食、工信、商务交通费退休人数</w:t>
            </w:r>
          </w:p>
        </w:tc>
        <w:tc>
          <w:tcPr>
            <w:tcW w:w="2268" w:type="dxa"/>
            <w:vAlign w:val="center"/>
          </w:tcPr>
          <w:p>
            <w:pPr>
              <w:pStyle w:val="14"/>
            </w:pPr>
            <w:r>
              <w:t>97人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离退休遗属人数</w:t>
            </w:r>
          </w:p>
        </w:tc>
        <w:tc>
          <w:tcPr>
            <w:tcW w:w="5386" w:type="dxa"/>
            <w:vAlign w:val="center"/>
          </w:tcPr>
          <w:p>
            <w:pPr>
              <w:pStyle w:val="14"/>
            </w:pPr>
            <w:r>
              <w:t>原粮食、工信、商务遗属人数</w:t>
            </w:r>
          </w:p>
        </w:tc>
        <w:tc>
          <w:tcPr>
            <w:tcW w:w="2268" w:type="dxa"/>
            <w:vAlign w:val="center"/>
          </w:tcPr>
          <w:p>
            <w:pPr>
              <w:pStyle w:val="14"/>
            </w:pPr>
            <w:r>
              <w:t>197人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计算准确率</w:t>
            </w:r>
          </w:p>
        </w:tc>
        <w:tc>
          <w:tcPr>
            <w:tcW w:w="5386" w:type="dxa"/>
            <w:vAlign w:val="center"/>
          </w:tcPr>
          <w:p>
            <w:pPr>
              <w:pStyle w:val="14"/>
            </w:pPr>
            <w:r>
              <w:t>社保缴费金额符合有关政策规定</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缴费及时率</w:t>
            </w:r>
          </w:p>
        </w:tc>
        <w:tc>
          <w:tcPr>
            <w:tcW w:w="5386" w:type="dxa"/>
            <w:vAlign w:val="center"/>
          </w:tcPr>
          <w:p>
            <w:pPr>
              <w:pStyle w:val="14"/>
            </w:pPr>
            <w:r>
              <w:t>按工作计划完成统改制人员社保缴费及时率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大病统筹成本</w:t>
            </w:r>
          </w:p>
        </w:tc>
        <w:tc>
          <w:tcPr>
            <w:tcW w:w="5386" w:type="dxa"/>
            <w:vAlign w:val="center"/>
          </w:tcPr>
          <w:p>
            <w:pPr>
              <w:pStyle w:val="14"/>
            </w:pPr>
            <w:r>
              <w:t>原粮食、工信、商务、民爆公司改制大病统筹成本</w:t>
            </w:r>
          </w:p>
        </w:tc>
        <w:tc>
          <w:tcPr>
            <w:tcW w:w="2268" w:type="dxa"/>
            <w:vAlign w:val="center"/>
          </w:tcPr>
          <w:p>
            <w:pPr>
              <w:pStyle w:val="14"/>
            </w:pPr>
            <w:r>
              <w:t>2.12万元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下岗职工补缴养老保险成本</w:t>
            </w:r>
          </w:p>
        </w:tc>
        <w:tc>
          <w:tcPr>
            <w:tcW w:w="5386" w:type="dxa"/>
            <w:vAlign w:val="center"/>
          </w:tcPr>
          <w:p>
            <w:pPr>
              <w:pStyle w:val="14"/>
            </w:pPr>
            <w:r>
              <w:t>原粮食，原商务局下岗职工补缴养老保险成本</w:t>
            </w:r>
          </w:p>
        </w:tc>
        <w:tc>
          <w:tcPr>
            <w:tcW w:w="2268" w:type="dxa"/>
            <w:vAlign w:val="center"/>
          </w:tcPr>
          <w:p>
            <w:pPr>
              <w:pStyle w:val="14"/>
            </w:pPr>
            <w:r>
              <w:t>8万元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护理费成本</w:t>
            </w:r>
          </w:p>
        </w:tc>
        <w:tc>
          <w:tcPr>
            <w:tcW w:w="5386" w:type="dxa"/>
            <w:vAlign w:val="center"/>
          </w:tcPr>
          <w:p>
            <w:pPr>
              <w:pStyle w:val="14"/>
            </w:pPr>
            <w:r>
              <w:t>原粮食、工信、商务护理费成本</w:t>
            </w:r>
          </w:p>
        </w:tc>
        <w:tc>
          <w:tcPr>
            <w:tcW w:w="2268" w:type="dxa"/>
            <w:vAlign w:val="center"/>
          </w:tcPr>
          <w:p>
            <w:pPr>
              <w:pStyle w:val="14"/>
            </w:pPr>
            <w:r>
              <w:t>2.07万元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交通费成本</w:t>
            </w:r>
          </w:p>
        </w:tc>
        <w:tc>
          <w:tcPr>
            <w:tcW w:w="5386" w:type="dxa"/>
            <w:vAlign w:val="center"/>
          </w:tcPr>
          <w:p>
            <w:pPr>
              <w:pStyle w:val="14"/>
            </w:pPr>
            <w:r>
              <w:t>原粮食、工信、商务交通费成本</w:t>
            </w:r>
          </w:p>
        </w:tc>
        <w:tc>
          <w:tcPr>
            <w:tcW w:w="2268" w:type="dxa"/>
            <w:vAlign w:val="center"/>
          </w:tcPr>
          <w:p>
            <w:pPr>
              <w:pStyle w:val="14"/>
            </w:pPr>
            <w:r>
              <w:t>7.23万元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遗属成本</w:t>
            </w:r>
          </w:p>
        </w:tc>
        <w:tc>
          <w:tcPr>
            <w:tcW w:w="5386" w:type="dxa"/>
            <w:vAlign w:val="center"/>
          </w:tcPr>
          <w:p>
            <w:pPr>
              <w:pStyle w:val="14"/>
            </w:pPr>
            <w:r>
              <w:t>原粮食、工信、商务遗属成本</w:t>
            </w:r>
          </w:p>
        </w:tc>
        <w:tc>
          <w:tcPr>
            <w:tcW w:w="2268" w:type="dxa"/>
            <w:vAlign w:val="center"/>
          </w:tcPr>
          <w:p>
            <w:pPr>
              <w:pStyle w:val="14"/>
            </w:pPr>
            <w:r>
              <w:t>14.75万元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基本生活保障</w:t>
            </w:r>
          </w:p>
        </w:tc>
        <w:tc>
          <w:tcPr>
            <w:tcW w:w="5386" w:type="dxa"/>
            <w:vAlign w:val="center"/>
          </w:tcPr>
          <w:p>
            <w:pPr>
              <w:pStyle w:val="14"/>
            </w:pPr>
            <w:r>
              <w:t>巩固系统改制成果，保证全县粮食、商务、工信系统改制人员基本生活</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人员费用</w:t>
            </w:r>
          </w:p>
        </w:tc>
        <w:tc>
          <w:tcPr>
            <w:tcW w:w="5386" w:type="dxa"/>
            <w:vAlign w:val="center"/>
          </w:tcPr>
          <w:p>
            <w:pPr>
              <w:pStyle w:val="14"/>
            </w:pPr>
            <w:r>
              <w:t>改制企业各类人员费用</w:t>
            </w:r>
          </w:p>
        </w:tc>
        <w:tc>
          <w:tcPr>
            <w:tcW w:w="2268" w:type="dxa"/>
            <w:vAlign w:val="center"/>
          </w:tcPr>
          <w:p>
            <w:pPr>
              <w:pStyle w:val="14"/>
            </w:pPr>
            <w:r>
              <w:t>43.73万元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离退休人员中满意人数占调查总人数的比率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29、电子政务外网建设专项经费绩效目标表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13032125P006JD810002R</w:t>
            </w:r>
          </w:p>
        </w:tc>
        <w:tc>
          <w:tcPr>
            <w:tcW w:w="2835" w:type="dxa"/>
            <w:vAlign w:val="center"/>
          </w:tcPr>
          <w:p>
            <w:pPr>
              <w:pStyle w:val="12"/>
            </w:pPr>
            <w:r>
              <w:t>项目名称</w:t>
            </w:r>
          </w:p>
        </w:tc>
        <w:tc>
          <w:tcPr>
            <w:tcW w:w="6095" w:type="dxa"/>
            <w:gridSpan w:val="3"/>
            <w:vAlign w:val="center"/>
          </w:tcPr>
          <w:p>
            <w:pPr>
              <w:pStyle w:val="14"/>
            </w:pPr>
            <w:r>
              <w:t>电子政务外网建设专项经费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24.60</w:t>
            </w:r>
          </w:p>
        </w:tc>
        <w:tc>
          <w:tcPr>
            <w:tcW w:w="2835" w:type="dxa"/>
            <w:vAlign w:val="center"/>
          </w:tcPr>
          <w:p>
            <w:pPr>
              <w:pStyle w:val="12"/>
            </w:pPr>
            <w:r>
              <w:t>其中：财政    资金</w:t>
            </w:r>
          </w:p>
        </w:tc>
        <w:tc>
          <w:tcPr>
            <w:tcW w:w="2551" w:type="dxa"/>
            <w:vAlign w:val="center"/>
          </w:tcPr>
          <w:p>
            <w:pPr>
              <w:pStyle w:val="14"/>
            </w:pPr>
            <w:r>
              <w:t>24.60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预算安排24.6万元，其中财政资金24.6万元，主要用于电子政务外网费用。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1.通过全县电子政务外网全覆盖，提高政务运行效率。</w:t>
            </w:r>
            <w:r>
              <w:tab/>
            </w:r>
            <w:r>
              <w:tab/>
            </w:r>
            <w:r>
              <w:tab/>
            </w:r>
            <w:r>
              <w:tab/>
            </w:r>
            <w:r>
              <w:tab/>
            </w:r>
            <w:r>
              <w:tab/>
            </w:r>
          </w:p>
          <w:p>
            <w:pPr>
              <w:pStyle w:val="14"/>
            </w:pPr>
          </w:p>
          <w:p>
            <w:pPr>
              <w:pStyle w:val="14"/>
            </w:pPr>
            <w:r>
              <w:t>2.通过租用移动和联通公司数据专线，实现全县电子政务外网畅通、有效运行。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租用移动数据专线数量</w:t>
            </w:r>
          </w:p>
        </w:tc>
        <w:tc>
          <w:tcPr>
            <w:tcW w:w="5386" w:type="dxa"/>
            <w:vAlign w:val="center"/>
          </w:tcPr>
          <w:p>
            <w:pPr>
              <w:pStyle w:val="14"/>
            </w:pPr>
            <w:r>
              <w:t>租用移动公司专线的数量</w:t>
            </w:r>
          </w:p>
        </w:tc>
        <w:tc>
          <w:tcPr>
            <w:tcW w:w="2268" w:type="dxa"/>
            <w:vAlign w:val="center"/>
          </w:tcPr>
          <w:p>
            <w:pPr>
              <w:pStyle w:val="14"/>
            </w:pPr>
            <w:r>
              <w:t>≥17条</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租用联通数据专线数量</w:t>
            </w:r>
          </w:p>
        </w:tc>
        <w:tc>
          <w:tcPr>
            <w:tcW w:w="5386" w:type="dxa"/>
            <w:vAlign w:val="center"/>
          </w:tcPr>
          <w:p>
            <w:pPr>
              <w:pStyle w:val="14"/>
            </w:pPr>
            <w:r>
              <w:t>租用联通公司专线的数量</w:t>
            </w:r>
          </w:p>
        </w:tc>
        <w:tc>
          <w:tcPr>
            <w:tcW w:w="2268" w:type="dxa"/>
            <w:vAlign w:val="center"/>
          </w:tcPr>
          <w:p>
            <w:pPr>
              <w:pStyle w:val="14"/>
            </w:pPr>
            <w:r>
              <w:t>≥65条</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政务外网覆盖率</w:t>
            </w:r>
          </w:p>
        </w:tc>
        <w:tc>
          <w:tcPr>
            <w:tcW w:w="5386" w:type="dxa"/>
            <w:vAlign w:val="center"/>
          </w:tcPr>
          <w:p>
            <w:pPr>
              <w:pStyle w:val="14"/>
            </w:pPr>
            <w:r>
              <w:t>全县电子政务外网覆盖的比例</w:t>
            </w:r>
          </w:p>
        </w:tc>
        <w:tc>
          <w:tcPr>
            <w:tcW w:w="2268" w:type="dxa"/>
            <w:vAlign w:val="center"/>
          </w:tcPr>
          <w:p>
            <w:pPr>
              <w:pStyle w:val="14"/>
            </w:pPr>
            <w:r>
              <w:t>100%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网络稳定率</w:t>
            </w:r>
          </w:p>
        </w:tc>
        <w:tc>
          <w:tcPr>
            <w:tcW w:w="5386" w:type="dxa"/>
            <w:vAlign w:val="center"/>
          </w:tcPr>
          <w:p>
            <w:pPr>
              <w:pStyle w:val="14"/>
            </w:pPr>
            <w:r>
              <w:t>电子政务外网日常运行稳定率</w:t>
            </w:r>
          </w:p>
        </w:tc>
        <w:tc>
          <w:tcPr>
            <w:tcW w:w="2268" w:type="dxa"/>
            <w:vAlign w:val="center"/>
          </w:tcPr>
          <w:p>
            <w:pPr>
              <w:pStyle w:val="14"/>
            </w:pPr>
            <w:r>
              <w:t>≥80%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完成租用专线数据的租赁费支付</w:t>
            </w:r>
          </w:p>
        </w:tc>
        <w:tc>
          <w:tcPr>
            <w:tcW w:w="2268" w:type="dxa"/>
            <w:vAlign w:val="center"/>
          </w:tcPr>
          <w:p>
            <w:pPr>
              <w:pStyle w:val="14"/>
            </w:pPr>
            <w:r>
              <w:t>100%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租用单位成本</w:t>
            </w:r>
          </w:p>
        </w:tc>
        <w:tc>
          <w:tcPr>
            <w:tcW w:w="5386" w:type="dxa"/>
            <w:vAlign w:val="center"/>
          </w:tcPr>
          <w:p>
            <w:pPr>
              <w:pStyle w:val="14"/>
            </w:pPr>
            <w:r>
              <w:t>100M光纤资费单位成本</w:t>
            </w:r>
          </w:p>
        </w:tc>
        <w:tc>
          <w:tcPr>
            <w:tcW w:w="2268" w:type="dxa"/>
            <w:vAlign w:val="center"/>
          </w:tcPr>
          <w:p>
            <w:pPr>
              <w:pStyle w:val="14"/>
            </w:pPr>
            <w:r>
              <w:t>≤250元/条/月</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提升业务便利性</w:t>
            </w:r>
          </w:p>
        </w:tc>
        <w:tc>
          <w:tcPr>
            <w:tcW w:w="5386" w:type="dxa"/>
            <w:vAlign w:val="center"/>
          </w:tcPr>
          <w:p>
            <w:pPr>
              <w:pStyle w:val="14"/>
            </w:pPr>
            <w:r>
              <w:t>对县政府确定的信息化项目审核提供便利程度</w:t>
            </w:r>
          </w:p>
        </w:tc>
        <w:tc>
          <w:tcPr>
            <w:tcW w:w="2268" w:type="dxa"/>
            <w:vAlign w:val="center"/>
          </w:tcPr>
          <w:p>
            <w:pPr>
              <w:pStyle w:val="14"/>
            </w:pPr>
            <w:r>
              <w:t>≥80%</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5386" w:type="dxa"/>
            <w:vAlign w:val="center"/>
          </w:tcPr>
          <w:p>
            <w:pPr>
              <w:pStyle w:val="14"/>
            </w:pPr>
            <w:r>
              <w:t>可长期促进相关业务办理发挥其作用</w:t>
            </w:r>
          </w:p>
        </w:tc>
        <w:tc>
          <w:tcPr>
            <w:tcW w:w="2268" w:type="dxa"/>
            <w:vAlign w:val="center"/>
          </w:tcPr>
          <w:p>
            <w:pPr>
              <w:pStyle w:val="14"/>
            </w:pPr>
            <w:r>
              <w:t>≥1年</w:t>
            </w:r>
          </w:p>
        </w:tc>
        <w:tc>
          <w:tcPr>
            <w:tcW w:w="1276" w:type="dxa"/>
            <w:vAlign w:val="center"/>
          </w:tcPr>
          <w:p>
            <w:pPr>
              <w:pStyle w:val="14"/>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服务对象满意数量占总数的比例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30、关于提前下达2024年中央服务业发展资金预算的通知（冀财建【2023】231号）绩效目标表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13032124P003264100032</w:t>
            </w:r>
          </w:p>
        </w:tc>
        <w:tc>
          <w:tcPr>
            <w:tcW w:w="2835" w:type="dxa"/>
            <w:vAlign w:val="center"/>
          </w:tcPr>
          <w:p>
            <w:pPr>
              <w:pStyle w:val="12"/>
            </w:pPr>
            <w:r>
              <w:t>项目名称</w:t>
            </w:r>
          </w:p>
        </w:tc>
        <w:tc>
          <w:tcPr>
            <w:tcW w:w="6095" w:type="dxa"/>
            <w:gridSpan w:val="3"/>
            <w:vAlign w:val="center"/>
          </w:tcPr>
          <w:p>
            <w:pPr>
              <w:pStyle w:val="14"/>
            </w:pPr>
            <w:r>
              <w:t>关于提前下达2024年中央服务业发展资金预算的通知（冀财建【2023】231号）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185.00</w:t>
            </w:r>
          </w:p>
        </w:tc>
        <w:tc>
          <w:tcPr>
            <w:tcW w:w="2835" w:type="dxa"/>
            <w:vAlign w:val="center"/>
          </w:tcPr>
          <w:p>
            <w:pPr>
              <w:pStyle w:val="12"/>
            </w:pPr>
            <w:r>
              <w:t>其中：财政    资金</w:t>
            </w:r>
          </w:p>
        </w:tc>
        <w:tc>
          <w:tcPr>
            <w:tcW w:w="2551" w:type="dxa"/>
            <w:vAlign w:val="center"/>
          </w:tcPr>
          <w:p>
            <w:pPr>
              <w:pStyle w:val="14"/>
            </w:pPr>
            <w:r>
              <w:t>185.00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预算安排185万元，其中财政资金185万元，主要用于县域商业建设行动支出。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1.通过发放服务业发展资金，提升流通效率，降低流通成本。</w:t>
            </w:r>
          </w:p>
          <w:p>
            <w:pPr>
              <w:pStyle w:val="14"/>
            </w:pPr>
            <w:r>
              <w:t>2.通过发放服务业发展资金，物资供应充足，流通运转稳定。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重点分拣仓库数量增长</w:t>
            </w:r>
          </w:p>
        </w:tc>
        <w:tc>
          <w:tcPr>
            <w:tcW w:w="5386" w:type="dxa"/>
            <w:vAlign w:val="center"/>
          </w:tcPr>
          <w:p>
            <w:pPr>
              <w:pStyle w:val="14"/>
            </w:pPr>
            <w:r>
              <w:t>县域重点分拣仓库数量增长</w:t>
            </w:r>
          </w:p>
        </w:tc>
        <w:tc>
          <w:tcPr>
            <w:tcW w:w="2268" w:type="dxa"/>
            <w:vAlign w:val="center"/>
          </w:tcPr>
          <w:p>
            <w:pPr>
              <w:pStyle w:val="14"/>
            </w:pPr>
            <w:r>
              <w:t>≥3%</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纳入商务部生活必需品监测预警数量信息报送率</w:t>
            </w:r>
          </w:p>
        </w:tc>
        <w:tc>
          <w:tcPr>
            <w:tcW w:w="5386" w:type="dxa"/>
            <w:vAlign w:val="center"/>
          </w:tcPr>
          <w:p>
            <w:pPr>
              <w:pStyle w:val="14"/>
            </w:pPr>
            <w:r>
              <w:t>县域纳入商务部生活必需品监测预警数量信息报送率</w:t>
            </w:r>
          </w:p>
        </w:tc>
        <w:tc>
          <w:tcPr>
            <w:tcW w:w="2268" w:type="dxa"/>
            <w:vAlign w:val="center"/>
          </w:tcPr>
          <w:p>
            <w:pPr>
              <w:pStyle w:val="14"/>
            </w:pPr>
            <w:r>
              <w:t>≥70%</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县域商品和服务销售额提高时间</w:t>
            </w:r>
          </w:p>
        </w:tc>
        <w:tc>
          <w:tcPr>
            <w:tcW w:w="5386" w:type="dxa"/>
            <w:vAlign w:val="center"/>
          </w:tcPr>
          <w:p>
            <w:pPr>
              <w:pStyle w:val="14"/>
            </w:pPr>
            <w:r>
              <w:t>县域商品和服务销售额提高时间</w:t>
            </w:r>
          </w:p>
        </w:tc>
        <w:tc>
          <w:tcPr>
            <w:tcW w:w="2268" w:type="dxa"/>
            <w:vAlign w:val="center"/>
          </w:tcPr>
          <w:p>
            <w:pPr>
              <w:pStyle w:val="14"/>
            </w:pPr>
            <w:r>
              <w:t>2025年度</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县域商业建设行动成本</w:t>
            </w:r>
          </w:p>
        </w:tc>
        <w:tc>
          <w:tcPr>
            <w:tcW w:w="5386" w:type="dxa"/>
            <w:vAlign w:val="center"/>
          </w:tcPr>
          <w:p>
            <w:pPr>
              <w:pStyle w:val="14"/>
            </w:pPr>
            <w:r>
              <w:t>县域商业建设行动总成本</w:t>
            </w:r>
          </w:p>
        </w:tc>
        <w:tc>
          <w:tcPr>
            <w:tcW w:w="2268" w:type="dxa"/>
            <w:vAlign w:val="center"/>
          </w:tcPr>
          <w:p>
            <w:pPr>
              <w:pStyle w:val="14"/>
            </w:pPr>
            <w:r>
              <w:t>460万元</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重点保供企业城区人口覆盖率</w:t>
            </w:r>
          </w:p>
        </w:tc>
        <w:tc>
          <w:tcPr>
            <w:tcW w:w="5386" w:type="dxa"/>
            <w:vAlign w:val="center"/>
          </w:tcPr>
          <w:p>
            <w:pPr>
              <w:pStyle w:val="14"/>
            </w:pPr>
            <w:r>
              <w:t>县域重点保供企业城区人口覆盖率</w:t>
            </w:r>
          </w:p>
        </w:tc>
        <w:tc>
          <w:tcPr>
            <w:tcW w:w="2268" w:type="dxa"/>
            <w:vAlign w:val="center"/>
          </w:tcPr>
          <w:p>
            <w:pPr>
              <w:pStyle w:val="14"/>
            </w:pPr>
            <w:r>
              <w:t>≥70%</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资金支持期间未发生持续48小时以上某类生活必需品断档脱销</w:t>
            </w:r>
          </w:p>
        </w:tc>
        <w:tc>
          <w:tcPr>
            <w:tcW w:w="5386" w:type="dxa"/>
            <w:vAlign w:val="center"/>
          </w:tcPr>
          <w:p>
            <w:pPr>
              <w:pStyle w:val="14"/>
            </w:pPr>
            <w:r>
              <w:t>资金支持期间未发生持续48小时以上某类生活必需品断档脱销</w:t>
            </w:r>
          </w:p>
        </w:tc>
        <w:tc>
          <w:tcPr>
            <w:tcW w:w="2268" w:type="dxa"/>
            <w:vAlign w:val="center"/>
          </w:tcPr>
          <w:p>
            <w:pPr>
              <w:pStyle w:val="14"/>
            </w:pPr>
            <w:r>
              <w:t>未发生</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政府储备供应城区居民消费天数</w:t>
            </w:r>
          </w:p>
        </w:tc>
        <w:tc>
          <w:tcPr>
            <w:tcW w:w="5386" w:type="dxa"/>
            <w:vAlign w:val="center"/>
          </w:tcPr>
          <w:p>
            <w:pPr>
              <w:pStyle w:val="14"/>
            </w:pPr>
            <w:r>
              <w:t>县域政府储备供应城区居民消费天数</w:t>
            </w:r>
          </w:p>
        </w:tc>
        <w:tc>
          <w:tcPr>
            <w:tcW w:w="2268" w:type="dxa"/>
            <w:vAlign w:val="center"/>
          </w:tcPr>
          <w:p>
            <w:pPr>
              <w:pStyle w:val="14"/>
            </w:pPr>
            <w:r>
              <w:t>稳步增加</w:t>
            </w:r>
          </w:p>
        </w:tc>
        <w:tc>
          <w:tcPr>
            <w:tcW w:w="1276" w:type="dxa"/>
            <w:vAlign w:val="center"/>
          </w:tcPr>
          <w:p>
            <w:pPr>
              <w:pStyle w:val="14"/>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服务对象满意度调查表</w:t>
            </w:r>
          </w:p>
        </w:tc>
        <w:tc>
          <w:tcPr>
            <w:tcW w:w="5386" w:type="dxa"/>
            <w:vAlign w:val="center"/>
          </w:tcPr>
          <w:p>
            <w:pPr>
              <w:pStyle w:val="14"/>
            </w:pPr>
            <w:r>
              <w:t>服务对象满意度调查表</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31、关于提前下达2025年农产品成本调查和重要商品应急价格调查监测资金预算的通知（冀财建[2024]259号)绩效目标表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13032125P00011610154G</w:t>
            </w:r>
          </w:p>
        </w:tc>
        <w:tc>
          <w:tcPr>
            <w:tcW w:w="2835" w:type="dxa"/>
            <w:vAlign w:val="center"/>
          </w:tcPr>
          <w:p>
            <w:pPr>
              <w:pStyle w:val="12"/>
            </w:pPr>
            <w:r>
              <w:t>项目名称</w:t>
            </w:r>
          </w:p>
        </w:tc>
        <w:tc>
          <w:tcPr>
            <w:tcW w:w="6095" w:type="dxa"/>
            <w:gridSpan w:val="3"/>
            <w:vAlign w:val="center"/>
          </w:tcPr>
          <w:p>
            <w:pPr>
              <w:pStyle w:val="14"/>
            </w:pPr>
            <w:r>
              <w:t>关于提前下达2025年农产品成本调查和重要商品应急价格调查监测资金预算的通知（冀财建[2024]259号)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1.95</w:t>
            </w:r>
          </w:p>
        </w:tc>
        <w:tc>
          <w:tcPr>
            <w:tcW w:w="2835" w:type="dxa"/>
            <w:vAlign w:val="center"/>
          </w:tcPr>
          <w:p>
            <w:pPr>
              <w:pStyle w:val="12"/>
            </w:pPr>
            <w:r>
              <w:t>其中：财政    资金</w:t>
            </w:r>
          </w:p>
        </w:tc>
        <w:tc>
          <w:tcPr>
            <w:tcW w:w="2551" w:type="dxa"/>
            <w:vAlign w:val="center"/>
          </w:tcPr>
          <w:p>
            <w:pPr>
              <w:pStyle w:val="14"/>
            </w:pPr>
            <w:r>
              <w:t>1.95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预算安排1.95万元，其中财政资金1.95万元，主要用于农产品询价费用。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1.通过接受农产品价格认定事项，完成价格订定工作，促进价格管理规范化。</w:t>
            </w:r>
            <w:r>
              <w:tab/>
            </w:r>
            <w:r>
              <w:tab/>
            </w:r>
            <w:r>
              <w:tab/>
            </w:r>
            <w:r>
              <w:tab/>
            </w:r>
            <w:r>
              <w:tab/>
            </w:r>
            <w:r>
              <w:tab/>
            </w:r>
            <w:r>
              <w:tab/>
            </w:r>
            <w:r>
              <w:tab/>
            </w:r>
            <w:r>
              <w:tab/>
            </w:r>
          </w:p>
          <w:p>
            <w:pPr>
              <w:pStyle w:val="14"/>
            </w:pPr>
          </w:p>
          <w:p>
            <w:pPr>
              <w:pStyle w:val="14"/>
            </w:pPr>
            <w:r>
              <w:t>2.通过农产品调查认定结论，为国家价格调控提供依据，促进工作顺利进行</w:t>
            </w:r>
            <w:r>
              <w:tab/>
            </w:r>
            <w:r>
              <w:tab/>
            </w:r>
            <w:r>
              <w:tab/>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农户补偿户数</w:t>
            </w:r>
          </w:p>
        </w:tc>
        <w:tc>
          <w:tcPr>
            <w:tcW w:w="5386" w:type="dxa"/>
            <w:vAlign w:val="center"/>
          </w:tcPr>
          <w:p>
            <w:pPr>
              <w:pStyle w:val="14"/>
            </w:pPr>
            <w:r>
              <w:t>全年完成的价格认定次数</w:t>
            </w:r>
          </w:p>
        </w:tc>
        <w:tc>
          <w:tcPr>
            <w:tcW w:w="2268" w:type="dxa"/>
            <w:vAlign w:val="center"/>
          </w:tcPr>
          <w:p>
            <w:pPr>
              <w:pStyle w:val="14"/>
            </w:pPr>
            <w:r>
              <w:t>≥19户</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农户补偿</w:t>
            </w:r>
          </w:p>
        </w:tc>
        <w:tc>
          <w:tcPr>
            <w:tcW w:w="5386" w:type="dxa"/>
            <w:vAlign w:val="center"/>
          </w:tcPr>
          <w:p>
            <w:pPr>
              <w:pStyle w:val="14"/>
            </w:pPr>
            <w:r>
              <w:t>农户补偿金额</w:t>
            </w:r>
          </w:p>
        </w:tc>
        <w:tc>
          <w:tcPr>
            <w:tcW w:w="2268" w:type="dxa"/>
            <w:vAlign w:val="center"/>
          </w:tcPr>
          <w:p>
            <w:pPr>
              <w:pStyle w:val="14"/>
            </w:pPr>
            <w:r>
              <w:t>≤1.35万元</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保障价格认定的部门数</w:t>
            </w:r>
          </w:p>
        </w:tc>
        <w:tc>
          <w:tcPr>
            <w:tcW w:w="5386" w:type="dxa"/>
            <w:vAlign w:val="center"/>
          </w:tcPr>
          <w:p>
            <w:pPr>
              <w:pStyle w:val="14"/>
            </w:pPr>
            <w:r>
              <w:t>全年需要配合需求价格认定的部门数，以保障其进行正常的工作</w:t>
            </w:r>
          </w:p>
        </w:tc>
        <w:tc>
          <w:tcPr>
            <w:tcW w:w="2268" w:type="dxa"/>
            <w:vAlign w:val="center"/>
          </w:tcPr>
          <w:p>
            <w:pPr>
              <w:pStyle w:val="14"/>
            </w:pPr>
            <w:r>
              <w:t>≥5个</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价格认定准确率</w:t>
            </w:r>
          </w:p>
        </w:tc>
        <w:tc>
          <w:tcPr>
            <w:tcW w:w="5386" w:type="dxa"/>
            <w:vAlign w:val="center"/>
          </w:tcPr>
          <w:p>
            <w:pPr>
              <w:pStyle w:val="14"/>
            </w:pPr>
            <w:r>
              <w:t>维持价格认定的件数除以价格认定的总数</w:t>
            </w:r>
          </w:p>
        </w:tc>
        <w:tc>
          <w:tcPr>
            <w:tcW w:w="2268" w:type="dxa"/>
            <w:vAlign w:val="center"/>
          </w:tcPr>
          <w:p>
            <w:pPr>
              <w:pStyle w:val="14"/>
            </w:pPr>
            <w:r>
              <w:t>≥90%</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价格认定的完成率</w:t>
            </w:r>
          </w:p>
        </w:tc>
        <w:tc>
          <w:tcPr>
            <w:tcW w:w="5386" w:type="dxa"/>
            <w:vAlign w:val="center"/>
          </w:tcPr>
          <w:p>
            <w:pPr>
              <w:pStyle w:val="14"/>
            </w:pPr>
            <w:r>
              <w:t>被委托价格认定数除以已完成价格认定数</w:t>
            </w:r>
          </w:p>
        </w:tc>
        <w:tc>
          <w:tcPr>
            <w:tcW w:w="2268" w:type="dxa"/>
            <w:vAlign w:val="center"/>
          </w:tcPr>
          <w:p>
            <w:pPr>
              <w:pStyle w:val="14"/>
            </w:pPr>
            <w:r>
              <w:t>≥98%</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价格认定办结率</w:t>
            </w:r>
          </w:p>
        </w:tc>
        <w:tc>
          <w:tcPr>
            <w:tcW w:w="5386" w:type="dxa"/>
            <w:vAlign w:val="center"/>
          </w:tcPr>
          <w:p>
            <w:pPr>
              <w:pStyle w:val="14"/>
            </w:pPr>
            <w:r>
              <w:t>在规定时限内出具认定结论的份数占总数的比例</w:t>
            </w:r>
          </w:p>
        </w:tc>
        <w:tc>
          <w:tcPr>
            <w:tcW w:w="2268" w:type="dxa"/>
            <w:vAlign w:val="center"/>
          </w:tcPr>
          <w:p>
            <w:pPr>
              <w:pStyle w:val="14"/>
            </w:pPr>
            <w:r>
              <w:t>≥99%</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费用控制</w:t>
            </w:r>
          </w:p>
        </w:tc>
        <w:tc>
          <w:tcPr>
            <w:tcW w:w="5386" w:type="dxa"/>
            <w:vAlign w:val="center"/>
          </w:tcPr>
          <w:p>
            <w:pPr>
              <w:pStyle w:val="14"/>
            </w:pPr>
            <w:r>
              <w:t>严格进行农本调查宣传册、下乡、培训不超过预算数</w:t>
            </w:r>
          </w:p>
        </w:tc>
        <w:tc>
          <w:tcPr>
            <w:tcW w:w="2268" w:type="dxa"/>
            <w:vAlign w:val="center"/>
          </w:tcPr>
          <w:p>
            <w:pPr>
              <w:pStyle w:val="14"/>
            </w:pPr>
            <w:r>
              <w:t>≤1.95万元</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通过价格认定，提高公共服务质量，促进社会和谐和稳定</w:t>
            </w:r>
          </w:p>
        </w:tc>
        <w:tc>
          <w:tcPr>
            <w:tcW w:w="2268" w:type="dxa"/>
            <w:vAlign w:val="center"/>
          </w:tcPr>
          <w:p>
            <w:pPr>
              <w:pStyle w:val="14"/>
            </w:pPr>
            <w:r>
              <w:t>≥1%</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保障价格的公平公正，维护市场经济秩序</w:t>
            </w:r>
          </w:p>
        </w:tc>
        <w:tc>
          <w:tcPr>
            <w:tcW w:w="2268" w:type="dxa"/>
            <w:vAlign w:val="center"/>
          </w:tcPr>
          <w:p>
            <w:pPr>
              <w:pStyle w:val="14"/>
            </w:pPr>
            <w:r>
              <w:t>≥1年</w:t>
            </w:r>
          </w:p>
        </w:tc>
        <w:tc>
          <w:tcPr>
            <w:tcW w:w="1276" w:type="dxa"/>
            <w:vAlign w:val="center"/>
          </w:tcPr>
          <w:p>
            <w:pPr>
              <w:pStyle w:val="14"/>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司法机构满意度</w:t>
            </w:r>
          </w:p>
        </w:tc>
        <w:tc>
          <w:tcPr>
            <w:tcW w:w="5386" w:type="dxa"/>
            <w:vAlign w:val="center"/>
          </w:tcPr>
          <w:p>
            <w:pPr>
              <w:pStyle w:val="14"/>
            </w:pPr>
            <w:r>
              <w:t>司法机构对价格认定工作的满意程度</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32、关于提前下达2025年县域特色产业集群“领跑者”企业培育等项目资金预算的通知（冀财建[2024]270号）绩效目标表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13032125P00009010002L</w:t>
            </w:r>
          </w:p>
        </w:tc>
        <w:tc>
          <w:tcPr>
            <w:tcW w:w="2835" w:type="dxa"/>
            <w:vAlign w:val="center"/>
          </w:tcPr>
          <w:p>
            <w:pPr>
              <w:pStyle w:val="12"/>
            </w:pPr>
            <w:r>
              <w:t>项目名称</w:t>
            </w:r>
          </w:p>
        </w:tc>
        <w:tc>
          <w:tcPr>
            <w:tcW w:w="6095" w:type="dxa"/>
            <w:gridSpan w:val="3"/>
            <w:vAlign w:val="center"/>
          </w:tcPr>
          <w:p>
            <w:pPr>
              <w:pStyle w:val="14"/>
            </w:pPr>
            <w:r>
              <w:t>关于提前下达2025年县域特色产业集群“领跑者”企业培育等项目资金预算的通知（冀财建[2024]270号）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7.50</w:t>
            </w:r>
          </w:p>
        </w:tc>
        <w:tc>
          <w:tcPr>
            <w:tcW w:w="2835" w:type="dxa"/>
            <w:vAlign w:val="center"/>
          </w:tcPr>
          <w:p>
            <w:pPr>
              <w:pStyle w:val="12"/>
            </w:pPr>
            <w:r>
              <w:t>其中：财政    资金</w:t>
            </w:r>
          </w:p>
        </w:tc>
        <w:tc>
          <w:tcPr>
            <w:tcW w:w="2551" w:type="dxa"/>
            <w:vAlign w:val="center"/>
          </w:tcPr>
          <w:p>
            <w:pPr>
              <w:pStyle w:val="14"/>
            </w:pPr>
            <w:r>
              <w:t>7.50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项目预算资金7.5万元，其中财政拨款7.5万元，用于特色产业补助。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1.通过为中小企业提供专项资金和家庭手工业专项资金支持，促进企业减负，提升从业人员水平。</w:t>
            </w:r>
            <w:r>
              <w:tab/>
            </w:r>
            <w:r>
              <w:tab/>
            </w:r>
            <w:r>
              <w:tab/>
            </w:r>
            <w:r>
              <w:tab/>
            </w:r>
            <w:r>
              <w:tab/>
            </w:r>
            <w:r>
              <w:tab/>
            </w:r>
          </w:p>
          <w:p>
            <w:pPr>
              <w:pStyle w:val="14"/>
            </w:pPr>
          </w:p>
          <w:p>
            <w:pPr>
              <w:pStyle w:val="14"/>
            </w:pPr>
            <w:r>
              <w:t>2.通过为中小、民营企业提供的公共服务，全县中小和民营企业规模数量及效益水平明显改善。</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提供服务数量</w:t>
            </w:r>
          </w:p>
        </w:tc>
        <w:tc>
          <w:tcPr>
            <w:tcW w:w="5386" w:type="dxa"/>
            <w:vAlign w:val="center"/>
          </w:tcPr>
          <w:p>
            <w:pPr>
              <w:pStyle w:val="14"/>
            </w:pPr>
            <w:r>
              <w:t>为中小、民营企业提供的中小企业“订单式”服务数量</w:t>
            </w:r>
          </w:p>
        </w:tc>
        <w:tc>
          <w:tcPr>
            <w:tcW w:w="2268" w:type="dxa"/>
            <w:vAlign w:val="center"/>
          </w:tcPr>
          <w:p>
            <w:pPr>
              <w:pStyle w:val="14"/>
            </w:pPr>
            <w:r>
              <w:t>1家</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申请专项资金企业数量</w:t>
            </w:r>
          </w:p>
        </w:tc>
        <w:tc>
          <w:tcPr>
            <w:tcW w:w="5386" w:type="dxa"/>
            <w:vAlign w:val="center"/>
          </w:tcPr>
          <w:p>
            <w:pPr>
              <w:pStyle w:val="14"/>
            </w:pPr>
            <w:r>
              <w:t>发放中小企业专项资金企业数量</w:t>
            </w:r>
          </w:p>
        </w:tc>
        <w:tc>
          <w:tcPr>
            <w:tcW w:w="2268" w:type="dxa"/>
            <w:vAlign w:val="center"/>
          </w:tcPr>
          <w:p>
            <w:pPr>
              <w:pStyle w:val="14"/>
            </w:pPr>
            <w:r>
              <w:t>1家</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支持产业合作活动次数</w:t>
            </w:r>
          </w:p>
        </w:tc>
        <w:tc>
          <w:tcPr>
            <w:tcW w:w="5386" w:type="dxa"/>
            <w:vAlign w:val="center"/>
          </w:tcPr>
          <w:p>
            <w:pPr>
              <w:pStyle w:val="14"/>
            </w:pPr>
            <w:r>
              <w:t>支持县内成长型区域特色产业合作活动次数</w:t>
            </w:r>
          </w:p>
        </w:tc>
        <w:tc>
          <w:tcPr>
            <w:tcW w:w="2268" w:type="dxa"/>
            <w:vAlign w:val="center"/>
          </w:tcPr>
          <w:p>
            <w:pPr>
              <w:pStyle w:val="14"/>
            </w:pPr>
            <w:r>
              <w:t>≥10次</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发放专项资金合规性</w:t>
            </w:r>
          </w:p>
        </w:tc>
        <w:tc>
          <w:tcPr>
            <w:tcW w:w="5386" w:type="dxa"/>
            <w:vAlign w:val="center"/>
          </w:tcPr>
          <w:p>
            <w:pPr>
              <w:pStyle w:val="14"/>
            </w:pPr>
            <w:r>
              <w:t>发放中小企业专项资金和家庭手工业专项资金的申请、发放、监管均符合相应的申报指南及专项资金管理办法</w:t>
            </w:r>
          </w:p>
        </w:tc>
        <w:tc>
          <w:tcPr>
            <w:tcW w:w="2268" w:type="dxa"/>
            <w:vAlign w:val="center"/>
          </w:tcPr>
          <w:p>
            <w:pPr>
              <w:pStyle w:val="14"/>
            </w:pPr>
            <w:r>
              <w:t>≥90%</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认真按照中小企业扶持工作计划年度内完成工作</w:t>
            </w:r>
          </w:p>
        </w:tc>
        <w:tc>
          <w:tcPr>
            <w:tcW w:w="2268" w:type="dxa"/>
            <w:vAlign w:val="center"/>
          </w:tcPr>
          <w:p>
            <w:pPr>
              <w:pStyle w:val="14"/>
            </w:pPr>
            <w:r>
              <w:t>2025年12月前</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成本指标</w:t>
            </w:r>
          </w:p>
        </w:tc>
        <w:tc>
          <w:tcPr>
            <w:tcW w:w="5386" w:type="dxa"/>
            <w:vAlign w:val="center"/>
          </w:tcPr>
          <w:p>
            <w:pPr>
              <w:pStyle w:val="14"/>
            </w:pPr>
            <w:r>
              <w:t>补助资金成本</w:t>
            </w:r>
          </w:p>
        </w:tc>
        <w:tc>
          <w:tcPr>
            <w:tcW w:w="2268" w:type="dxa"/>
            <w:vAlign w:val="center"/>
          </w:tcPr>
          <w:p>
            <w:pPr>
              <w:pStyle w:val="14"/>
            </w:pPr>
            <w:r>
              <w:t>7.5万元</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企业规模及效益水平</w:t>
            </w:r>
          </w:p>
          <w:p>
            <w:pPr>
              <w:pStyle w:val="14"/>
            </w:pPr>
          </w:p>
        </w:tc>
        <w:tc>
          <w:tcPr>
            <w:tcW w:w="5386" w:type="dxa"/>
            <w:vAlign w:val="center"/>
          </w:tcPr>
          <w:p>
            <w:pPr>
              <w:pStyle w:val="14"/>
            </w:pPr>
            <w:r>
              <w:t>全县中小和民营企业规模数量及效益水平</w:t>
            </w:r>
          </w:p>
          <w:p>
            <w:pPr>
              <w:pStyle w:val="14"/>
            </w:pPr>
          </w:p>
        </w:tc>
        <w:tc>
          <w:tcPr>
            <w:tcW w:w="2268" w:type="dxa"/>
            <w:vAlign w:val="center"/>
          </w:tcPr>
          <w:p>
            <w:pPr>
              <w:pStyle w:val="14"/>
            </w:pPr>
            <w:r>
              <w:t>≥5%</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企业负担下降</w:t>
            </w:r>
          </w:p>
          <w:p>
            <w:pPr>
              <w:pStyle w:val="14"/>
            </w:pPr>
          </w:p>
        </w:tc>
        <w:tc>
          <w:tcPr>
            <w:tcW w:w="5386" w:type="dxa"/>
            <w:vAlign w:val="center"/>
          </w:tcPr>
          <w:p>
            <w:pPr>
              <w:pStyle w:val="14"/>
            </w:pPr>
            <w:r>
              <w:t>对于申领到专项资金的中小企业及家庭手工作坊的负担</w:t>
            </w:r>
          </w:p>
          <w:p>
            <w:pPr>
              <w:pStyle w:val="14"/>
            </w:pPr>
          </w:p>
        </w:tc>
        <w:tc>
          <w:tcPr>
            <w:tcW w:w="2268" w:type="dxa"/>
            <w:vAlign w:val="center"/>
          </w:tcPr>
          <w:p>
            <w:pPr>
              <w:pStyle w:val="14"/>
            </w:pPr>
            <w:r>
              <w:t>≥10%</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促进企业持续发展时限</w:t>
            </w:r>
          </w:p>
          <w:p>
            <w:pPr>
              <w:pStyle w:val="14"/>
            </w:pPr>
          </w:p>
        </w:tc>
        <w:tc>
          <w:tcPr>
            <w:tcW w:w="5386" w:type="dxa"/>
            <w:vAlign w:val="center"/>
          </w:tcPr>
          <w:p>
            <w:pPr>
              <w:pStyle w:val="14"/>
            </w:pPr>
            <w:r>
              <w:t>不断扩大中小、民营企业及家庭手工作坊的可持续影响，促使企业逐渐发展</w:t>
            </w:r>
          </w:p>
          <w:p>
            <w:pPr>
              <w:pStyle w:val="14"/>
            </w:pPr>
          </w:p>
        </w:tc>
        <w:tc>
          <w:tcPr>
            <w:tcW w:w="2268" w:type="dxa"/>
            <w:vAlign w:val="center"/>
          </w:tcPr>
          <w:p>
            <w:pPr>
              <w:pStyle w:val="14"/>
            </w:pPr>
            <w:r>
              <w:t>≥3年</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p>
            <w:pPr>
              <w:pStyle w:val="14"/>
            </w:pPr>
          </w:p>
        </w:tc>
        <w:tc>
          <w:tcPr>
            <w:tcW w:w="5386" w:type="dxa"/>
            <w:vAlign w:val="center"/>
          </w:tcPr>
          <w:p>
            <w:pPr>
              <w:pStyle w:val="14"/>
            </w:pPr>
            <w:r>
              <w:t>调查受益企业中满意企业数占全部受益企业数的比率</w:t>
            </w:r>
          </w:p>
          <w:p>
            <w:pPr>
              <w:pStyle w:val="14"/>
            </w:pP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33、关于下达2024年产粮大县奖励资金预算的通知（冀财建【2024】64号）绩效目标表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13032124P00326310055Y</w:t>
            </w:r>
          </w:p>
        </w:tc>
        <w:tc>
          <w:tcPr>
            <w:tcW w:w="2835" w:type="dxa"/>
            <w:vAlign w:val="center"/>
          </w:tcPr>
          <w:p>
            <w:pPr>
              <w:pStyle w:val="12"/>
            </w:pPr>
            <w:r>
              <w:t>项目名称</w:t>
            </w:r>
          </w:p>
        </w:tc>
        <w:tc>
          <w:tcPr>
            <w:tcW w:w="6095" w:type="dxa"/>
            <w:gridSpan w:val="3"/>
            <w:vAlign w:val="center"/>
          </w:tcPr>
          <w:p>
            <w:pPr>
              <w:pStyle w:val="14"/>
            </w:pPr>
            <w:r>
              <w:t>关于下达2024年产粮大县奖励资金预算的通知（冀财建【2024】64号）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239.00</w:t>
            </w:r>
          </w:p>
        </w:tc>
        <w:tc>
          <w:tcPr>
            <w:tcW w:w="2835" w:type="dxa"/>
            <w:vAlign w:val="center"/>
          </w:tcPr>
          <w:p>
            <w:pPr>
              <w:pStyle w:val="12"/>
            </w:pPr>
            <w:r>
              <w:t>其中：财政    资金</w:t>
            </w:r>
          </w:p>
        </w:tc>
        <w:tc>
          <w:tcPr>
            <w:tcW w:w="2551" w:type="dxa"/>
            <w:vAlign w:val="center"/>
          </w:tcPr>
          <w:p>
            <w:pPr>
              <w:pStyle w:val="14"/>
            </w:pPr>
            <w:r>
              <w:t>239.00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预算安排239万，其中财政资金239万元，主要用于粮库建设。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gridSpan w:val="2"/>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p>
        </w:tc>
        <w:tc>
          <w:tcPr>
            <w:tcW w:w="2268" w:type="dxa"/>
            <w:vAlign w:val="center"/>
          </w:tcPr>
          <w:p>
            <w:pPr>
              <w:pStyle w:val="14"/>
            </w:pPr>
          </w:p>
        </w:tc>
        <w:tc>
          <w:tcPr>
            <w:tcW w:w="2835" w:type="dxa"/>
            <w:vAlign w:val="center"/>
          </w:tcPr>
          <w:p>
            <w:pPr>
              <w:pStyle w:val="14"/>
            </w:pPr>
          </w:p>
        </w:tc>
        <w:tc>
          <w:tcPr>
            <w:tcW w:w="2835" w:type="dxa"/>
            <w:vAlign w:val="center"/>
          </w:tcPr>
          <w:p>
            <w:pPr>
              <w:pStyle w:val="14"/>
            </w:pPr>
          </w:p>
        </w:tc>
        <w:tc>
          <w:tcPr>
            <w:tcW w:w="2551" w:type="dxa"/>
            <w:vAlign w:val="center"/>
          </w:tcPr>
          <w:p>
            <w:pPr>
              <w:pStyle w:val="14"/>
            </w:pPr>
          </w:p>
        </w:tc>
        <w:tc>
          <w:tcPr>
            <w:tcW w:w="2268" w:type="dxa"/>
            <w:vAlign w:val="center"/>
          </w:tcPr>
          <w:p>
            <w:pPr>
              <w:pStyle w:val="14"/>
            </w:pP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34、关于下达2024年第七批新增政府债券资金的通知-青龙满族自治县粮食和应急物资综合储备库项目（冀财债〔2024〕31号）绩效目标表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13032124P00005110001B</w:t>
            </w:r>
          </w:p>
        </w:tc>
        <w:tc>
          <w:tcPr>
            <w:tcW w:w="2835" w:type="dxa"/>
            <w:vAlign w:val="center"/>
          </w:tcPr>
          <w:p>
            <w:pPr>
              <w:pStyle w:val="12"/>
            </w:pPr>
            <w:r>
              <w:t>项目名称</w:t>
            </w:r>
          </w:p>
        </w:tc>
        <w:tc>
          <w:tcPr>
            <w:tcW w:w="6095" w:type="dxa"/>
            <w:gridSpan w:val="3"/>
            <w:vAlign w:val="center"/>
          </w:tcPr>
          <w:p>
            <w:pPr>
              <w:pStyle w:val="14"/>
            </w:pPr>
            <w:r>
              <w:t>关于下达2024年第七批新增政府债券资金的通知-青龙满族自治县粮食和应急物资综合储备库项目（冀财债〔2024〕31号）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252.80</w:t>
            </w:r>
          </w:p>
        </w:tc>
        <w:tc>
          <w:tcPr>
            <w:tcW w:w="2835" w:type="dxa"/>
            <w:vAlign w:val="center"/>
          </w:tcPr>
          <w:p>
            <w:pPr>
              <w:pStyle w:val="12"/>
            </w:pPr>
            <w:r>
              <w:t>其中：财政    资金</w:t>
            </w:r>
          </w:p>
        </w:tc>
        <w:tc>
          <w:tcPr>
            <w:tcW w:w="2551" w:type="dxa"/>
            <w:vAlign w:val="center"/>
          </w:tcPr>
          <w:p>
            <w:pPr>
              <w:pStyle w:val="14"/>
            </w:pPr>
            <w:r>
              <w:t>252.80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预算安排252.8万元，其中财政资金252.8万元，主要用于粮食应急储备库项目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gridSpan w:val="2"/>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p>
        </w:tc>
        <w:tc>
          <w:tcPr>
            <w:tcW w:w="2268" w:type="dxa"/>
            <w:vAlign w:val="center"/>
          </w:tcPr>
          <w:p>
            <w:pPr>
              <w:pStyle w:val="14"/>
            </w:pPr>
          </w:p>
        </w:tc>
        <w:tc>
          <w:tcPr>
            <w:tcW w:w="2835" w:type="dxa"/>
            <w:vAlign w:val="center"/>
          </w:tcPr>
          <w:p>
            <w:pPr>
              <w:pStyle w:val="14"/>
            </w:pPr>
          </w:p>
        </w:tc>
        <w:tc>
          <w:tcPr>
            <w:tcW w:w="2835" w:type="dxa"/>
            <w:vAlign w:val="center"/>
          </w:tcPr>
          <w:p>
            <w:pPr>
              <w:pStyle w:val="14"/>
            </w:pPr>
          </w:p>
        </w:tc>
        <w:tc>
          <w:tcPr>
            <w:tcW w:w="2551" w:type="dxa"/>
            <w:vAlign w:val="center"/>
          </w:tcPr>
          <w:p>
            <w:pPr>
              <w:pStyle w:val="14"/>
            </w:pPr>
          </w:p>
        </w:tc>
        <w:tc>
          <w:tcPr>
            <w:tcW w:w="2268" w:type="dxa"/>
            <w:vAlign w:val="center"/>
          </w:tcPr>
          <w:p>
            <w:pPr>
              <w:pStyle w:val="14"/>
            </w:pP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35、关于下达2024年省级大气污染防治资金预算（用于2024年采暖季洁净煤取暖）的通知（冀财建【2024】210号）绩效目标表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13032124P00302910064W</w:t>
            </w:r>
          </w:p>
        </w:tc>
        <w:tc>
          <w:tcPr>
            <w:tcW w:w="2835" w:type="dxa"/>
            <w:vAlign w:val="center"/>
          </w:tcPr>
          <w:p>
            <w:pPr>
              <w:pStyle w:val="12"/>
            </w:pPr>
            <w:r>
              <w:t>项目名称</w:t>
            </w:r>
          </w:p>
        </w:tc>
        <w:tc>
          <w:tcPr>
            <w:tcW w:w="6095" w:type="dxa"/>
            <w:gridSpan w:val="3"/>
            <w:vAlign w:val="center"/>
          </w:tcPr>
          <w:p>
            <w:pPr>
              <w:pStyle w:val="14"/>
            </w:pPr>
            <w:r>
              <w:t>关于下达2024年省级大气污染防治资金预算（用于2024年采暖季洁净煤取暖）的通知（冀财建【2024】210号）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76.00</w:t>
            </w:r>
          </w:p>
        </w:tc>
        <w:tc>
          <w:tcPr>
            <w:tcW w:w="2835" w:type="dxa"/>
            <w:vAlign w:val="center"/>
          </w:tcPr>
          <w:p>
            <w:pPr>
              <w:pStyle w:val="12"/>
            </w:pPr>
            <w:r>
              <w:t>其中：财政    资金</w:t>
            </w:r>
          </w:p>
        </w:tc>
        <w:tc>
          <w:tcPr>
            <w:tcW w:w="2551" w:type="dxa"/>
            <w:vAlign w:val="center"/>
          </w:tcPr>
          <w:p>
            <w:pPr>
              <w:pStyle w:val="14"/>
            </w:pPr>
            <w:r>
              <w:t>76.00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预算安排76万元，其中财政拨款76万元，主要用于2024年洁净型煤款。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gridSpan w:val="2"/>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p>
        </w:tc>
        <w:tc>
          <w:tcPr>
            <w:tcW w:w="2268" w:type="dxa"/>
            <w:vAlign w:val="center"/>
          </w:tcPr>
          <w:p>
            <w:pPr>
              <w:pStyle w:val="14"/>
            </w:pPr>
          </w:p>
        </w:tc>
        <w:tc>
          <w:tcPr>
            <w:tcW w:w="2835" w:type="dxa"/>
            <w:vAlign w:val="center"/>
          </w:tcPr>
          <w:p>
            <w:pPr>
              <w:pStyle w:val="14"/>
            </w:pPr>
          </w:p>
        </w:tc>
        <w:tc>
          <w:tcPr>
            <w:tcW w:w="2835" w:type="dxa"/>
            <w:vAlign w:val="center"/>
          </w:tcPr>
          <w:p>
            <w:pPr>
              <w:pStyle w:val="14"/>
            </w:pPr>
          </w:p>
        </w:tc>
        <w:tc>
          <w:tcPr>
            <w:tcW w:w="2551" w:type="dxa"/>
            <w:vAlign w:val="center"/>
          </w:tcPr>
          <w:p>
            <w:pPr>
              <w:pStyle w:val="14"/>
            </w:pPr>
          </w:p>
        </w:tc>
        <w:tc>
          <w:tcPr>
            <w:tcW w:w="2268" w:type="dxa"/>
            <w:vAlign w:val="center"/>
          </w:tcPr>
          <w:p>
            <w:pPr>
              <w:pStyle w:val="14"/>
            </w:pP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36、关于下达城乡冷链和国家物流枢纽建设专项2024年中央基建投资预算的通知-冀财建【2024】81号绩效目标表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13032124P00326310060Q</w:t>
            </w:r>
          </w:p>
        </w:tc>
        <w:tc>
          <w:tcPr>
            <w:tcW w:w="2835" w:type="dxa"/>
            <w:vAlign w:val="center"/>
          </w:tcPr>
          <w:p>
            <w:pPr>
              <w:pStyle w:val="12"/>
            </w:pPr>
            <w:r>
              <w:t>项目名称</w:t>
            </w:r>
          </w:p>
        </w:tc>
        <w:tc>
          <w:tcPr>
            <w:tcW w:w="6095" w:type="dxa"/>
            <w:gridSpan w:val="3"/>
            <w:vAlign w:val="center"/>
          </w:tcPr>
          <w:p>
            <w:pPr>
              <w:pStyle w:val="14"/>
            </w:pPr>
            <w:r>
              <w:t>关于下达城乡冷链和国家物流枢纽建设专项2024年中央基建投资预算的通知-冀财建【2024】81号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预算安排100万元，其中财政资金100万元，主要用于城乡冷链和国家物流枢纽建设专项2024年中央基建投资项目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rPr>
                <w:rFonts w:hint="eastAsia" w:eastAsia="方正书宋_GBK"/>
                <w:lang w:eastAsia="zh-CN"/>
              </w:rPr>
            </w:pPr>
            <w:r>
              <w:rPr>
                <w:rFonts w:hint="eastAsia"/>
                <w:lang w:eastAsia="zh-CN"/>
              </w:rPr>
              <w:t>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gridSpan w:val="2"/>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rPr>
                <w:rFonts w:hint="eastAsia" w:eastAsia="方正书宋_GBK"/>
                <w:lang w:eastAsia="zh-CN"/>
              </w:rPr>
            </w:pPr>
            <w:r>
              <w:rPr>
                <w:rFonts w:hint="eastAsia"/>
                <w:lang w:eastAsia="zh-CN"/>
              </w:rPr>
              <w:t>涉密</w:t>
            </w:r>
          </w:p>
        </w:tc>
        <w:tc>
          <w:tcPr>
            <w:tcW w:w="2268" w:type="dxa"/>
            <w:vAlign w:val="center"/>
          </w:tcPr>
          <w:p>
            <w:pPr>
              <w:pStyle w:val="14"/>
              <w:rPr>
                <w:rFonts w:hint="eastAsia" w:eastAsia="方正书宋_GBK"/>
                <w:lang w:eastAsia="zh-CN"/>
              </w:rPr>
            </w:pPr>
            <w:r>
              <w:rPr>
                <w:rFonts w:hint="eastAsia"/>
                <w:lang w:eastAsia="zh-CN"/>
              </w:rPr>
              <w:t>涉密</w:t>
            </w:r>
          </w:p>
        </w:tc>
        <w:tc>
          <w:tcPr>
            <w:tcW w:w="2835" w:type="dxa"/>
            <w:vAlign w:val="center"/>
          </w:tcPr>
          <w:p>
            <w:pPr>
              <w:pStyle w:val="14"/>
              <w:rPr>
                <w:rFonts w:hint="eastAsia" w:eastAsia="方正书宋_GBK"/>
                <w:lang w:eastAsia="zh-CN"/>
              </w:rPr>
            </w:pPr>
            <w:r>
              <w:rPr>
                <w:rFonts w:hint="eastAsia"/>
                <w:lang w:eastAsia="zh-CN"/>
              </w:rPr>
              <w:t>涉密</w:t>
            </w:r>
          </w:p>
        </w:tc>
        <w:tc>
          <w:tcPr>
            <w:tcW w:w="2835" w:type="dxa"/>
            <w:vAlign w:val="center"/>
          </w:tcPr>
          <w:p>
            <w:pPr>
              <w:pStyle w:val="14"/>
              <w:rPr>
                <w:rFonts w:hint="eastAsia" w:eastAsia="方正书宋_GBK"/>
                <w:lang w:eastAsia="zh-CN"/>
              </w:rPr>
            </w:pPr>
            <w:r>
              <w:rPr>
                <w:rFonts w:hint="eastAsia"/>
                <w:lang w:eastAsia="zh-CN"/>
              </w:rPr>
              <w:t>涉密</w:t>
            </w:r>
          </w:p>
        </w:tc>
        <w:tc>
          <w:tcPr>
            <w:tcW w:w="2551" w:type="dxa"/>
            <w:vAlign w:val="center"/>
          </w:tcPr>
          <w:p>
            <w:pPr>
              <w:pStyle w:val="14"/>
              <w:rPr>
                <w:rFonts w:hint="eastAsia" w:eastAsia="方正书宋_GBK"/>
                <w:lang w:eastAsia="zh-CN"/>
              </w:rPr>
            </w:pPr>
            <w:r>
              <w:rPr>
                <w:rFonts w:hint="eastAsia"/>
                <w:lang w:eastAsia="zh-CN"/>
              </w:rPr>
              <w:t>涉密</w:t>
            </w:r>
          </w:p>
        </w:tc>
        <w:tc>
          <w:tcPr>
            <w:tcW w:w="2268" w:type="dxa"/>
            <w:vAlign w:val="center"/>
          </w:tcPr>
          <w:p>
            <w:pPr>
              <w:pStyle w:val="14"/>
              <w:rPr>
                <w:rFonts w:hint="eastAsia" w:eastAsia="方正书宋_GBK"/>
                <w:lang w:eastAsia="zh-CN"/>
              </w:rPr>
            </w:pPr>
            <w:r>
              <w:rPr>
                <w:rFonts w:hint="eastAsia"/>
                <w:lang w:eastAsia="zh-CN"/>
              </w:rPr>
              <w:t>涉密</w:t>
            </w:r>
          </w:p>
        </w:tc>
        <w:tc>
          <w:tcPr>
            <w:tcW w:w="1276" w:type="dxa"/>
            <w:vAlign w:val="center"/>
          </w:tcPr>
          <w:p>
            <w:pPr>
              <w:pStyle w:val="14"/>
              <w:rPr>
                <w:rFonts w:hint="eastAsia" w:eastAsia="方正书宋_GBK"/>
                <w:lang w:eastAsia="zh-CN"/>
              </w:rPr>
            </w:pPr>
            <w:r>
              <w:rPr>
                <w:rFonts w:hint="eastAsia"/>
                <w:lang w:eastAsia="zh-CN"/>
              </w:rP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37、洁净煤、炉具欠款绩效目标表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13032125P00004410004E</w:t>
            </w:r>
          </w:p>
        </w:tc>
        <w:tc>
          <w:tcPr>
            <w:tcW w:w="2835" w:type="dxa"/>
            <w:vAlign w:val="center"/>
          </w:tcPr>
          <w:p>
            <w:pPr>
              <w:pStyle w:val="12"/>
            </w:pPr>
            <w:r>
              <w:t>项目名称</w:t>
            </w:r>
          </w:p>
        </w:tc>
        <w:tc>
          <w:tcPr>
            <w:tcW w:w="6095" w:type="dxa"/>
            <w:gridSpan w:val="3"/>
            <w:vAlign w:val="center"/>
          </w:tcPr>
          <w:p>
            <w:pPr>
              <w:pStyle w:val="14"/>
            </w:pPr>
            <w:r>
              <w:t>洁净煤、炉具欠款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预算安排200万元，其中财政资金200万元，主要用于洁净煤、炉具欠款。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lang w:val="en-US"/>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1.通过购买洁净型煤，保证燃煤用户温暖过冬。</w:t>
            </w:r>
            <w:r>
              <w:tab/>
            </w:r>
            <w:r>
              <w:tab/>
            </w:r>
            <w:r>
              <w:tab/>
            </w:r>
            <w:r>
              <w:tab/>
            </w:r>
            <w:r>
              <w:tab/>
            </w:r>
            <w:r>
              <w:tab/>
            </w:r>
          </w:p>
          <w:p>
            <w:pPr>
              <w:pStyle w:val="14"/>
            </w:pPr>
          </w:p>
          <w:p>
            <w:pPr>
              <w:pStyle w:val="14"/>
            </w:pPr>
            <w:r>
              <w:t>2.有效禁止散煤复燃，减少大气污染。</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w:t>
            </w:r>
          </w:p>
        </w:tc>
        <w:tc>
          <w:tcPr>
            <w:tcW w:w="5386" w:type="dxa"/>
            <w:vAlign w:val="center"/>
          </w:tcPr>
          <w:p>
            <w:pPr>
              <w:pStyle w:val="14"/>
            </w:pPr>
            <w:r>
              <w:t>2021年预供应型煤数量</w:t>
            </w:r>
          </w:p>
        </w:tc>
        <w:tc>
          <w:tcPr>
            <w:tcW w:w="2268" w:type="dxa"/>
            <w:vAlign w:val="center"/>
          </w:tcPr>
          <w:p>
            <w:pPr>
              <w:pStyle w:val="14"/>
            </w:pPr>
            <w:r>
              <w:t>≥3000吨</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保供乡镇个数</w:t>
            </w:r>
          </w:p>
        </w:tc>
        <w:tc>
          <w:tcPr>
            <w:tcW w:w="5386" w:type="dxa"/>
            <w:vAlign w:val="center"/>
          </w:tcPr>
          <w:p>
            <w:pPr>
              <w:pStyle w:val="14"/>
            </w:pPr>
            <w:r>
              <w:t>洁净型煤保供乡镇个数</w:t>
            </w:r>
          </w:p>
        </w:tc>
        <w:tc>
          <w:tcPr>
            <w:tcW w:w="2268" w:type="dxa"/>
            <w:vAlign w:val="center"/>
          </w:tcPr>
          <w:p>
            <w:pPr>
              <w:pStyle w:val="14"/>
            </w:pPr>
            <w:r>
              <w:t>24个</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达到型煤标准</w:t>
            </w:r>
          </w:p>
        </w:tc>
        <w:tc>
          <w:tcPr>
            <w:tcW w:w="5386" w:type="dxa"/>
            <w:vAlign w:val="center"/>
          </w:tcPr>
          <w:p>
            <w:pPr>
              <w:pStyle w:val="14"/>
            </w:pPr>
            <w:r>
              <w:t>保供煤达到型煤标准</w:t>
            </w:r>
          </w:p>
        </w:tc>
        <w:tc>
          <w:tcPr>
            <w:tcW w:w="2268" w:type="dxa"/>
            <w:vAlign w:val="center"/>
          </w:tcPr>
          <w:p>
            <w:pPr>
              <w:pStyle w:val="14"/>
            </w:pPr>
            <w:r>
              <w:t>≥98%</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供应的及时率</w:t>
            </w:r>
          </w:p>
        </w:tc>
        <w:tc>
          <w:tcPr>
            <w:tcW w:w="5386" w:type="dxa"/>
            <w:vAlign w:val="center"/>
          </w:tcPr>
          <w:p>
            <w:pPr>
              <w:pStyle w:val="14"/>
            </w:pPr>
            <w:r>
              <w:t>型煤供应到户的及时率</w:t>
            </w:r>
          </w:p>
        </w:tc>
        <w:tc>
          <w:tcPr>
            <w:tcW w:w="2268" w:type="dxa"/>
            <w:vAlign w:val="center"/>
          </w:tcPr>
          <w:p>
            <w:pPr>
              <w:pStyle w:val="14"/>
            </w:pPr>
            <w:r>
              <w:t>≥90%</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型煤购买成本</w:t>
            </w:r>
          </w:p>
        </w:tc>
        <w:tc>
          <w:tcPr>
            <w:tcW w:w="5386" w:type="dxa"/>
            <w:vAlign w:val="center"/>
          </w:tcPr>
          <w:p>
            <w:pPr>
              <w:pStyle w:val="14"/>
            </w:pPr>
            <w:r>
              <w:t>每吨购买型煤成本</w:t>
            </w:r>
          </w:p>
        </w:tc>
        <w:tc>
          <w:tcPr>
            <w:tcW w:w="2268" w:type="dxa"/>
            <w:vAlign w:val="center"/>
          </w:tcPr>
          <w:p>
            <w:pPr>
              <w:pStyle w:val="14"/>
            </w:pPr>
            <w:r>
              <w:t>1659元/吨</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满足燃煤用户取暖需求</w:t>
            </w:r>
          </w:p>
        </w:tc>
        <w:tc>
          <w:tcPr>
            <w:tcW w:w="5386" w:type="dxa"/>
            <w:vAlign w:val="center"/>
          </w:tcPr>
          <w:p>
            <w:pPr>
              <w:pStyle w:val="14"/>
            </w:pPr>
            <w:r>
              <w:t>实现清洁温暖过冬</w:t>
            </w:r>
          </w:p>
        </w:tc>
        <w:tc>
          <w:tcPr>
            <w:tcW w:w="2268" w:type="dxa"/>
            <w:vAlign w:val="center"/>
          </w:tcPr>
          <w:p>
            <w:pPr>
              <w:pStyle w:val="14"/>
            </w:pPr>
            <w:r>
              <w:t>≥90%</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为巩固蓝天保卫战成果</w:t>
            </w:r>
          </w:p>
        </w:tc>
        <w:tc>
          <w:tcPr>
            <w:tcW w:w="5386" w:type="dxa"/>
            <w:vAlign w:val="center"/>
          </w:tcPr>
          <w:p>
            <w:pPr>
              <w:pStyle w:val="14"/>
            </w:pPr>
            <w:r>
              <w:t>有效禁止散煤复燃，推进空气质量持续改善</w:t>
            </w:r>
          </w:p>
        </w:tc>
        <w:tc>
          <w:tcPr>
            <w:tcW w:w="2268" w:type="dxa"/>
            <w:vAlign w:val="center"/>
          </w:tcPr>
          <w:p>
            <w:pPr>
              <w:pStyle w:val="14"/>
            </w:pPr>
            <w:r>
              <w:t>≥80%</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实现冬季燃煤户清洁取暖</w:t>
            </w:r>
          </w:p>
        </w:tc>
        <w:tc>
          <w:tcPr>
            <w:tcW w:w="5386" w:type="dxa"/>
            <w:vAlign w:val="center"/>
          </w:tcPr>
          <w:p>
            <w:pPr>
              <w:pStyle w:val="14"/>
            </w:pPr>
            <w:r>
              <w:t>实现2024-2025年冬季农村地区群众清洁取暖</w:t>
            </w:r>
          </w:p>
        </w:tc>
        <w:tc>
          <w:tcPr>
            <w:tcW w:w="2268" w:type="dxa"/>
            <w:vAlign w:val="center"/>
          </w:tcPr>
          <w:p>
            <w:pPr>
              <w:pStyle w:val="14"/>
            </w:pPr>
            <w:r>
              <w:t>≥90%</w:t>
            </w:r>
          </w:p>
        </w:tc>
        <w:tc>
          <w:tcPr>
            <w:tcW w:w="1276" w:type="dxa"/>
            <w:vAlign w:val="center"/>
          </w:tcPr>
          <w:p>
            <w:pPr>
              <w:pStyle w:val="14"/>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调查中满意和较满意的群众数占调查总群众数的比率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38、客户体验中心项目所需配套资金绩效目标表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13032125P000116101502</w:t>
            </w:r>
          </w:p>
        </w:tc>
        <w:tc>
          <w:tcPr>
            <w:tcW w:w="2835" w:type="dxa"/>
            <w:vAlign w:val="center"/>
          </w:tcPr>
          <w:p>
            <w:pPr>
              <w:pStyle w:val="12"/>
            </w:pPr>
            <w:r>
              <w:t>项目名称</w:t>
            </w:r>
          </w:p>
        </w:tc>
        <w:tc>
          <w:tcPr>
            <w:tcW w:w="6095" w:type="dxa"/>
            <w:gridSpan w:val="3"/>
            <w:vAlign w:val="center"/>
          </w:tcPr>
          <w:p>
            <w:pPr>
              <w:pStyle w:val="14"/>
            </w:pPr>
            <w:r>
              <w:t>客户体验中心项目所需配套资金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37.60</w:t>
            </w:r>
          </w:p>
        </w:tc>
        <w:tc>
          <w:tcPr>
            <w:tcW w:w="2835" w:type="dxa"/>
            <w:vAlign w:val="center"/>
          </w:tcPr>
          <w:p>
            <w:pPr>
              <w:pStyle w:val="12"/>
            </w:pPr>
            <w:r>
              <w:t>其中：财政    资金</w:t>
            </w:r>
          </w:p>
        </w:tc>
        <w:tc>
          <w:tcPr>
            <w:tcW w:w="2551" w:type="dxa"/>
            <w:vAlign w:val="center"/>
          </w:tcPr>
          <w:p>
            <w:pPr>
              <w:pStyle w:val="14"/>
            </w:pPr>
            <w:r>
              <w:t>37.60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预算安排37.6万元，其中财政资金37.6万元，主要用于商贸中心租金。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1.通过客户体验中心完善，实现本地电子商务快速发展。</w:t>
            </w:r>
            <w:r>
              <w:tab/>
            </w:r>
            <w:r>
              <w:tab/>
            </w:r>
            <w:r>
              <w:tab/>
            </w:r>
            <w:r>
              <w:tab/>
            </w:r>
            <w:r>
              <w:tab/>
            </w:r>
            <w:r>
              <w:tab/>
            </w:r>
          </w:p>
          <w:p>
            <w:pPr>
              <w:pStyle w:val="14"/>
            </w:pPr>
          </w:p>
          <w:p>
            <w:pPr>
              <w:pStyle w:val="14"/>
            </w:pPr>
            <w:r>
              <w:t>2.通过资金拨付，促进客户体验中心及时使用。</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坐席数量</w:t>
            </w:r>
          </w:p>
        </w:tc>
        <w:tc>
          <w:tcPr>
            <w:tcW w:w="5386" w:type="dxa"/>
            <w:vAlign w:val="center"/>
          </w:tcPr>
          <w:p>
            <w:pPr>
              <w:pStyle w:val="14"/>
            </w:pPr>
            <w:r>
              <w:t>体验中心达到坐席数量</w:t>
            </w:r>
          </w:p>
        </w:tc>
        <w:tc>
          <w:tcPr>
            <w:tcW w:w="2268" w:type="dxa"/>
            <w:vAlign w:val="center"/>
          </w:tcPr>
          <w:p>
            <w:pPr>
              <w:pStyle w:val="14"/>
            </w:pPr>
            <w:r>
              <w:t xml:space="preserve">≥200个 </w:t>
            </w:r>
          </w:p>
        </w:tc>
        <w:tc>
          <w:tcPr>
            <w:tcW w:w="1276" w:type="dxa"/>
            <w:vAlign w:val="center"/>
          </w:tcPr>
          <w:p>
            <w:pPr>
              <w:pStyle w:val="14"/>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购买器材及用具达标率</w:t>
            </w:r>
          </w:p>
        </w:tc>
        <w:tc>
          <w:tcPr>
            <w:tcW w:w="5386" w:type="dxa"/>
            <w:vAlign w:val="center"/>
          </w:tcPr>
          <w:p>
            <w:pPr>
              <w:pStyle w:val="14"/>
            </w:pPr>
            <w:r>
              <w:t>体验中心购买器材及用具达标率</w:t>
            </w:r>
          </w:p>
        </w:tc>
        <w:tc>
          <w:tcPr>
            <w:tcW w:w="2268" w:type="dxa"/>
            <w:vAlign w:val="center"/>
          </w:tcPr>
          <w:p>
            <w:pPr>
              <w:pStyle w:val="14"/>
            </w:pPr>
            <w:r>
              <w:t>≥95%</w:t>
            </w:r>
          </w:p>
        </w:tc>
        <w:tc>
          <w:tcPr>
            <w:tcW w:w="1276" w:type="dxa"/>
            <w:vAlign w:val="center"/>
          </w:tcPr>
          <w:p>
            <w:pPr>
              <w:pStyle w:val="14"/>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w:t>
            </w:r>
          </w:p>
        </w:tc>
        <w:tc>
          <w:tcPr>
            <w:tcW w:w="5386" w:type="dxa"/>
            <w:vAlign w:val="center"/>
          </w:tcPr>
          <w:p>
            <w:pPr>
              <w:pStyle w:val="14"/>
            </w:pPr>
            <w:r>
              <w:t>资金拨付及时率</w:t>
            </w:r>
          </w:p>
        </w:tc>
        <w:tc>
          <w:tcPr>
            <w:tcW w:w="2268" w:type="dxa"/>
            <w:vAlign w:val="center"/>
          </w:tcPr>
          <w:p>
            <w:pPr>
              <w:pStyle w:val="14"/>
            </w:pPr>
            <w:r>
              <w:t>≥90%</w:t>
            </w:r>
          </w:p>
        </w:tc>
        <w:tc>
          <w:tcPr>
            <w:tcW w:w="1276" w:type="dxa"/>
            <w:vAlign w:val="center"/>
          </w:tcPr>
          <w:p>
            <w:pPr>
              <w:pStyle w:val="14"/>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房租单项成本</w:t>
            </w:r>
          </w:p>
        </w:tc>
        <w:tc>
          <w:tcPr>
            <w:tcW w:w="5386" w:type="dxa"/>
            <w:vAlign w:val="center"/>
          </w:tcPr>
          <w:p>
            <w:pPr>
              <w:pStyle w:val="14"/>
            </w:pPr>
            <w:r>
              <w:t>使用商贸中心大楼房租</w:t>
            </w:r>
          </w:p>
        </w:tc>
        <w:tc>
          <w:tcPr>
            <w:tcW w:w="2268" w:type="dxa"/>
            <w:vAlign w:val="center"/>
          </w:tcPr>
          <w:p>
            <w:pPr>
              <w:pStyle w:val="14"/>
            </w:pPr>
            <w:r>
              <w:t>≤37.6万元</w:t>
            </w:r>
          </w:p>
        </w:tc>
        <w:tc>
          <w:tcPr>
            <w:tcW w:w="1276" w:type="dxa"/>
            <w:vAlign w:val="center"/>
          </w:tcPr>
          <w:p>
            <w:pPr>
              <w:pStyle w:val="14"/>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平米数</w:t>
            </w:r>
          </w:p>
        </w:tc>
        <w:tc>
          <w:tcPr>
            <w:tcW w:w="5386" w:type="dxa"/>
            <w:vAlign w:val="center"/>
          </w:tcPr>
          <w:p>
            <w:pPr>
              <w:pStyle w:val="14"/>
            </w:pPr>
            <w:r>
              <w:t>客户体验中心租房平米数</w:t>
            </w:r>
          </w:p>
        </w:tc>
        <w:tc>
          <w:tcPr>
            <w:tcW w:w="2268" w:type="dxa"/>
            <w:vAlign w:val="center"/>
          </w:tcPr>
          <w:p>
            <w:pPr>
              <w:pStyle w:val="14"/>
            </w:pPr>
            <w:r>
              <w:t>≥1700平方米</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拉动本地生产和发展</w:t>
            </w:r>
          </w:p>
        </w:tc>
        <w:tc>
          <w:tcPr>
            <w:tcW w:w="5386" w:type="dxa"/>
            <w:vAlign w:val="center"/>
          </w:tcPr>
          <w:p>
            <w:pPr>
              <w:pStyle w:val="14"/>
            </w:pPr>
            <w:r>
              <w:t>拉动本地生产和发展，助力共同富裕</w:t>
            </w:r>
          </w:p>
        </w:tc>
        <w:tc>
          <w:tcPr>
            <w:tcW w:w="2268" w:type="dxa"/>
            <w:vAlign w:val="center"/>
          </w:tcPr>
          <w:p>
            <w:pPr>
              <w:pStyle w:val="14"/>
            </w:pPr>
            <w:r>
              <w:t>≥2%</w:t>
            </w:r>
          </w:p>
        </w:tc>
        <w:tc>
          <w:tcPr>
            <w:tcW w:w="1276" w:type="dxa"/>
            <w:vAlign w:val="center"/>
          </w:tcPr>
          <w:p>
            <w:pPr>
              <w:pStyle w:val="14"/>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发展电子商务</w:t>
            </w:r>
          </w:p>
        </w:tc>
        <w:tc>
          <w:tcPr>
            <w:tcW w:w="5386" w:type="dxa"/>
            <w:vAlign w:val="center"/>
          </w:tcPr>
          <w:p>
            <w:pPr>
              <w:pStyle w:val="14"/>
            </w:pPr>
            <w:r>
              <w:t>发展电子商务，促进乡村振兴</w:t>
            </w:r>
          </w:p>
        </w:tc>
        <w:tc>
          <w:tcPr>
            <w:tcW w:w="2268" w:type="dxa"/>
            <w:vAlign w:val="center"/>
          </w:tcPr>
          <w:p>
            <w:pPr>
              <w:pStyle w:val="14"/>
            </w:pPr>
            <w:r>
              <w:t>≥5%</w:t>
            </w:r>
          </w:p>
        </w:tc>
        <w:tc>
          <w:tcPr>
            <w:tcW w:w="1276" w:type="dxa"/>
            <w:vAlign w:val="center"/>
          </w:tcPr>
          <w:p>
            <w:pPr>
              <w:pStyle w:val="14"/>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提供就业岗位</w:t>
            </w:r>
          </w:p>
        </w:tc>
        <w:tc>
          <w:tcPr>
            <w:tcW w:w="5386" w:type="dxa"/>
            <w:vAlign w:val="center"/>
          </w:tcPr>
          <w:p>
            <w:pPr>
              <w:pStyle w:val="14"/>
            </w:pPr>
            <w:r>
              <w:t>体验中心提供就业岗位</w:t>
            </w:r>
          </w:p>
        </w:tc>
        <w:tc>
          <w:tcPr>
            <w:tcW w:w="2268" w:type="dxa"/>
            <w:vAlign w:val="center"/>
          </w:tcPr>
          <w:p>
            <w:pPr>
              <w:pStyle w:val="14"/>
            </w:pPr>
            <w:r>
              <w:t>≥200个</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39、粮食基础设施维护资金绩效目标表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13032123P00338410019B</w:t>
            </w:r>
          </w:p>
        </w:tc>
        <w:tc>
          <w:tcPr>
            <w:tcW w:w="2835" w:type="dxa"/>
            <w:vAlign w:val="center"/>
          </w:tcPr>
          <w:p>
            <w:pPr>
              <w:pStyle w:val="12"/>
            </w:pPr>
            <w:r>
              <w:t>项目名称</w:t>
            </w:r>
          </w:p>
        </w:tc>
        <w:tc>
          <w:tcPr>
            <w:tcW w:w="6095" w:type="dxa"/>
            <w:gridSpan w:val="3"/>
            <w:vAlign w:val="center"/>
          </w:tcPr>
          <w:p>
            <w:pPr>
              <w:pStyle w:val="14"/>
            </w:pPr>
            <w:r>
              <w:t>粮食基础设施维护资金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2.28</w:t>
            </w:r>
          </w:p>
        </w:tc>
        <w:tc>
          <w:tcPr>
            <w:tcW w:w="2835" w:type="dxa"/>
            <w:vAlign w:val="center"/>
          </w:tcPr>
          <w:p>
            <w:pPr>
              <w:pStyle w:val="12"/>
            </w:pPr>
            <w:r>
              <w:t>其中：财政    资金</w:t>
            </w:r>
          </w:p>
        </w:tc>
        <w:tc>
          <w:tcPr>
            <w:tcW w:w="2551" w:type="dxa"/>
            <w:vAlign w:val="center"/>
          </w:tcPr>
          <w:p>
            <w:pPr>
              <w:pStyle w:val="14"/>
            </w:pPr>
            <w:r>
              <w:t>2.28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预算安排2.19万元，其中财政资金2.19万元，主要用于维修人工费。</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1.通过粮食基础设施维修，实现粮食仓储损耗控制在国家、省市标准范围内。</w:t>
            </w:r>
            <w:r>
              <w:tab/>
            </w:r>
          </w:p>
          <w:p>
            <w:pPr>
              <w:pStyle w:val="14"/>
            </w:pPr>
          </w:p>
          <w:p>
            <w:pPr>
              <w:pStyle w:val="14"/>
            </w:pPr>
            <w:r>
              <w:t>2.通过科学储粮率技术应用，实现满足应急供给需求。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粮库维修数量</w:t>
            </w:r>
          </w:p>
        </w:tc>
        <w:tc>
          <w:tcPr>
            <w:tcW w:w="5386" w:type="dxa"/>
            <w:vAlign w:val="center"/>
          </w:tcPr>
          <w:p>
            <w:pPr>
              <w:pStyle w:val="14"/>
            </w:pPr>
            <w:r>
              <w:t>在乡镇、县城维修粮食应急供应点的个数</w:t>
            </w:r>
          </w:p>
        </w:tc>
        <w:tc>
          <w:tcPr>
            <w:tcW w:w="2268" w:type="dxa"/>
            <w:vAlign w:val="center"/>
          </w:tcPr>
          <w:p>
            <w:pPr>
              <w:pStyle w:val="14"/>
            </w:pPr>
            <w:r>
              <w:t>≥31个</w:t>
            </w:r>
          </w:p>
        </w:tc>
        <w:tc>
          <w:tcPr>
            <w:tcW w:w="1276" w:type="dxa"/>
            <w:vAlign w:val="center"/>
          </w:tcPr>
          <w:p>
            <w:pPr>
              <w:pStyle w:val="14"/>
            </w:pPr>
            <w:r>
              <w:t>冀粮维修办[2015]24号和工作计划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增加仓容量</w:t>
            </w:r>
          </w:p>
        </w:tc>
        <w:tc>
          <w:tcPr>
            <w:tcW w:w="5386" w:type="dxa"/>
            <w:vAlign w:val="center"/>
          </w:tcPr>
          <w:p>
            <w:pPr>
              <w:pStyle w:val="14"/>
            </w:pPr>
            <w:r>
              <w:t>新建粮食储备库的粮食仓容量</w:t>
            </w:r>
          </w:p>
        </w:tc>
        <w:tc>
          <w:tcPr>
            <w:tcW w:w="2268" w:type="dxa"/>
            <w:vAlign w:val="center"/>
          </w:tcPr>
          <w:p>
            <w:pPr>
              <w:pStyle w:val="14"/>
            </w:pPr>
            <w:r>
              <w:t>≥2021万吨</w:t>
            </w:r>
          </w:p>
        </w:tc>
        <w:tc>
          <w:tcPr>
            <w:tcW w:w="1276" w:type="dxa"/>
            <w:vAlign w:val="center"/>
          </w:tcPr>
          <w:p>
            <w:pPr>
              <w:pStyle w:val="14"/>
            </w:pPr>
            <w:r>
              <w:t>冀粮维修办[2015]25号和工作计划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仓储设施完好率</w:t>
            </w:r>
          </w:p>
        </w:tc>
        <w:tc>
          <w:tcPr>
            <w:tcW w:w="5386" w:type="dxa"/>
            <w:vAlign w:val="center"/>
          </w:tcPr>
          <w:p>
            <w:pPr>
              <w:pStyle w:val="14"/>
            </w:pPr>
            <w:r>
              <w:t>完好仓房、设备数占全部仓房、设备数的比例</w:t>
            </w:r>
          </w:p>
        </w:tc>
        <w:tc>
          <w:tcPr>
            <w:tcW w:w="2268" w:type="dxa"/>
            <w:vAlign w:val="center"/>
          </w:tcPr>
          <w:p>
            <w:pPr>
              <w:pStyle w:val="14"/>
            </w:pPr>
            <w:r>
              <w:t>≥90%</w:t>
            </w:r>
          </w:p>
        </w:tc>
        <w:tc>
          <w:tcPr>
            <w:tcW w:w="1276" w:type="dxa"/>
            <w:vAlign w:val="center"/>
          </w:tcPr>
          <w:p>
            <w:pPr>
              <w:pStyle w:val="14"/>
            </w:pPr>
            <w:r>
              <w:t>冀粮维修办[2015]26号和工作计划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粮库维修达标率</w:t>
            </w:r>
          </w:p>
        </w:tc>
        <w:tc>
          <w:tcPr>
            <w:tcW w:w="5386" w:type="dxa"/>
            <w:vAlign w:val="center"/>
          </w:tcPr>
          <w:p>
            <w:pPr>
              <w:pStyle w:val="14"/>
            </w:pPr>
            <w:r>
              <w:t>粮库维修达到标准</w:t>
            </w:r>
          </w:p>
        </w:tc>
        <w:tc>
          <w:tcPr>
            <w:tcW w:w="2268" w:type="dxa"/>
            <w:vAlign w:val="center"/>
          </w:tcPr>
          <w:p>
            <w:pPr>
              <w:pStyle w:val="14"/>
            </w:pPr>
            <w:r>
              <w:t>≥95%</w:t>
            </w:r>
          </w:p>
        </w:tc>
        <w:tc>
          <w:tcPr>
            <w:tcW w:w="1276" w:type="dxa"/>
            <w:vAlign w:val="center"/>
          </w:tcPr>
          <w:p>
            <w:pPr>
              <w:pStyle w:val="14"/>
            </w:pPr>
            <w:r>
              <w:t>冀粮维修办[2015]26号和工作计划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工作完成时间</w:t>
            </w:r>
          </w:p>
        </w:tc>
        <w:tc>
          <w:tcPr>
            <w:tcW w:w="5386" w:type="dxa"/>
            <w:vAlign w:val="center"/>
          </w:tcPr>
          <w:p>
            <w:pPr>
              <w:pStyle w:val="14"/>
            </w:pPr>
            <w:r>
              <w:t>按工作计划时间完成各项工作任务</w:t>
            </w:r>
          </w:p>
        </w:tc>
        <w:tc>
          <w:tcPr>
            <w:tcW w:w="2268" w:type="dxa"/>
            <w:vAlign w:val="center"/>
          </w:tcPr>
          <w:p>
            <w:pPr>
              <w:pStyle w:val="14"/>
            </w:pPr>
            <w:r>
              <w:t>2024年底前</w:t>
            </w:r>
          </w:p>
        </w:tc>
        <w:tc>
          <w:tcPr>
            <w:tcW w:w="1276" w:type="dxa"/>
            <w:vAlign w:val="center"/>
          </w:tcPr>
          <w:p>
            <w:pPr>
              <w:pStyle w:val="14"/>
            </w:pPr>
            <w:r>
              <w:t>冀粮维修办[2015]27号和工作计划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粮库基础设施维修</w:t>
            </w:r>
          </w:p>
        </w:tc>
        <w:tc>
          <w:tcPr>
            <w:tcW w:w="5386" w:type="dxa"/>
            <w:vAlign w:val="center"/>
          </w:tcPr>
          <w:p>
            <w:pPr>
              <w:pStyle w:val="14"/>
            </w:pPr>
            <w:r>
              <w:t>粮食应急供应点维修费用</w:t>
            </w:r>
          </w:p>
        </w:tc>
        <w:tc>
          <w:tcPr>
            <w:tcW w:w="2268" w:type="dxa"/>
            <w:vAlign w:val="center"/>
          </w:tcPr>
          <w:p>
            <w:pPr>
              <w:pStyle w:val="14"/>
            </w:pPr>
            <w:r>
              <w:t>≤2.28万元</w:t>
            </w:r>
          </w:p>
        </w:tc>
        <w:tc>
          <w:tcPr>
            <w:tcW w:w="1276" w:type="dxa"/>
            <w:vAlign w:val="center"/>
          </w:tcPr>
          <w:p>
            <w:pPr>
              <w:pStyle w:val="14"/>
            </w:pPr>
            <w:r>
              <w:t>冀粮维修办[2015]28号和工作计划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设备维护费用</w:t>
            </w:r>
          </w:p>
        </w:tc>
        <w:tc>
          <w:tcPr>
            <w:tcW w:w="5386" w:type="dxa"/>
            <w:vAlign w:val="center"/>
          </w:tcPr>
          <w:p>
            <w:pPr>
              <w:pStyle w:val="14"/>
            </w:pPr>
            <w:r>
              <w:t>仓房、设备维护费用</w:t>
            </w:r>
          </w:p>
        </w:tc>
        <w:tc>
          <w:tcPr>
            <w:tcW w:w="2268" w:type="dxa"/>
            <w:vAlign w:val="center"/>
          </w:tcPr>
          <w:p>
            <w:pPr>
              <w:pStyle w:val="14"/>
            </w:pPr>
            <w:r>
              <w:t>≤1万元</w:t>
            </w:r>
          </w:p>
        </w:tc>
        <w:tc>
          <w:tcPr>
            <w:tcW w:w="1276" w:type="dxa"/>
            <w:vAlign w:val="center"/>
          </w:tcPr>
          <w:p>
            <w:pPr>
              <w:pStyle w:val="14"/>
            </w:pPr>
            <w:r>
              <w:t>冀粮维修办[2015]29号和工作计划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仓容利用率</w:t>
            </w:r>
          </w:p>
        </w:tc>
        <w:tc>
          <w:tcPr>
            <w:tcW w:w="5386" w:type="dxa"/>
            <w:vAlign w:val="center"/>
          </w:tcPr>
          <w:p>
            <w:pPr>
              <w:pStyle w:val="14"/>
            </w:pPr>
            <w:r>
              <w:t>仓容实际使用量/仓容总量</w:t>
            </w:r>
          </w:p>
        </w:tc>
        <w:tc>
          <w:tcPr>
            <w:tcW w:w="2268" w:type="dxa"/>
            <w:vAlign w:val="center"/>
          </w:tcPr>
          <w:p>
            <w:pPr>
              <w:pStyle w:val="14"/>
            </w:pPr>
            <w:r>
              <w:t>≥90%</w:t>
            </w:r>
          </w:p>
        </w:tc>
        <w:tc>
          <w:tcPr>
            <w:tcW w:w="1276" w:type="dxa"/>
            <w:vAlign w:val="center"/>
          </w:tcPr>
          <w:p>
            <w:pPr>
              <w:pStyle w:val="14"/>
            </w:pPr>
            <w:r>
              <w:t>冀粮维修办[2015]30号和工作计划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基础设施满足需求率</w:t>
            </w:r>
          </w:p>
        </w:tc>
        <w:tc>
          <w:tcPr>
            <w:tcW w:w="5386" w:type="dxa"/>
            <w:vAlign w:val="center"/>
          </w:tcPr>
          <w:p>
            <w:pPr>
              <w:pStyle w:val="14"/>
            </w:pPr>
            <w:r>
              <w:t>基础设施能满施政策性粮食仓储、应急供给需求</w:t>
            </w:r>
          </w:p>
        </w:tc>
        <w:tc>
          <w:tcPr>
            <w:tcW w:w="2268" w:type="dxa"/>
            <w:vAlign w:val="center"/>
          </w:tcPr>
          <w:p>
            <w:pPr>
              <w:pStyle w:val="14"/>
            </w:pPr>
            <w:r>
              <w:t>≥95%</w:t>
            </w:r>
          </w:p>
        </w:tc>
        <w:tc>
          <w:tcPr>
            <w:tcW w:w="1276" w:type="dxa"/>
            <w:vAlign w:val="center"/>
          </w:tcPr>
          <w:p>
            <w:pPr>
              <w:pStyle w:val="14"/>
            </w:pPr>
            <w:r>
              <w:t>冀粮维修办[2015]31号和工作计划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群众对粮食基础设施维护满意人数占被总人数比重</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40、青龙板栗发展中心项目绩效目标表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13032124P003263100910</w:t>
            </w:r>
          </w:p>
        </w:tc>
        <w:tc>
          <w:tcPr>
            <w:tcW w:w="2835" w:type="dxa"/>
            <w:vAlign w:val="center"/>
          </w:tcPr>
          <w:p>
            <w:pPr>
              <w:pStyle w:val="12"/>
            </w:pPr>
            <w:r>
              <w:t>项目名称</w:t>
            </w:r>
          </w:p>
        </w:tc>
        <w:tc>
          <w:tcPr>
            <w:tcW w:w="6095" w:type="dxa"/>
            <w:gridSpan w:val="3"/>
            <w:vAlign w:val="center"/>
          </w:tcPr>
          <w:p>
            <w:pPr>
              <w:pStyle w:val="14"/>
            </w:pPr>
            <w:r>
              <w:t>青龙板栗发展中心项目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预算安排80万元，其中财政资金80万元，主要用于青龙板栗中心项目资金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lang w:val="en-US" w:eastAsia="zh-CN"/>
              </w:rPr>
              <w:t>20</w:t>
            </w:r>
            <w:r>
              <w:t xml:space="preserve"> </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eastAsia="方正书宋_GBK"/>
                <w:lang w:val="en-US" w:eastAsia="zh-CN"/>
              </w:rPr>
            </w:pPr>
            <w:r>
              <w:t xml:space="preserve"> </w:t>
            </w:r>
            <w:r>
              <w:rPr>
                <w:rFonts w:hint="eastAsia"/>
                <w:lang w:val="en-US" w:eastAsia="zh-CN"/>
              </w:rPr>
              <w:t>80</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rPr>
                <w:rFonts w:hint="eastAsia"/>
              </w:rPr>
              <w:t>通过工业专项资金支持，促进企业减负，提升从业人员水平。</w:t>
            </w:r>
            <w:r>
              <w:rPr>
                <w:rFonts w:hint="eastAsia"/>
              </w:rPr>
              <w:tab/>
            </w:r>
            <w:r>
              <w:rPr>
                <w:rFonts w:hint="eastAsia"/>
              </w:rPr>
              <w:t>通过民营企业提供的公共服务，，提高民营企业效益水平。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gridSpan w:val="2"/>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提供服务数量</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为民营企业提供的中小企业“订单式”服务数量</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5"/>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申请专项资金企业数量</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发放中小企业专项资金企业数量</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5"/>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发放专项资金合规性</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发放中小企业专项资金和家庭手工业专项资金的申请、发放、监管均符合相应的申报指南及专项资金管理办法</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5"/>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不良担保贷款比率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不良担保贷款企业占所有担保贷款企业比例</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5"/>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完成时间</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认真按照中小企业扶持工作计划年度内完成工作</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文字描述</w:t>
            </w:r>
          </w:p>
        </w:tc>
        <w:tc>
          <w:tcPr>
            <w:tcW w:w="2268" w:type="dxa"/>
            <w:vAlign w:val="top"/>
          </w:tcPr>
          <w:p>
            <w:pPr>
              <w:jc w:val="left"/>
            </w:pP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2024年12月前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5"/>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成本指标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补贴成本</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百峰贸易补贴成本</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80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企业规模及效益水平</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全县中小和民营企业规模数量及效益水平</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5</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5"/>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企业负担下降</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对于申领到专项资金的中小企业及家庭手工作坊的负担</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bl>
    <w:p>
      <w:pPr>
        <w:spacing w:before="0" w:after="0"/>
        <w:ind w:firstLine="560"/>
        <w:jc w:val="left"/>
        <w:outlineLvl w:val="9"/>
      </w:pPr>
      <w:r>
        <w:rPr>
          <w:rFonts w:ascii="方正仿宋_GBK" w:hAnsi="方正仿宋_GBK" w:eastAsia="方正仿宋_GBK" w:cs="方正仿宋_GBK"/>
          <w:b/>
          <w:color w:val="000000"/>
          <w:sz w:val="28"/>
        </w:rPr>
        <w:t>41、清洁取暖县级配套资金绩效目标表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13032123P00338510133C</w:t>
            </w:r>
          </w:p>
        </w:tc>
        <w:tc>
          <w:tcPr>
            <w:tcW w:w="2835" w:type="dxa"/>
            <w:vAlign w:val="center"/>
          </w:tcPr>
          <w:p>
            <w:pPr>
              <w:pStyle w:val="12"/>
            </w:pPr>
            <w:r>
              <w:t>项目名称</w:t>
            </w:r>
          </w:p>
        </w:tc>
        <w:tc>
          <w:tcPr>
            <w:tcW w:w="6095" w:type="dxa"/>
            <w:gridSpan w:val="3"/>
            <w:vAlign w:val="center"/>
          </w:tcPr>
          <w:p>
            <w:pPr>
              <w:pStyle w:val="14"/>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预算安排80万元，其中财政资金80万元，主要用于洁净型煤资金。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lang w:val="en-US"/>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70</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1.通过购买洁净型煤，实现燃煤用户温暖过冬。</w:t>
            </w:r>
            <w:r>
              <w:tab/>
            </w:r>
            <w:r>
              <w:tab/>
            </w:r>
            <w:r>
              <w:tab/>
            </w:r>
          </w:p>
          <w:p>
            <w:pPr>
              <w:pStyle w:val="14"/>
            </w:pPr>
          </w:p>
          <w:p>
            <w:pPr>
              <w:pStyle w:val="14"/>
            </w:pPr>
            <w:r>
              <w:t>2.通过有效禁止散煤复燃，实现减少大气污染。</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预供应型煤数量</w:t>
            </w:r>
          </w:p>
        </w:tc>
        <w:tc>
          <w:tcPr>
            <w:tcW w:w="5386" w:type="dxa"/>
            <w:vAlign w:val="center"/>
          </w:tcPr>
          <w:p>
            <w:pPr>
              <w:pStyle w:val="14"/>
            </w:pPr>
            <w:r>
              <w:t>2021年-2022年预供应型煤数量</w:t>
            </w:r>
          </w:p>
        </w:tc>
        <w:tc>
          <w:tcPr>
            <w:tcW w:w="2268" w:type="dxa"/>
            <w:vAlign w:val="center"/>
          </w:tcPr>
          <w:p>
            <w:pPr>
              <w:pStyle w:val="14"/>
            </w:pPr>
            <w:r>
              <w:t>≥1.9万吨</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保供乡镇个数</w:t>
            </w:r>
          </w:p>
        </w:tc>
        <w:tc>
          <w:tcPr>
            <w:tcW w:w="5386" w:type="dxa"/>
            <w:vAlign w:val="center"/>
          </w:tcPr>
          <w:p>
            <w:pPr>
              <w:pStyle w:val="14"/>
            </w:pPr>
            <w:r>
              <w:t>洁净型煤保供乡镇个数</w:t>
            </w:r>
          </w:p>
        </w:tc>
        <w:tc>
          <w:tcPr>
            <w:tcW w:w="2268" w:type="dxa"/>
            <w:vAlign w:val="center"/>
          </w:tcPr>
          <w:p>
            <w:pPr>
              <w:pStyle w:val="14"/>
            </w:pPr>
            <w:r>
              <w:t>≥24个</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达到型煤标准</w:t>
            </w:r>
          </w:p>
        </w:tc>
        <w:tc>
          <w:tcPr>
            <w:tcW w:w="5386" w:type="dxa"/>
            <w:vAlign w:val="center"/>
          </w:tcPr>
          <w:p>
            <w:pPr>
              <w:pStyle w:val="14"/>
            </w:pPr>
            <w:r>
              <w:t>保供煤达到型煤标准</w:t>
            </w:r>
          </w:p>
        </w:tc>
        <w:tc>
          <w:tcPr>
            <w:tcW w:w="2268" w:type="dxa"/>
            <w:vAlign w:val="center"/>
          </w:tcPr>
          <w:p>
            <w:pPr>
              <w:pStyle w:val="14"/>
            </w:pPr>
            <w:r>
              <w:t>≥98%</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供应的及时率</w:t>
            </w:r>
          </w:p>
        </w:tc>
        <w:tc>
          <w:tcPr>
            <w:tcW w:w="5386" w:type="dxa"/>
            <w:vAlign w:val="center"/>
          </w:tcPr>
          <w:p>
            <w:pPr>
              <w:pStyle w:val="14"/>
            </w:pPr>
            <w:r>
              <w:t>型煤供应到户的及时率</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型煤购买成本</w:t>
            </w:r>
          </w:p>
        </w:tc>
        <w:tc>
          <w:tcPr>
            <w:tcW w:w="5386" w:type="dxa"/>
            <w:vAlign w:val="center"/>
          </w:tcPr>
          <w:p>
            <w:pPr>
              <w:pStyle w:val="14"/>
            </w:pPr>
            <w:r>
              <w:t>每吨购买型煤成本</w:t>
            </w:r>
          </w:p>
        </w:tc>
        <w:tc>
          <w:tcPr>
            <w:tcW w:w="2268" w:type="dxa"/>
            <w:vAlign w:val="center"/>
          </w:tcPr>
          <w:p>
            <w:pPr>
              <w:pStyle w:val="14"/>
            </w:pPr>
            <w:r>
              <w:t>≤2600元/吨</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满足燃煤用户取暖需求</w:t>
            </w:r>
          </w:p>
        </w:tc>
        <w:tc>
          <w:tcPr>
            <w:tcW w:w="5386" w:type="dxa"/>
            <w:vAlign w:val="center"/>
          </w:tcPr>
          <w:p>
            <w:pPr>
              <w:pStyle w:val="14"/>
            </w:pPr>
            <w:r>
              <w:t>实现清洁温暖过冬</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改善空气质量</w:t>
            </w:r>
          </w:p>
        </w:tc>
        <w:tc>
          <w:tcPr>
            <w:tcW w:w="5386" w:type="dxa"/>
            <w:vAlign w:val="center"/>
          </w:tcPr>
          <w:p>
            <w:pPr>
              <w:pStyle w:val="14"/>
            </w:pPr>
            <w:r>
              <w:t>有效禁止散煤复燃，推进空气质量持续改善</w:t>
            </w:r>
          </w:p>
        </w:tc>
        <w:tc>
          <w:tcPr>
            <w:tcW w:w="2268" w:type="dxa"/>
            <w:vAlign w:val="center"/>
          </w:tcPr>
          <w:p>
            <w:pPr>
              <w:pStyle w:val="14"/>
            </w:pPr>
            <w:r>
              <w:t>≥80%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实现冬季燃煤户清洁取暖</w:t>
            </w:r>
          </w:p>
        </w:tc>
        <w:tc>
          <w:tcPr>
            <w:tcW w:w="5386" w:type="dxa"/>
            <w:vAlign w:val="center"/>
          </w:tcPr>
          <w:p>
            <w:pPr>
              <w:pStyle w:val="14"/>
            </w:pPr>
            <w:r>
              <w:t>实现2021-2022年冬季农村地区群众清洁取暖</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调查中满意和较满意的群众数占调查总群众数的比率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42、清洁取暖县级配套资金绩效目标表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13032125P00004410003T</w:t>
            </w:r>
          </w:p>
        </w:tc>
        <w:tc>
          <w:tcPr>
            <w:tcW w:w="2835" w:type="dxa"/>
            <w:vAlign w:val="center"/>
          </w:tcPr>
          <w:p>
            <w:pPr>
              <w:pStyle w:val="12"/>
            </w:pPr>
            <w:r>
              <w:t>项目名称</w:t>
            </w:r>
          </w:p>
        </w:tc>
        <w:tc>
          <w:tcPr>
            <w:tcW w:w="6095" w:type="dxa"/>
            <w:gridSpan w:val="3"/>
            <w:vAlign w:val="center"/>
          </w:tcPr>
          <w:p>
            <w:pPr>
              <w:pStyle w:val="14"/>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预算安排300万元，其中财政资金300万元，主要用于清洁取暖配套资金。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pPr>
            <w:r>
              <w:rPr>
                <w:rFonts w:hint="eastAsia"/>
                <w:lang w:val="en-US" w:eastAsia="zh-CN"/>
              </w:rPr>
              <w:t>75</w:t>
            </w:r>
            <w:r>
              <w:t xml:space="preserve"> </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1.通过购买洁净型煤，实现燃煤用户温暖过冬。</w:t>
            </w:r>
            <w:r>
              <w:tab/>
            </w:r>
            <w:r>
              <w:tab/>
            </w:r>
            <w:r>
              <w:tab/>
            </w:r>
          </w:p>
          <w:p>
            <w:pPr>
              <w:pStyle w:val="14"/>
            </w:pPr>
          </w:p>
          <w:p>
            <w:pPr>
              <w:pStyle w:val="14"/>
            </w:pPr>
            <w:r>
              <w:t>2.通过有效禁止散煤复燃，实现减少大气污染。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预供应型煤数量</w:t>
            </w:r>
          </w:p>
        </w:tc>
        <w:tc>
          <w:tcPr>
            <w:tcW w:w="5386" w:type="dxa"/>
            <w:vAlign w:val="center"/>
          </w:tcPr>
          <w:p>
            <w:pPr>
              <w:pStyle w:val="14"/>
            </w:pPr>
            <w:r>
              <w:t>2025年-2026年预供应型煤数量</w:t>
            </w:r>
          </w:p>
        </w:tc>
        <w:tc>
          <w:tcPr>
            <w:tcW w:w="2268" w:type="dxa"/>
            <w:vAlign w:val="center"/>
          </w:tcPr>
          <w:p>
            <w:pPr>
              <w:pStyle w:val="14"/>
            </w:pPr>
            <w:r>
              <w:t>≥3000吨</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保供乡镇个数</w:t>
            </w:r>
          </w:p>
        </w:tc>
        <w:tc>
          <w:tcPr>
            <w:tcW w:w="5386" w:type="dxa"/>
            <w:vAlign w:val="center"/>
          </w:tcPr>
          <w:p>
            <w:pPr>
              <w:pStyle w:val="14"/>
            </w:pPr>
            <w:r>
              <w:t>洁净型煤保供乡镇个数</w:t>
            </w:r>
          </w:p>
        </w:tc>
        <w:tc>
          <w:tcPr>
            <w:tcW w:w="2268" w:type="dxa"/>
            <w:vAlign w:val="center"/>
          </w:tcPr>
          <w:p>
            <w:pPr>
              <w:pStyle w:val="14"/>
            </w:pPr>
            <w:r>
              <w:t>≥24个</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达到型煤标准</w:t>
            </w:r>
          </w:p>
        </w:tc>
        <w:tc>
          <w:tcPr>
            <w:tcW w:w="5386" w:type="dxa"/>
            <w:vAlign w:val="center"/>
          </w:tcPr>
          <w:p>
            <w:pPr>
              <w:pStyle w:val="14"/>
            </w:pPr>
            <w:r>
              <w:t>保供煤达到型煤标准</w:t>
            </w:r>
          </w:p>
        </w:tc>
        <w:tc>
          <w:tcPr>
            <w:tcW w:w="2268" w:type="dxa"/>
            <w:vAlign w:val="center"/>
          </w:tcPr>
          <w:p>
            <w:pPr>
              <w:pStyle w:val="14"/>
            </w:pPr>
            <w:r>
              <w:t>≥98%</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供应的及时率</w:t>
            </w:r>
          </w:p>
        </w:tc>
        <w:tc>
          <w:tcPr>
            <w:tcW w:w="5386" w:type="dxa"/>
            <w:vAlign w:val="center"/>
          </w:tcPr>
          <w:p>
            <w:pPr>
              <w:pStyle w:val="14"/>
            </w:pPr>
            <w:r>
              <w:t>型煤供应到户的及时率</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型煤购买成本</w:t>
            </w:r>
          </w:p>
        </w:tc>
        <w:tc>
          <w:tcPr>
            <w:tcW w:w="5386" w:type="dxa"/>
            <w:vAlign w:val="center"/>
          </w:tcPr>
          <w:p>
            <w:pPr>
              <w:pStyle w:val="14"/>
            </w:pPr>
            <w:r>
              <w:t>每吨购买型煤成本</w:t>
            </w:r>
          </w:p>
        </w:tc>
        <w:tc>
          <w:tcPr>
            <w:tcW w:w="2268" w:type="dxa"/>
            <w:vAlign w:val="center"/>
          </w:tcPr>
          <w:p>
            <w:pPr>
              <w:pStyle w:val="14"/>
            </w:pPr>
            <w:r>
              <w:t>≤2000元/吨</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满足燃煤用户取暖需求</w:t>
            </w:r>
          </w:p>
        </w:tc>
        <w:tc>
          <w:tcPr>
            <w:tcW w:w="5386" w:type="dxa"/>
            <w:vAlign w:val="center"/>
          </w:tcPr>
          <w:p>
            <w:pPr>
              <w:pStyle w:val="14"/>
            </w:pPr>
            <w:r>
              <w:t>实现清洁温暖过冬</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改善空气质量</w:t>
            </w:r>
          </w:p>
        </w:tc>
        <w:tc>
          <w:tcPr>
            <w:tcW w:w="5386" w:type="dxa"/>
            <w:vAlign w:val="center"/>
          </w:tcPr>
          <w:p>
            <w:pPr>
              <w:pStyle w:val="14"/>
            </w:pPr>
            <w:r>
              <w:t>有效禁止散煤复燃，推进空气质量持续改善</w:t>
            </w:r>
          </w:p>
        </w:tc>
        <w:tc>
          <w:tcPr>
            <w:tcW w:w="2268" w:type="dxa"/>
            <w:vAlign w:val="center"/>
          </w:tcPr>
          <w:p>
            <w:pPr>
              <w:pStyle w:val="14"/>
            </w:pPr>
            <w:r>
              <w:t>≥80%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实现冬季燃煤户清洁取暖</w:t>
            </w:r>
          </w:p>
        </w:tc>
        <w:tc>
          <w:tcPr>
            <w:tcW w:w="5386" w:type="dxa"/>
            <w:vAlign w:val="center"/>
          </w:tcPr>
          <w:p>
            <w:pPr>
              <w:pStyle w:val="14"/>
            </w:pPr>
            <w:r>
              <w:t>实现2025-2026年冬季农村地区群众清洁取暖</w:t>
            </w:r>
          </w:p>
        </w:tc>
        <w:tc>
          <w:tcPr>
            <w:tcW w:w="2268" w:type="dxa"/>
            <w:vAlign w:val="center"/>
          </w:tcPr>
          <w:p>
            <w:pPr>
              <w:pStyle w:val="14"/>
            </w:pPr>
            <w:r>
              <w:t>≥90%</w:t>
            </w:r>
          </w:p>
        </w:tc>
        <w:tc>
          <w:tcPr>
            <w:tcW w:w="1276" w:type="dxa"/>
            <w:vAlign w:val="center"/>
          </w:tcPr>
          <w:p>
            <w:pPr>
              <w:pStyle w:val="14"/>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调查中满意和较满意的群众数占调查总群众数的比率</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43、人防工程标志、标牌更换及编制规划等专项资金绩效目标表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13032123P00007610003Y</w:t>
            </w:r>
          </w:p>
        </w:tc>
        <w:tc>
          <w:tcPr>
            <w:tcW w:w="2835" w:type="dxa"/>
            <w:vAlign w:val="center"/>
          </w:tcPr>
          <w:p>
            <w:pPr>
              <w:pStyle w:val="12"/>
            </w:pPr>
            <w:r>
              <w:t>项目名称</w:t>
            </w:r>
          </w:p>
        </w:tc>
        <w:tc>
          <w:tcPr>
            <w:tcW w:w="6095" w:type="dxa"/>
            <w:gridSpan w:val="3"/>
            <w:vAlign w:val="center"/>
          </w:tcPr>
          <w:p>
            <w:pPr>
              <w:pStyle w:val="14"/>
            </w:pPr>
            <w:r>
              <w:t>人防工程标志、标牌更换及编制规划等专项资金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89.25</w:t>
            </w:r>
          </w:p>
        </w:tc>
        <w:tc>
          <w:tcPr>
            <w:tcW w:w="2835" w:type="dxa"/>
            <w:vAlign w:val="center"/>
          </w:tcPr>
          <w:p>
            <w:pPr>
              <w:pStyle w:val="12"/>
            </w:pPr>
            <w:r>
              <w:t>其中：财政    资金</w:t>
            </w:r>
          </w:p>
        </w:tc>
        <w:tc>
          <w:tcPr>
            <w:tcW w:w="2551" w:type="dxa"/>
            <w:vAlign w:val="center"/>
          </w:tcPr>
          <w:p>
            <w:pPr>
              <w:pStyle w:val="14"/>
            </w:pPr>
            <w:r>
              <w:t>89.25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预算安排89.25万元，其中财政资金89.25万元，主要用于人防工程相关支出。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1.通过人防工程标志、标牌，对于识别人防工程，界定人防工程范围，提供导向、信息、警示、识别功能。</w:t>
            </w:r>
          </w:p>
          <w:p>
            <w:pPr>
              <w:pStyle w:val="14"/>
            </w:pPr>
            <w:r>
              <w:t>2.通过人防工程标志、标牌，能指引人员按预定的行进路线到达指定位置的标志，人防工程易喷涂标志线，标志线的设置宜连贯、协调。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001直属人防工程</w:t>
            </w:r>
          </w:p>
        </w:tc>
        <w:tc>
          <w:tcPr>
            <w:tcW w:w="5386" w:type="dxa"/>
            <w:vAlign w:val="center"/>
          </w:tcPr>
          <w:p>
            <w:pPr>
              <w:pStyle w:val="14"/>
            </w:pPr>
            <w:r>
              <w:t>合理确定人防工程标志、标牌。</w:t>
            </w:r>
          </w:p>
        </w:tc>
        <w:tc>
          <w:tcPr>
            <w:tcW w:w="2268" w:type="dxa"/>
            <w:vAlign w:val="center"/>
          </w:tcPr>
          <w:p>
            <w:pPr>
              <w:pStyle w:val="14"/>
            </w:pPr>
            <w:r>
              <w:t>≥7359平方米</w:t>
            </w:r>
          </w:p>
        </w:tc>
        <w:tc>
          <w:tcPr>
            <w:tcW w:w="1276" w:type="dxa"/>
            <w:vAlign w:val="center"/>
          </w:tcPr>
          <w:p>
            <w:pPr>
              <w:pStyle w:val="14"/>
            </w:pPr>
            <w:r>
              <w:t>河北省工程建设地方标准DB13(J)/T8469-2022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5386" w:type="dxa"/>
            <w:vAlign w:val="center"/>
          </w:tcPr>
          <w:p>
            <w:pPr>
              <w:pStyle w:val="14"/>
            </w:pPr>
            <w:r>
              <w:t>标志、标牌应做到做到系统、醒目、易识、协调</w:t>
            </w:r>
          </w:p>
        </w:tc>
        <w:tc>
          <w:tcPr>
            <w:tcW w:w="2268" w:type="dxa"/>
            <w:vAlign w:val="center"/>
          </w:tcPr>
          <w:p>
            <w:pPr>
              <w:pStyle w:val="14"/>
            </w:pPr>
            <w:r>
              <w:t>100%</w:t>
            </w:r>
          </w:p>
        </w:tc>
        <w:tc>
          <w:tcPr>
            <w:tcW w:w="1276" w:type="dxa"/>
            <w:vAlign w:val="center"/>
          </w:tcPr>
          <w:p>
            <w:pPr>
              <w:pStyle w:val="14"/>
            </w:pPr>
            <w:r>
              <w:t>设计规范文件及验收标准文件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外部验收合格</w:t>
            </w:r>
          </w:p>
        </w:tc>
        <w:tc>
          <w:tcPr>
            <w:tcW w:w="5386" w:type="dxa"/>
            <w:vAlign w:val="center"/>
          </w:tcPr>
          <w:p>
            <w:pPr>
              <w:pStyle w:val="14"/>
            </w:pPr>
            <w:r>
              <w:t>依据设计要求进行外部验收，达到合同要求的验收标准</w:t>
            </w:r>
          </w:p>
        </w:tc>
        <w:tc>
          <w:tcPr>
            <w:tcW w:w="2268" w:type="dxa"/>
            <w:vAlign w:val="center"/>
          </w:tcPr>
          <w:p>
            <w:pPr>
              <w:pStyle w:val="14"/>
            </w:pPr>
            <w:r>
              <w:t>100%</w:t>
            </w:r>
          </w:p>
        </w:tc>
        <w:tc>
          <w:tcPr>
            <w:tcW w:w="1276" w:type="dxa"/>
            <w:vAlign w:val="center"/>
          </w:tcPr>
          <w:p>
            <w:pPr>
              <w:pStyle w:val="14"/>
            </w:pPr>
            <w:r>
              <w:t>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w:t>
            </w:r>
          </w:p>
        </w:tc>
        <w:tc>
          <w:tcPr>
            <w:tcW w:w="5386" w:type="dxa"/>
            <w:vAlign w:val="center"/>
          </w:tcPr>
          <w:p>
            <w:pPr>
              <w:pStyle w:val="14"/>
            </w:pPr>
            <w:r>
              <w:t>按规定及时完成</w:t>
            </w:r>
          </w:p>
        </w:tc>
        <w:tc>
          <w:tcPr>
            <w:tcW w:w="2268" w:type="dxa"/>
            <w:vAlign w:val="center"/>
          </w:tcPr>
          <w:p>
            <w:pPr>
              <w:pStyle w:val="14"/>
            </w:pPr>
            <w:r>
              <w:t>2024年底完成</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制作成本控制</w:t>
            </w:r>
          </w:p>
        </w:tc>
        <w:tc>
          <w:tcPr>
            <w:tcW w:w="5386" w:type="dxa"/>
            <w:vAlign w:val="center"/>
          </w:tcPr>
          <w:p>
            <w:pPr>
              <w:pStyle w:val="14"/>
            </w:pPr>
            <w:r>
              <w:t>按预算控制成本</w:t>
            </w:r>
          </w:p>
        </w:tc>
        <w:tc>
          <w:tcPr>
            <w:tcW w:w="2268" w:type="dxa"/>
            <w:vAlign w:val="center"/>
          </w:tcPr>
          <w:p>
            <w:pPr>
              <w:pStyle w:val="14"/>
            </w:pPr>
            <w:r>
              <w:t>≤5万元</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安装成本控制</w:t>
            </w:r>
          </w:p>
        </w:tc>
        <w:tc>
          <w:tcPr>
            <w:tcW w:w="5386" w:type="dxa"/>
            <w:vAlign w:val="center"/>
          </w:tcPr>
          <w:p>
            <w:pPr>
              <w:pStyle w:val="14"/>
            </w:pPr>
            <w:r>
              <w:t>按预算控制成本</w:t>
            </w:r>
          </w:p>
        </w:tc>
        <w:tc>
          <w:tcPr>
            <w:tcW w:w="2268" w:type="dxa"/>
            <w:vAlign w:val="center"/>
          </w:tcPr>
          <w:p>
            <w:pPr>
              <w:pStyle w:val="14"/>
            </w:pPr>
            <w:r>
              <w:t>≤20万元</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在全国或全县应急工作中的社会影响力</w:t>
            </w:r>
          </w:p>
        </w:tc>
        <w:tc>
          <w:tcPr>
            <w:tcW w:w="2268" w:type="dxa"/>
            <w:vAlign w:val="center"/>
          </w:tcPr>
          <w:p>
            <w:pPr>
              <w:pStyle w:val="14"/>
            </w:pPr>
            <w:r>
              <w:t>≥60%</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持续影响力</w:t>
            </w:r>
          </w:p>
        </w:tc>
        <w:tc>
          <w:tcPr>
            <w:tcW w:w="5386" w:type="dxa"/>
            <w:vAlign w:val="center"/>
          </w:tcPr>
          <w:p>
            <w:pPr>
              <w:pStyle w:val="14"/>
            </w:pPr>
            <w:r>
              <w:t>提高“十三五”规划以来的人防整体控制</w:t>
            </w:r>
          </w:p>
        </w:tc>
        <w:tc>
          <w:tcPr>
            <w:tcW w:w="2268" w:type="dxa"/>
            <w:vAlign w:val="center"/>
          </w:tcPr>
          <w:p>
            <w:pPr>
              <w:pStyle w:val="14"/>
            </w:pPr>
            <w:r>
              <w:t>≥60%</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群众满意度</w:t>
            </w:r>
          </w:p>
        </w:tc>
        <w:tc>
          <w:tcPr>
            <w:tcW w:w="2268" w:type="dxa"/>
            <w:vAlign w:val="center"/>
          </w:tcPr>
          <w:p>
            <w:pPr>
              <w:pStyle w:val="14"/>
            </w:pPr>
            <w:r>
              <w:t>≥95%</w:t>
            </w:r>
          </w:p>
        </w:tc>
        <w:tc>
          <w:tcPr>
            <w:tcW w:w="1276" w:type="dxa"/>
            <w:vAlign w:val="center"/>
          </w:tcPr>
          <w:p>
            <w:pPr>
              <w:pStyle w:val="14"/>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44、人防工程标志、标牌更换及编制规划等专项资金绩效目标表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13032125P00007610006N</w:t>
            </w:r>
          </w:p>
        </w:tc>
        <w:tc>
          <w:tcPr>
            <w:tcW w:w="2835" w:type="dxa"/>
            <w:vAlign w:val="center"/>
          </w:tcPr>
          <w:p>
            <w:pPr>
              <w:pStyle w:val="12"/>
            </w:pPr>
            <w:r>
              <w:t>项目名称</w:t>
            </w:r>
          </w:p>
        </w:tc>
        <w:tc>
          <w:tcPr>
            <w:tcW w:w="6095" w:type="dxa"/>
            <w:gridSpan w:val="3"/>
            <w:vAlign w:val="center"/>
          </w:tcPr>
          <w:p>
            <w:pPr>
              <w:pStyle w:val="14"/>
            </w:pPr>
            <w:r>
              <w:t>人防工程标志、标牌更换及编制规划等专项资金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177.50</w:t>
            </w:r>
          </w:p>
        </w:tc>
        <w:tc>
          <w:tcPr>
            <w:tcW w:w="2835" w:type="dxa"/>
            <w:vAlign w:val="center"/>
          </w:tcPr>
          <w:p>
            <w:pPr>
              <w:pStyle w:val="12"/>
            </w:pPr>
            <w:r>
              <w:t>其中：财政    资金</w:t>
            </w:r>
          </w:p>
        </w:tc>
        <w:tc>
          <w:tcPr>
            <w:tcW w:w="2551" w:type="dxa"/>
            <w:vAlign w:val="center"/>
          </w:tcPr>
          <w:p>
            <w:pPr>
              <w:pStyle w:val="14"/>
            </w:pPr>
            <w:r>
              <w:t>177.50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预算安排177.5万元，其中财政资金177.5万元，主要用于人防工程专项资金。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t xml:space="preserve"> </w:t>
            </w: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1.通过人防工程标志、标牌，能指引人员按预定的行进路线到达指定位置的标志，人防工程易喷涂标志线，标志线的设置宜连贯、协调。</w:t>
            </w:r>
            <w:r>
              <w:tab/>
            </w:r>
            <w:r>
              <w:tab/>
            </w:r>
            <w:r>
              <w:tab/>
            </w:r>
            <w:r>
              <w:tab/>
            </w:r>
            <w:r>
              <w:tab/>
            </w:r>
            <w:r>
              <w:tab/>
            </w:r>
          </w:p>
          <w:p>
            <w:pPr>
              <w:pStyle w:val="14"/>
            </w:pPr>
          </w:p>
          <w:p>
            <w:pPr>
              <w:pStyle w:val="14"/>
            </w:pPr>
            <w:r>
              <w:t>2.通过人防工程标志、标牌，对于识别人防工程，界定人防工程范围，提供导向、信息、警示、识别功能。</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001直属人防工程</w:t>
            </w:r>
          </w:p>
        </w:tc>
        <w:tc>
          <w:tcPr>
            <w:tcW w:w="5386" w:type="dxa"/>
            <w:vAlign w:val="center"/>
          </w:tcPr>
          <w:p>
            <w:pPr>
              <w:pStyle w:val="14"/>
            </w:pPr>
            <w:r>
              <w:t>合理确定人防工程标志、标牌。</w:t>
            </w:r>
          </w:p>
        </w:tc>
        <w:tc>
          <w:tcPr>
            <w:tcW w:w="2268" w:type="dxa"/>
            <w:vAlign w:val="center"/>
          </w:tcPr>
          <w:p>
            <w:pPr>
              <w:pStyle w:val="14"/>
            </w:pPr>
            <w:r>
              <w:t>≥7359平方米</w:t>
            </w:r>
          </w:p>
        </w:tc>
        <w:tc>
          <w:tcPr>
            <w:tcW w:w="1276" w:type="dxa"/>
            <w:vAlign w:val="center"/>
          </w:tcPr>
          <w:p>
            <w:pPr>
              <w:pStyle w:val="14"/>
            </w:pPr>
            <w:r>
              <w:t>河北省工程建设地方标准DB13(J)/T8469-2022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5386" w:type="dxa"/>
            <w:vAlign w:val="center"/>
          </w:tcPr>
          <w:p>
            <w:pPr>
              <w:pStyle w:val="14"/>
            </w:pPr>
            <w:r>
              <w:t>标志、标牌应做到做到系统、醒目、易识、协调</w:t>
            </w:r>
          </w:p>
        </w:tc>
        <w:tc>
          <w:tcPr>
            <w:tcW w:w="2268" w:type="dxa"/>
            <w:vAlign w:val="center"/>
          </w:tcPr>
          <w:p>
            <w:pPr>
              <w:pStyle w:val="14"/>
            </w:pPr>
            <w:r>
              <w:t>100%</w:t>
            </w:r>
          </w:p>
        </w:tc>
        <w:tc>
          <w:tcPr>
            <w:tcW w:w="1276" w:type="dxa"/>
            <w:vAlign w:val="center"/>
          </w:tcPr>
          <w:p>
            <w:pPr>
              <w:pStyle w:val="14"/>
            </w:pPr>
            <w:r>
              <w:t>设计规范文件及验收标准文件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外部验收合格</w:t>
            </w:r>
          </w:p>
        </w:tc>
        <w:tc>
          <w:tcPr>
            <w:tcW w:w="5386" w:type="dxa"/>
            <w:vAlign w:val="center"/>
          </w:tcPr>
          <w:p>
            <w:pPr>
              <w:pStyle w:val="14"/>
            </w:pPr>
            <w:r>
              <w:t>依据设计要求进行外部验收，达到合同要求的验收标准</w:t>
            </w:r>
          </w:p>
        </w:tc>
        <w:tc>
          <w:tcPr>
            <w:tcW w:w="2268" w:type="dxa"/>
            <w:vAlign w:val="center"/>
          </w:tcPr>
          <w:p>
            <w:pPr>
              <w:pStyle w:val="14"/>
            </w:pPr>
            <w:r>
              <w:t>100%</w:t>
            </w:r>
          </w:p>
        </w:tc>
        <w:tc>
          <w:tcPr>
            <w:tcW w:w="1276" w:type="dxa"/>
            <w:vAlign w:val="center"/>
          </w:tcPr>
          <w:p>
            <w:pPr>
              <w:pStyle w:val="14"/>
            </w:pPr>
            <w:r>
              <w:t>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w:t>
            </w:r>
          </w:p>
        </w:tc>
        <w:tc>
          <w:tcPr>
            <w:tcW w:w="5386" w:type="dxa"/>
            <w:vAlign w:val="center"/>
          </w:tcPr>
          <w:p>
            <w:pPr>
              <w:pStyle w:val="14"/>
            </w:pPr>
            <w:r>
              <w:t>按规定及时完成</w:t>
            </w:r>
          </w:p>
        </w:tc>
        <w:tc>
          <w:tcPr>
            <w:tcW w:w="2268" w:type="dxa"/>
            <w:vAlign w:val="center"/>
          </w:tcPr>
          <w:p>
            <w:pPr>
              <w:pStyle w:val="14"/>
            </w:pPr>
            <w:r>
              <w:t>2025年底完成</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制作成本控制</w:t>
            </w:r>
          </w:p>
        </w:tc>
        <w:tc>
          <w:tcPr>
            <w:tcW w:w="5386" w:type="dxa"/>
            <w:vAlign w:val="center"/>
          </w:tcPr>
          <w:p>
            <w:pPr>
              <w:pStyle w:val="14"/>
            </w:pPr>
            <w:r>
              <w:t>按预算控制成本</w:t>
            </w:r>
          </w:p>
        </w:tc>
        <w:tc>
          <w:tcPr>
            <w:tcW w:w="2268" w:type="dxa"/>
            <w:vAlign w:val="center"/>
          </w:tcPr>
          <w:p>
            <w:pPr>
              <w:pStyle w:val="14"/>
            </w:pPr>
            <w:r>
              <w:t>≤9万元</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安装成本控制</w:t>
            </w:r>
          </w:p>
        </w:tc>
        <w:tc>
          <w:tcPr>
            <w:tcW w:w="5386" w:type="dxa"/>
            <w:vAlign w:val="center"/>
          </w:tcPr>
          <w:p>
            <w:pPr>
              <w:pStyle w:val="14"/>
            </w:pPr>
            <w:r>
              <w:t>按预算控制成本</w:t>
            </w:r>
          </w:p>
        </w:tc>
        <w:tc>
          <w:tcPr>
            <w:tcW w:w="2268" w:type="dxa"/>
            <w:vAlign w:val="center"/>
          </w:tcPr>
          <w:p>
            <w:pPr>
              <w:pStyle w:val="14"/>
            </w:pPr>
            <w:r>
              <w:t>≤16万元</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在全国或全县应急工作中的社会影响力</w:t>
            </w:r>
          </w:p>
        </w:tc>
        <w:tc>
          <w:tcPr>
            <w:tcW w:w="2268" w:type="dxa"/>
            <w:vAlign w:val="center"/>
          </w:tcPr>
          <w:p>
            <w:pPr>
              <w:pStyle w:val="14"/>
            </w:pPr>
            <w:r>
              <w:t>≥60%</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持续影响力</w:t>
            </w:r>
          </w:p>
        </w:tc>
        <w:tc>
          <w:tcPr>
            <w:tcW w:w="5386" w:type="dxa"/>
            <w:vAlign w:val="center"/>
          </w:tcPr>
          <w:p>
            <w:pPr>
              <w:pStyle w:val="14"/>
            </w:pPr>
            <w:r>
              <w:t>提高“十三五”规划以来的人防整体控制</w:t>
            </w:r>
          </w:p>
        </w:tc>
        <w:tc>
          <w:tcPr>
            <w:tcW w:w="2268" w:type="dxa"/>
            <w:vAlign w:val="center"/>
          </w:tcPr>
          <w:p>
            <w:pPr>
              <w:pStyle w:val="14"/>
            </w:pPr>
            <w:r>
              <w:t>≥60%</w:t>
            </w:r>
          </w:p>
        </w:tc>
        <w:tc>
          <w:tcPr>
            <w:tcW w:w="1276" w:type="dxa"/>
            <w:vAlign w:val="center"/>
          </w:tcPr>
          <w:p>
            <w:pPr>
              <w:pStyle w:val="14"/>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群众满意度</w:t>
            </w:r>
          </w:p>
        </w:tc>
        <w:tc>
          <w:tcPr>
            <w:tcW w:w="2268" w:type="dxa"/>
            <w:vAlign w:val="center"/>
          </w:tcPr>
          <w:p>
            <w:pPr>
              <w:pStyle w:val="14"/>
            </w:pPr>
            <w:r>
              <w:t>≥95%</w:t>
            </w:r>
          </w:p>
        </w:tc>
        <w:tc>
          <w:tcPr>
            <w:tcW w:w="1276" w:type="dxa"/>
            <w:vAlign w:val="center"/>
          </w:tcPr>
          <w:p>
            <w:pPr>
              <w:pStyle w:val="14"/>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45、人民防空办公室经费绩效目标表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13032125P000076100053</w:t>
            </w:r>
          </w:p>
        </w:tc>
        <w:tc>
          <w:tcPr>
            <w:tcW w:w="2835" w:type="dxa"/>
            <w:vAlign w:val="center"/>
          </w:tcPr>
          <w:p>
            <w:pPr>
              <w:pStyle w:val="12"/>
            </w:pPr>
            <w:r>
              <w:t>项目名称</w:t>
            </w:r>
          </w:p>
        </w:tc>
        <w:tc>
          <w:tcPr>
            <w:tcW w:w="6095" w:type="dxa"/>
            <w:gridSpan w:val="3"/>
            <w:vAlign w:val="center"/>
          </w:tcPr>
          <w:p>
            <w:pPr>
              <w:pStyle w:val="14"/>
            </w:pPr>
            <w:r>
              <w:t>人民防空办公室经费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预算安排4万元，其中财政资金4万元，主要用于防空办公室经费。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1.通过日常工作有序开展，保证机关工作职能的有效履行。</w:t>
            </w:r>
            <w:r>
              <w:tab/>
            </w:r>
            <w:r>
              <w:tab/>
            </w:r>
            <w:r>
              <w:tab/>
            </w:r>
            <w:r>
              <w:tab/>
            </w:r>
            <w:r>
              <w:tab/>
            </w:r>
            <w:r>
              <w:tab/>
            </w:r>
          </w:p>
          <w:p>
            <w:pPr>
              <w:pStyle w:val="14"/>
            </w:pPr>
          </w:p>
          <w:p>
            <w:pPr>
              <w:pStyle w:val="14"/>
            </w:pPr>
            <w:r>
              <w:t>2.通过购置办公用品，满足人民防空办公室日常工作需要，保证人民防空工作有序进行。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集中拉练训练</w:t>
            </w:r>
          </w:p>
        </w:tc>
        <w:tc>
          <w:tcPr>
            <w:tcW w:w="5386" w:type="dxa"/>
            <w:vAlign w:val="center"/>
          </w:tcPr>
          <w:p>
            <w:pPr>
              <w:pStyle w:val="14"/>
            </w:pPr>
            <w:r>
              <w:t>市级组织集中拉练次数</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全国防灾减灾等知识宣传</w:t>
            </w:r>
          </w:p>
        </w:tc>
        <w:tc>
          <w:tcPr>
            <w:tcW w:w="5386" w:type="dxa"/>
            <w:vAlign w:val="center"/>
          </w:tcPr>
          <w:p>
            <w:pPr>
              <w:pStyle w:val="14"/>
            </w:pPr>
            <w:r>
              <w:t>全国防灾减灾等知识宣传次数</w:t>
            </w:r>
          </w:p>
        </w:tc>
        <w:tc>
          <w:tcPr>
            <w:tcW w:w="2268" w:type="dxa"/>
            <w:vAlign w:val="center"/>
          </w:tcPr>
          <w:p>
            <w:pPr>
              <w:pStyle w:val="14"/>
            </w:pPr>
            <w:r>
              <w:t>≥4次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购买办公用品达标率</w:t>
            </w:r>
          </w:p>
        </w:tc>
        <w:tc>
          <w:tcPr>
            <w:tcW w:w="5386" w:type="dxa"/>
            <w:vAlign w:val="center"/>
          </w:tcPr>
          <w:p>
            <w:pPr>
              <w:pStyle w:val="14"/>
            </w:pPr>
            <w:r>
              <w:t>购买办公用品达标率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5386" w:type="dxa"/>
            <w:vAlign w:val="center"/>
          </w:tcPr>
          <w:p>
            <w:pPr>
              <w:pStyle w:val="14"/>
            </w:pPr>
            <w:r>
              <w:t>人防办公室印刷各类明白卡、政策宣传品费用</w:t>
            </w:r>
          </w:p>
        </w:tc>
        <w:tc>
          <w:tcPr>
            <w:tcW w:w="2268" w:type="dxa"/>
            <w:vAlign w:val="center"/>
          </w:tcPr>
          <w:p>
            <w:pPr>
              <w:pStyle w:val="14"/>
            </w:pPr>
            <w:r>
              <w:t>≤1万元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电脑耗材成本</w:t>
            </w:r>
          </w:p>
        </w:tc>
        <w:tc>
          <w:tcPr>
            <w:tcW w:w="5386" w:type="dxa"/>
            <w:vAlign w:val="center"/>
          </w:tcPr>
          <w:p>
            <w:pPr>
              <w:pStyle w:val="14"/>
            </w:pPr>
            <w:r>
              <w:t>人民防空办公室年度电脑耗材成本</w:t>
            </w:r>
          </w:p>
        </w:tc>
        <w:tc>
          <w:tcPr>
            <w:tcW w:w="2268" w:type="dxa"/>
            <w:vAlign w:val="center"/>
          </w:tcPr>
          <w:p>
            <w:pPr>
              <w:pStyle w:val="14"/>
            </w:pPr>
            <w:r>
              <w:t>≤1万元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集中拉练成本</w:t>
            </w:r>
          </w:p>
        </w:tc>
        <w:tc>
          <w:tcPr>
            <w:tcW w:w="5386" w:type="dxa"/>
            <w:vAlign w:val="center"/>
          </w:tcPr>
          <w:p>
            <w:pPr>
              <w:pStyle w:val="14"/>
            </w:pPr>
            <w:r>
              <w:t>年度集中拉练成本</w:t>
            </w: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购买时间</w:t>
            </w:r>
          </w:p>
        </w:tc>
        <w:tc>
          <w:tcPr>
            <w:tcW w:w="5386" w:type="dxa"/>
            <w:vAlign w:val="center"/>
          </w:tcPr>
          <w:p>
            <w:pPr>
              <w:pStyle w:val="14"/>
            </w:pPr>
            <w:r>
              <w:t>购买办公用品到位时间</w:t>
            </w:r>
          </w:p>
        </w:tc>
        <w:tc>
          <w:tcPr>
            <w:tcW w:w="2268" w:type="dxa"/>
            <w:vAlign w:val="center"/>
          </w:tcPr>
          <w:p>
            <w:pPr>
              <w:pStyle w:val="14"/>
            </w:pPr>
            <w:r>
              <w:t>2025年度</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做好汛期应急通讯及抢险物资工作</w:t>
            </w:r>
          </w:p>
        </w:tc>
        <w:tc>
          <w:tcPr>
            <w:tcW w:w="5386" w:type="dxa"/>
            <w:vAlign w:val="center"/>
          </w:tcPr>
          <w:p>
            <w:pPr>
              <w:pStyle w:val="14"/>
            </w:pPr>
            <w:r>
              <w:t>保障县内可持续发展</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提高人民群众防震减灾意识</w:t>
            </w:r>
          </w:p>
        </w:tc>
        <w:tc>
          <w:tcPr>
            <w:tcW w:w="5386" w:type="dxa"/>
            <w:vAlign w:val="center"/>
          </w:tcPr>
          <w:p>
            <w:pPr>
              <w:pStyle w:val="14"/>
            </w:pPr>
            <w:r>
              <w:t>通过进行防灾减灾宣传，提高群众安全意识</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46、山神庙化工厂迁建补偿款绩效目标表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13032125P006FRF100021</w:t>
            </w:r>
          </w:p>
        </w:tc>
        <w:tc>
          <w:tcPr>
            <w:tcW w:w="2835" w:type="dxa"/>
            <w:vAlign w:val="center"/>
          </w:tcPr>
          <w:p>
            <w:pPr>
              <w:pStyle w:val="12"/>
            </w:pPr>
            <w:r>
              <w:t>项目名称</w:t>
            </w:r>
          </w:p>
        </w:tc>
        <w:tc>
          <w:tcPr>
            <w:tcW w:w="6095" w:type="dxa"/>
            <w:gridSpan w:val="3"/>
            <w:vAlign w:val="center"/>
          </w:tcPr>
          <w:p>
            <w:pPr>
              <w:pStyle w:val="14"/>
            </w:pPr>
            <w:r>
              <w:t>山神庙化工厂迁建补偿款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预算安排80万元，其中财政资金80万元，主要用于山神庙迁建补偿款。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pPr>
            <w:r>
              <w:rPr>
                <w:rFonts w:hint="eastAsia"/>
                <w:lang w:val="en-US" w:eastAsia="zh-CN"/>
              </w:rPr>
              <w:t>75</w:t>
            </w:r>
            <w:r>
              <w:t xml:space="preserve"> </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1.通过及时支付补偿款，保障企业正常运行。</w:t>
            </w:r>
            <w:r>
              <w:tab/>
            </w:r>
            <w:r>
              <w:tab/>
            </w:r>
            <w:r>
              <w:tab/>
            </w:r>
            <w:r>
              <w:tab/>
            </w:r>
            <w:r>
              <w:tab/>
            </w:r>
            <w:r>
              <w:tab/>
            </w:r>
          </w:p>
          <w:p>
            <w:pPr>
              <w:pStyle w:val="14"/>
            </w:pPr>
          </w:p>
          <w:p>
            <w:pPr>
              <w:pStyle w:val="14"/>
            </w:pPr>
            <w:r>
              <w:t>2.通过及时拨付拆迁补偿款，促进拆迁政策有效落实。</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拆迁企业数</w:t>
            </w:r>
          </w:p>
        </w:tc>
        <w:tc>
          <w:tcPr>
            <w:tcW w:w="5386" w:type="dxa"/>
            <w:vAlign w:val="center"/>
          </w:tcPr>
          <w:p>
            <w:pPr>
              <w:pStyle w:val="14"/>
            </w:pPr>
            <w:r>
              <w:t>纳入拆迁的企业数量</w:t>
            </w:r>
          </w:p>
        </w:tc>
        <w:tc>
          <w:tcPr>
            <w:tcW w:w="2268" w:type="dxa"/>
            <w:vAlign w:val="center"/>
          </w:tcPr>
          <w:p>
            <w:pPr>
              <w:pStyle w:val="14"/>
            </w:pPr>
            <w:r>
              <w:t>1家</w:t>
            </w:r>
          </w:p>
        </w:tc>
        <w:tc>
          <w:tcPr>
            <w:tcW w:w="1276" w:type="dxa"/>
            <w:vAlign w:val="center"/>
          </w:tcPr>
          <w:p>
            <w:pPr>
              <w:pStyle w:val="14"/>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拆迁征地的面积</w:t>
            </w:r>
          </w:p>
        </w:tc>
        <w:tc>
          <w:tcPr>
            <w:tcW w:w="5386" w:type="dxa"/>
            <w:vAlign w:val="center"/>
          </w:tcPr>
          <w:p>
            <w:pPr>
              <w:pStyle w:val="14"/>
            </w:pPr>
            <w:r>
              <w:t>企业拆迁，征收土地的面积</w:t>
            </w:r>
          </w:p>
        </w:tc>
        <w:tc>
          <w:tcPr>
            <w:tcW w:w="2268" w:type="dxa"/>
            <w:vAlign w:val="center"/>
          </w:tcPr>
          <w:p>
            <w:pPr>
              <w:pStyle w:val="14"/>
            </w:pPr>
            <w:r>
              <w:t>14271平方米</w:t>
            </w:r>
          </w:p>
        </w:tc>
        <w:tc>
          <w:tcPr>
            <w:tcW w:w="1276" w:type="dxa"/>
            <w:vAlign w:val="center"/>
          </w:tcPr>
          <w:p>
            <w:pPr>
              <w:pStyle w:val="14"/>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房产面积</w:t>
            </w:r>
          </w:p>
        </w:tc>
        <w:tc>
          <w:tcPr>
            <w:tcW w:w="5386" w:type="dxa"/>
            <w:vAlign w:val="center"/>
          </w:tcPr>
          <w:p>
            <w:pPr>
              <w:pStyle w:val="14"/>
            </w:pPr>
            <w:r>
              <w:t>企业拆迁，征收房产的面积</w:t>
            </w:r>
          </w:p>
        </w:tc>
        <w:tc>
          <w:tcPr>
            <w:tcW w:w="2268" w:type="dxa"/>
            <w:vAlign w:val="center"/>
          </w:tcPr>
          <w:p>
            <w:pPr>
              <w:pStyle w:val="14"/>
            </w:pPr>
            <w:r>
              <w:t>6279.48平方米</w:t>
            </w:r>
          </w:p>
        </w:tc>
        <w:tc>
          <w:tcPr>
            <w:tcW w:w="1276" w:type="dxa"/>
            <w:vAlign w:val="center"/>
          </w:tcPr>
          <w:p>
            <w:pPr>
              <w:pStyle w:val="14"/>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机器设备台套数</w:t>
            </w:r>
          </w:p>
        </w:tc>
        <w:tc>
          <w:tcPr>
            <w:tcW w:w="5386" w:type="dxa"/>
            <w:vAlign w:val="center"/>
          </w:tcPr>
          <w:p>
            <w:pPr>
              <w:pStyle w:val="14"/>
            </w:pPr>
            <w:r>
              <w:t>企业拆迁，需要补偿的机器设备台套数</w:t>
            </w:r>
          </w:p>
        </w:tc>
        <w:tc>
          <w:tcPr>
            <w:tcW w:w="2268" w:type="dxa"/>
            <w:vAlign w:val="center"/>
          </w:tcPr>
          <w:p>
            <w:pPr>
              <w:pStyle w:val="14"/>
            </w:pPr>
            <w:r>
              <w:t>164台</w:t>
            </w:r>
          </w:p>
        </w:tc>
        <w:tc>
          <w:tcPr>
            <w:tcW w:w="1276" w:type="dxa"/>
            <w:vAlign w:val="center"/>
          </w:tcPr>
          <w:p>
            <w:pPr>
              <w:pStyle w:val="14"/>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支付拆迁补偿款准确率</w:t>
            </w:r>
          </w:p>
        </w:tc>
        <w:tc>
          <w:tcPr>
            <w:tcW w:w="5386" w:type="dxa"/>
            <w:vAlign w:val="center"/>
          </w:tcPr>
          <w:p>
            <w:pPr>
              <w:pStyle w:val="14"/>
            </w:pPr>
            <w:r>
              <w:t>反映按拆迁补偿标准支付拆迁补偿款准确性</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拆迁补偿款支付及时性</w:t>
            </w:r>
          </w:p>
        </w:tc>
        <w:tc>
          <w:tcPr>
            <w:tcW w:w="5386" w:type="dxa"/>
            <w:vAlign w:val="center"/>
          </w:tcPr>
          <w:p>
            <w:pPr>
              <w:pStyle w:val="14"/>
            </w:pPr>
            <w:r>
              <w:t>反映支付拆迁补偿款及时性</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控制在预算范围内合理使用</w:t>
            </w:r>
          </w:p>
        </w:tc>
        <w:tc>
          <w:tcPr>
            <w:tcW w:w="2268" w:type="dxa"/>
            <w:vAlign w:val="center"/>
          </w:tcPr>
          <w:p>
            <w:pPr>
              <w:pStyle w:val="14"/>
            </w:pPr>
            <w:r>
              <w:t>≤80万元</w:t>
            </w:r>
          </w:p>
        </w:tc>
        <w:tc>
          <w:tcPr>
            <w:tcW w:w="1276" w:type="dxa"/>
            <w:vAlign w:val="center"/>
          </w:tcPr>
          <w:p>
            <w:pPr>
              <w:pStyle w:val="14"/>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增加就业人数</w:t>
            </w:r>
          </w:p>
        </w:tc>
        <w:tc>
          <w:tcPr>
            <w:tcW w:w="5386" w:type="dxa"/>
            <w:vAlign w:val="center"/>
          </w:tcPr>
          <w:p>
            <w:pPr>
              <w:pStyle w:val="14"/>
            </w:pPr>
            <w:r>
              <w:t>促进企业发展，增加就业人数</w:t>
            </w:r>
          </w:p>
        </w:tc>
        <w:tc>
          <w:tcPr>
            <w:tcW w:w="2268" w:type="dxa"/>
            <w:vAlign w:val="center"/>
          </w:tcPr>
          <w:p>
            <w:pPr>
              <w:pStyle w:val="14"/>
            </w:pPr>
            <w:r>
              <w:t>≥20人</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促进拆迁政策有效落实。</w:t>
            </w:r>
          </w:p>
        </w:tc>
        <w:tc>
          <w:tcPr>
            <w:tcW w:w="5386" w:type="dxa"/>
            <w:vAlign w:val="center"/>
          </w:tcPr>
          <w:p>
            <w:pPr>
              <w:pStyle w:val="14"/>
            </w:pPr>
            <w:r>
              <w:t>促进拆迁政策有效落实。</w:t>
            </w:r>
          </w:p>
        </w:tc>
        <w:tc>
          <w:tcPr>
            <w:tcW w:w="2268" w:type="dxa"/>
            <w:vAlign w:val="center"/>
          </w:tcPr>
          <w:p>
            <w:pPr>
              <w:pStyle w:val="14"/>
            </w:pPr>
            <w:r>
              <w:t>有效落实</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被拆迁企业满意度</w:t>
            </w:r>
          </w:p>
        </w:tc>
        <w:tc>
          <w:tcPr>
            <w:tcW w:w="5386" w:type="dxa"/>
            <w:vAlign w:val="center"/>
          </w:tcPr>
          <w:p>
            <w:pPr>
              <w:pStyle w:val="14"/>
            </w:pPr>
            <w:r>
              <w:t>被拆迁企业对拆迁工作满意度</w:t>
            </w:r>
          </w:p>
        </w:tc>
        <w:tc>
          <w:tcPr>
            <w:tcW w:w="2268" w:type="dxa"/>
            <w:vAlign w:val="center"/>
          </w:tcPr>
          <w:p>
            <w:pPr>
              <w:pStyle w:val="14"/>
            </w:pPr>
            <w:r>
              <w:t>100%</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47、上缴2025年政策性新增粮食财务挂账占用贷款利息支出绩效目标表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13032125P003391100029</w:t>
            </w:r>
          </w:p>
        </w:tc>
        <w:tc>
          <w:tcPr>
            <w:tcW w:w="2835" w:type="dxa"/>
            <w:vAlign w:val="center"/>
          </w:tcPr>
          <w:p>
            <w:pPr>
              <w:pStyle w:val="12"/>
            </w:pPr>
            <w:r>
              <w:t>项目名称</w:t>
            </w:r>
          </w:p>
        </w:tc>
        <w:tc>
          <w:tcPr>
            <w:tcW w:w="6095" w:type="dxa"/>
            <w:gridSpan w:val="3"/>
            <w:vAlign w:val="center"/>
          </w:tcPr>
          <w:p>
            <w:pPr>
              <w:pStyle w:val="14"/>
            </w:pPr>
            <w:r>
              <w:t>上缴2025年政策性新增粮食财务挂账占用贷款利息支出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46.25</w:t>
            </w:r>
          </w:p>
        </w:tc>
        <w:tc>
          <w:tcPr>
            <w:tcW w:w="2835" w:type="dxa"/>
            <w:vAlign w:val="center"/>
          </w:tcPr>
          <w:p>
            <w:pPr>
              <w:pStyle w:val="12"/>
            </w:pPr>
            <w:r>
              <w:t>其中：财政    资金</w:t>
            </w:r>
          </w:p>
        </w:tc>
        <w:tc>
          <w:tcPr>
            <w:tcW w:w="2551" w:type="dxa"/>
            <w:vAlign w:val="center"/>
          </w:tcPr>
          <w:p>
            <w:pPr>
              <w:pStyle w:val="14"/>
            </w:pPr>
            <w:r>
              <w:t>46.25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预算安排46.25万元，其中财政资金46.25万元，主要用于上缴2025年政策性挂账利息。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t xml:space="preserve"> </w:t>
            </w:r>
            <w:r>
              <w:rPr>
                <w:rFonts w:hint="eastAsia"/>
                <w:lang w:val="en-US" w:eastAsia="zh-CN"/>
              </w:rPr>
              <w:t>50</w:t>
            </w:r>
          </w:p>
        </w:tc>
        <w:tc>
          <w:tcPr>
            <w:tcW w:w="2551" w:type="dxa"/>
            <w:vAlign w:val="center"/>
          </w:tcPr>
          <w:p>
            <w:pPr>
              <w:pStyle w:val="15"/>
              <w:rPr>
                <w:rFonts w:hint="default" w:eastAsia="方正书宋_GBK"/>
                <w:lang w:val="en-US" w:eastAsia="zh-CN"/>
              </w:rPr>
            </w:pPr>
            <w:r>
              <w:t xml:space="preserve"> </w:t>
            </w: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1.提高储备粮贷款使用效果，维护政府信用。</w:t>
            </w:r>
            <w:r>
              <w:tab/>
            </w:r>
            <w:r>
              <w:tab/>
            </w:r>
            <w:r>
              <w:tab/>
            </w:r>
            <w:r>
              <w:tab/>
            </w:r>
            <w:r>
              <w:tab/>
            </w:r>
            <w:r>
              <w:tab/>
            </w:r>
            <w:r>
              <w:tab/>
            </w:r>
          </w:p>
          <w:p>
            <w:pPr>
              <w:pStyle w:val="14"/>
            </w:pPr>
          </w:p>
          <w:p>
            <w:pPr>
              <w:pStyle w:val="14"/>
            </w:pPr>
            <w:r>
              <w:t>2.通过及时偿还贷款利息，避免产生逾期。</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储备粮贷款额度</w:t>
            </w:r>
          </w:p>
        </w:tc>
        <w:tc>
          <w:tcPr>
            <w:tcW w:w="5386" w:type="dxa"/>
            <w:vAlign w:val="center"/>
          </w:tcPr>
          <w:p>
            <w:pPr>
              <w:pStyle w:val="14"/>
            </w:pPr>
            <w:r>
              <w:t>保证完成农业发展银行贷款额度</w:t>
            </w:r>
          </w:p>
        </w:tc>
        <w:tc>
          <w:tcPr>
            <w:tcW w:w="2268" w:type="dxa"/>
            <w:vAlign w:val="center"/>
          </w:tcPr>
          <w:p>
            <w:pPr>
              <w:pStyle w:val="14"/>
            </w:pPr>
            <w:r>
              <w:t>1162万元</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利息金额</w:t>
            </w:r>
          </w:p>
        </w:tc>
        <w:tc>
          <w:tcPr>
            <w:tcW w:w="5386" w:type="dxa"/>
            <w:vAlign w:val="center"/>
          </w:tcPr>
          <w:p>
            <w:pPr>
              <w:pStyle w:val="14"/>
            </w:pPr>
            <w:r>
              <w:t>贷款利息金额</w:t>
            </w:r>
          </w:p>
        </w:tc>
        <w:tc>
          <w:tcPr>
            <w:tcW w:w="2268" w:type="dxa"/>
            <w:vAlign w:val="center"/>
          </w:tcPr>
          <w:p>
            <w:pPr>
              <w:pStyle w:val="14"/>
            </w:pPr>
            <w:r>
              <w:t>46.12万元</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贷款利息补贴率</w:t>
            </w:r>
          </w:p>
        </w:tc>
        <w:tc>
          <w:tcPr>
            <w:tcW w:w="5386" w:type="dxa"/>
            <w:vAlign w:val="center"/>
          </w:tcPr>
          <w:p>
            <w:pPr>
              <w:pStyle w:val="14"/>
            </w:pPr>
            <w:r>
              <w:t>1162万元储备粮农业发展银行贷款利息补贴比率</w:t>
            </w:r>
          </w:p>
        </w:tc>
        <w:tc>
          <w:tcPr>
            <w:tcW w:w="2268" w:type="dxa"/>
            <w:vAlign w:val="center"/>
          </w:tcPr>
          <w:p>
            <w:pPr>
              <w:pStyle w:val="14"/>
            </w:pPr>
            <w:r>
              <w:t>100%</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按时完成贷款还息</w:t>
            </w:r>
          </w:p>
        </w:tc>
        <w:tc>
          <w:tcPr>
            <w:tcW w:w="2268" w:type="dxa"/>
            <w:vAlign w:val="center"/>
          </w:tcPr>
          <w:p>
            <w:pPr>
              <w:pStyle w:val="14"/>
            </w:pPr>
            <w:r>
              <w:t>2025年底</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计算正确率</w:t>
            </w:r>
          </w:p>
        </w:tc>
        <w:tc>
          <w:tcPr>
            <w:tcW w:w="5386" w:type="dxa"/>
            <w:vAlign w:val="center"/>
          </w:tcPr>
          <w:p>
            <w:pPr>
              <w:pStyle w:val="14"/>
            </w:pPr>
            <w:r>
              <w:t>贷款利息计算正确率</w:t>
            </w:r>
          </w:p>
        </w:tc>
        <w:tc>
          <w:tcPr>
            <w:tcW w:w="2268" w:type="dxa"/>
            <w:vAlign w:val="center"/>
          </w:tcPr>
          <w:p>
            <w:pPr>
              <w:pStyle w:val="14"/>
            </w:pPr>
            <w:r>
              <w:t>100%</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落实国家政策</w:t>
            </w:r>
          </w:p>
        </w:tc>
        <w:tc>
          <w:tcPr>
            <w:tcW w:w="5386" w:type="dxa"/>
            <w:vAlign w:val="center"/>
          </w:tcPr>
          <w:p>
            <w:pPr>
              <w:pStyle w:val="14"/>
            </w:pPr>
            <w:r>
              <w:t>落实原国家政策，维持储备粮贷款及时供应。</w:t>
            </w:r>
          </w:p>
        </w:tc>
        <w:tc>
          <w:tcPr>
            <w:tcW w:w="2268" w:type="dxa"/>
            <w:vAlign w:val="center"/>
          </w:tcPr>
          <w:p>
            <w:pPr>
              <w:pStyle w:val="14"/>
            </w:pPr>
            <w:r>
              <w:t>≥90%</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维护政府信用</w:t>
            </w:r>
          </w:p>
        </w:tc>
        <w:tc>
          <w:tcPr>
            <w:tcW w:w="5386" w:type="dxa"/>
            <w:vAlign w:val="center"/>
          </w:tcPr>
          <w:p>
            <w:pPr>
              <w:pStyle w:val="14"/>
            </w:pPr>
            <w:r>
              <w:t>通过及时偿还贷款利息维护政府良好信用</w:t>
            </w:r>
          </w:p>
        </w:tc>
        <w:tc>
          <w:tcPr>
            <w:tcW w:w="2268" w:type="dxa"/>
            <w:vAlign w:val="center"/>
          </w:tcPr>
          <w:p>
            <w:pPr>
              <w:pStyle w:val="14"/>
            </w:pPr>
            <w:r>
              <w:t>≥90%</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保证农发行对储备粮的资金支持</w:t>
            </w:r>
          </w:p>
        </w:tc>
        <w:tc>
          <w:tcPr>
            <w:tcW w:w="5386" w:type="dxa"/>
            <w:vAlign w:val="center"/>
          </w:tcPr>
          <w:p>
            <w:pPr>
              <w:pStyle w:val="14"/>
            </w:pPr>
            <w:r>
              <w:t>保证农发行对储备粮的资金支持，维护粮食安全</w:t>
            </w:r>
          </w:p>
        </w:tc>
        <w:tc>
          <w:tcPr>
            <w:tcW w:w="2268" w:type="dxa"/>
            <w:vAlign w:val="center"/>
          </w:tcPr>
          <w:p>
            <w:pPr>
              <w:pStyle w:val="14"/>
            </w:pPr>
            <w:r>
              <w:t>750.6万元</w:t>
            </w:r>
          </w:p>
        </w:tc>
        <w:tc>
          <w:tcPr>
            <w:tcW w:w="1276" w:type="dxa"/>
            <w:vAlign w:val="center"/>
          </w:tcPr>
          <w:p>
            <w:pPr>
              <w:pStyle w:val="14"/>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贷款银行满意度</w:t>
            </w:r>
          </w:p>
        </w:tc>
        <w:tc>
          <w:tcPr>
            <w:tcW w:w="5386" w:type="dxa"/>
            <w:vAlign w:val="center"/>
          </w:tcPr>
          <w:p>
            <w:pPr>
              <w:pStyle w:val="14"/>
            </w:pPr>
            <w:r>
              <w:t>贷款银行满意数量占总数的比例</w:t>
            </w:r>
          </w:p>
        </w:tc>
        <w:tc>
          <w:tcPr>
            <w:tcW w:w="2268" w:type="dxa"/>
            <w:vAlign w:val="center"/>
          </w:tcPr>
          <w:p>
            <w:pPr>
              <w:pStyle w:val="14"/>
            </w:pPr>
            <w:r>
              <w:t>≥98%</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48、水库移民粮食补贴（二道杖子）绩效目标表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13032123P00338410015W</w:t>
            </w:r>
          </w:p>
        </w:tc>
        <w:tc>
          <w:tcPr>
            <w:tcW w:w="2835" w:type="dxa"/>
            <w:vAlign w:val="center"/>
          </w:tcPr>
          <w:p>
            <w:pPr>
              <w:pStyle w:val="12"/>
            </w:pPr>
            <w:r>
              <w:t>项目名称</w:t>
            </w:r>
          </w:p>
        </w:tc>
        <w:tc>
          <w:tcPr>
            <w:tcW w:w="6095" w:type="dxa"/>
            <w:gridSpan w:val="3"/>
            <w:vAlign w:val="center"/>
          </w:tcPr>
          <w:p>
            <w:pPr>
              <w:pStyle w:val="14"/>
            </w:pPr>
            <w:r>
              <w:t>水库移民粮食补贴（二道杖子）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48.60</w:t>
            </w:r>
          </w:p>
        </w:tc>
        <w:tc>
          <w:tcPr>
            <w:tcW w:w="2835" w:type="dxa"/>
            <w:vAlign w:val="center"/>
          </w:tcPr>
          <w:p>
            <w:pPr>
              <w:pStyle w:val="12"/>
            </w:pPr>
            <w:r>
              <w:t>其中：财政    资金</w:t>
            </w:r>
          </w:p>
        </w:tc>
        <w:tc>
          <w:tcPr>
            <w:tcW w:w="2551" w:type="dxa"/>
            <w:vAlign w:val="center"/>
          </w:tcPr>
          <w:p>
            <w:pPr>
              <w:pStyle w:val="14"/>
            </w:pPr>
            <w:r>
              <w:t>48.60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预算安排48.6万元，其中财政拨款48.6万元，主要用于水库移民粮食补贴。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1.通过做好粮食供应，提高服务水平。</w:t>
            </w:r>
          </w:p>
          <w:p>
            <w:pPr>
              <w:pStyle w:val="14"/>
            </w:pPr>
            <w:r>
              <w:t>2.通过供应达标粮品，实现居民用粮安全。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水库移民粮食供应人数</w:t>
            </w:r>
          </w:p>
        </w:tc>
        <w:tc>
          <w:tcPr>
            <w:tcW w:w="5386" w:type="dxa"/>
            <w:vAlign w:val="center"/>
          </w:tcPr>
          <w:p>
            <w:pPr>
              <w:pStyle w:val="14"/>
            </w:pPr>
            <w:r>
              <w:t>二道丈子村水库移民粮食供应人数</w:t>
            </w:r>
          </w:p>
        </w:tc>
        <w:tc>
          <w:tcPr>
            <w:tcW w:w="2268" w:type="dxa"/>
            <w:vAlign w:val="center"/>
          </w:tcPr>
          <w:p>
            <w:pPr>
              <w:pStyle w:val="14"/>
            </w:pPr>
            <w:r>
              <w:t>≥1170人</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水库移民粮食供应斤数</w:t>
            </w:r>
          </w:p>
        </w:tc>
        <w:tc>
          <w:tcPr>
            <w:tcW w:w="5386" w:type="dxa"/>
            <w:vAlign w:val="center"/>
          </w:tcPr>
          <w:p>
            <w:pPr>
              <w:pStyle w:val="14"/>
            </w:pPr>
            <w:r>
              <w:t>二道丈子村水库移民粮食供应总斤数</w:t>
            </w:r>
          </w:p>
        </w:tc>
        <w:tc>
          <w:tcPr>
            <w:tcW w:w="2268" w:type="dxa"/>
            <w:vAlign w:val="center"/>
          </w:tcPr>
          <w:p>
            <w:pPr>
              <w:pStyle w:val="14"/>
            </w:pPr>
            <w:r>
              <w:t>≥22.76万斤</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供应粮品质达标率</w:t>
            </w:r>
          </w:p>
        </w:tc>
        <w:tc>
          <w:tcPr>
            <w:tcW w:w="5386" w:type="dxa"/>
            <w:vAlign w:val="center"/>
          </w:tcPr>
          <w:p>
            <w:pPr>
              <w:pStyle w:val="14"/>
            </w:pPr>
            <w:r>
              <w:t>所供粮食确保达到相应质量标准</w:t>
            </w:r>
          </w:p>
        </w:tc>
        <w:tc>
          <w:tcPr>
            <w:tcW w:w="2268" w:type="dxa"/>
            <w:vAlign w:val="center"/>
          </w:tcPr>
          <w:p>
            <w:pPr>
              <w:pStyle w:val="14"/>
            </w:pPr>
            <w:r>
              <w:t>100%</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按县政府相关文件及工作计划完成粮食补贴工作</w:t>
            </w:r>
          </w:p>
        </w:tc>
        <w:tc>
          <w:tcPr>
            <w:tcW w:w="2268" w:type="dxa"/>
            <w:vAlign w:val="center"/>
          </w:tcPr>
          <w:p>
            <w:pPr>
              <w:pStyle w:val="14"/>
            </w:pPr>
            <w:r>
              <w:t>2025年底</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水库移民粮食补贴</w:t>
            </w:r>
          </w:p>
        </w:tc>
        <w:tc>
          <w:tcPr>
            <w:tcW w:w="5386" w:type="dxa"/>
            <w:vAlign w:val="center"/>
          </w:tcPr>
          <w:p>
            <w:pPr>
              <w:pStyle w:val="14"/>
            </w:pPr>
            <w:r>
              <w:t>水库移民人均粮食补贴人均成本</w:t>
            </w:r>
          </w:p>
        </w:tc>
        <w:tc>
          <w:tcPr>
            <w:tcW w:w="2268" w:type="dxa"/>
            <w:vAlign w:val="center"/>
          </w:tcPr>
          <w:p>
            <w:pPr>
              <w:pStyle w:val="14"/>
            </w:pPr>
            <w:r>
              <w:t>≤415.4元/人</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减少水库移民家庭支出</w:t>
            </w:r>
          </w:p>
        </w:tc>
        <w:tc>
          <w:tcPr>
            <w:tcW w:w="5386" w:type="dxa"/>
            <w:vAlign w:val="center"/>
          </w:tcPr>
          <w:p>
            <w:pPr>
              <w:pStyle w:val="14"/>
            </w:pPr>
            <w:r>
              <w:t>减少水库移民家庭支出，保障基本生活</w:t>
            </w:r>
          </w:p>
        </w:tc>
        <w:tc>
          <w:tcPr>
            <w:tcW w:w="2268" w:type="dxa"/>
            <w:vAlign w:val="center"/>
          </w:tcPr>
          <w:p>
            <w:pPr>
              <w:pStyle w:val="14"/>
            </w:pPr>
            <w:r>
              <w:t>≥7%</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提高社会稳定性</w:t>
            </w:r>
          </w:p>
        </w:tc>
        <w:tc>
          <w:tcPr>
            <w:tcW w:w="5386" w:type="dxa"/>
            <w:vAlign w:val="center"/>
          </w:tcPr>
          <w:p>
            <w:pPr>
              <w:pStyle w:val="14"/>
            </w:pPr>
            <w:r>
              <w:t>补贴粮保质保量及时发放，保证二道杖子村水库移民利益，社会稳定性较上一年有所提高。</w:t>
            </w:r>
          </w:p>
        </w:tc>
        <w:tc>
          <w:tcPr>
            <w:tcW w:w="2268" w:type="dxa"/>
            <w:vAlign w:val="center"/>
          </w:tcPr>
          <w:p>
            <w:pPr>
              <w:pStyle w:val="14"/>
            </w:pPr>
            <w:r>
              <w:t>≥10%</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确保水库移民持续稳定</w:t>
            </w:r>
          </w:p>
        </w:tc>
        <w:tc>
          <w:tcPr>
            <w:tcW w:w="5386" w:type="dxa"/>
            <w:vAlign w:val="center"/>
          </w:tcPr>
          <w:p>
            <w:pPr>
              <w:pStyle w:val="14"/>
            </w:pPr>
            <w:r>
              <w:t>确保水库移民情绪持续稳定</w:t>
            </w:r>
          </w:p>
        </w:tc>
        <w:tc>
          <w:tcPr>
            <w:tcW w:w="2268" w:type="dxa"/>
            <w:vAlign w:val="center"/>
          </w:tcPr>
          <w:p>
            <w:pPr>
              <w:pStyle w:val="14"/>
            </w:pPr>
            <w:r>
              <w:t>≥90%</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水库移民满意度</w:t>
            </w:r>
          </w:p>
          <w:p>
            <w:pPr>
              <w:pStyle w:val="14"/>
            </w:pPr>
          </w:p>
        </w:tc>
        <w:tc>
          <w:tcPr>
            <w:tcW w:w="5386" w:type="dxa"/>
            <w:vAlign w:val="center"/>
          </w:tcPr>
          <w:p>
            <w:pPr>
              <w:pStyle w:val="14"/>
            </w:pPr>
            <w:r>
              <w:t>水库移民对于粮食补贴满意人数占总数的比例</w:t>
            </w:r>
          </w:p>
        </w:tc>
        <w:tc>
          <w:tcPr>
            <w:tcW w:w="2268" w:type="dxa"/>
            <w:vAlign w:val="center"/>
          </w:tcPr>
          <w:p>
            <w:pPr>
              <w:pStyle w:val="14"/>
            </w:pPr>
            <w:r>
              <w:t>≥90%</w:t>
            </w:r>
          </w:p>
        </w:tc>
        <w:tc>
          <w:tcPr>
            <w:tcW w:w="1276" w:type="dxa"/>
            <w:vAlign w:val="center"/>
          </w:tcPr>
          <w:p>
            <w:pPr>
              <w:pStyle w:val="14"/>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49、水库移民粮食补贴（二道杖子）绩效目标表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13032125P00T0JH100029</w:t>
            </w:r>
          </w:p>
        </w:tc>
        <w:tc>
          <w:tcPr>
            <w:tcW w:w="2835" w:type="dxa"/>
            <w:vAlign w:val="center"/>
          </w:tcPr>
          <w:p>
            <w:pPr>
              <w:pStyle w:val="12"/>
            </w:pPr>
            <w:r>
              <w:t>项目名称</w:t>
            </w:r>
          </w:p>
        </w:tc>
        <w:tc>
          <w:tcPr>
            <w:tcW w:w="6095" w:type="dxa"/>
            <w:gridSpan w:val="3"/>
            <w:vAlign w:val="center"/>
          </w:tcPr>
          <w:p>
            <w:pPr>
              <w:pStyle w:val="14"/>
            </w:pPr>
            <w:r>
              <w:t>水库移民粮食补贴（二道杖子）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48.60</w:t>
            </w:r>
          </w:p>
        </w:tc>
        <w:tc>
          <w:tcPr>
            <w:tcW w:w="2835" w:type="dxa"/>
            <w:vAlign w:val="center"/>
          </w:tcPr>
          <w:p>
            <w:pPr>
              <w:pStyle w:val="12"/>
            </w:pPr>
            <w:r>
              <w:t>其中：财政    资金</w:t>
            </w:r>
          </w:p>
        </w:tc>
        <w:tc>
          <w:tcPr>
            <w:tcW w:w="2551" w:type="dxa"/>
            <w:vAlign w:val="center"/>
          </w:tcPr>
          <w:p>
            <w:pPr>
              <w:pStyle w:val="14"/>
            </w:pPr>
            <w:r>
              <w:t>48.60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预算安排48.6万元，其中财政资金48.6万元，主要用于水库移民粮食补贴费用。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1.通过供应达标粮品，实现居民用粮安全。</w:t>
            </w:r>
            <w:r>
              <w:tab/>
            </w:r>
            <w:r>
              <w:tab/>
            </w:r>
            <w:r>
              <w:tab/>
            </w:r>
            <w:r>
              <w:tab/>
            </w:r>
            <w:r>
              <w:tab/>
            </w:r>
            <w:r>
              <w:tab/>
            </w:r>
          </w:p>
          <w:p>
            <w:pPr>
              <w:pStyle w:val="14"/>
            </w:pPr>
          </w:p>
          <w:p>
            <w:pPr>
              <w:pStyle w:val="14"/>
            </w:pPr>
            <w:r>
              <w:t>2.通过做好粮食供应，提高服务水平。</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水库移民粮食供应人数</w:t>
            </w:r>
          </w:p>
        </w:tc>
        <w:tc>
          <w:tcPr>
            <w:tcW w:w="5386" w:type="dxa"/>
            <w:vAlign w:val="center"/>
          </w:tcPr>
          <w:p>
            <w:pPr>
              <w:pStyle w:val="14"/>
            </w:pPr>
            <w:r>
              <w:t>二道丈子村水库移民粮食供应人数</w:t>
            </w:r>
          </w:p>
        </w:tc>
        <w:tc>
          <w:tcPr>
            <w:tcW w:w="2268" w:type="dxa"/>
            <w:vAlign w:val="center"/>
          </w:tcPr>
          <w:p>
            <w:pPr>
              <w:pStyle w:val="14"/>
            </w:pPr>
            <w:r>
              <w:t>≥1170人</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水库移民粮食供应斤数</w:t>
            </w:r>
          </w:p>
        </w:tc>
        <w:tc>
          <w:tcPr>
            <w:tcW w:w="5386" w:type="dxa"/>
            <w:vAlign w:val="center"/>
          </w:tcPr>
          <w:p>
            <w:pPr>
              <w:pStyle w:val="14"/>
            </w:pPr>
            <w:r>
              <w:t>二道丈子村水库移民粮食供应总斤数</w:t>
            </w:r>
          </w:p>
        </w:tc>
        <w:tc>
          <w:tcPr>
            <w:tcW w:w="2268" w:type="dxa"/>
            <w:vAlign w:val="center"/>
          </w:tcPr>
          <w:p>
            <w:pPr>
              <w:pStyle w:val="14"/>
            </w:pPr>
            <w:r>
              <w:t>≥22.76万斤</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供应粮品质达标率</w:t>
            </w:r>
          </w:p>
        </w:tc>
        <w:tc>
          <w:tcPr>
            <w:tcW w:w="5386" w:type="dxa"/>
            <w:vAlign w:val="center"/>
          </w:tcPr>
          <w:p>
            <w:pPr>
              <w:pStyle w:val="14"/>
            </w:pPr>
            <w:r>
              <w:t>所供粮食确保达到相应质量标准</w:t>
            </w:r>
          </w:p>
        </w:tc>
        <w:tc>
          <w:tcPr>
            <w:tcW w:w="2268" w:type="dxa"/>
            <w:vAlign w:val="center"/>
          </w:tcPr>
          <w:p>
            <w:pPr>
              <w:pStyle w:val="14"/>
            </w:pPr>
            <w:r>
              <w:t>100%</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按县政府相关文件及工作计划完成粮食补贴工作</w:t>
            </w:r>
          </w:p>
        </w:tc>
        <w:tc>
          <w:tcPr>
            <w:tcW w:w="2268" w:type="dxa"/>
            <w:vAlign w:val="center"/>
          </w:tcPr>
          <w:p>
            <w:pPr>
              <w:pStyle w:val="14"/>
            </w:pPr>
            <w:r>
              <w:t>2025年底</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水库移民粮食补贴</w:t>
            </w:r>
          </w:p>
        </w:tc>
        <w:tc>
          <w:tcPr>
            <w:tcW w:w="5386" w:type="dxa"/>
            <w:vAlign w:val="center"/>
          </w:tcPr>
          <w:p>
            <w:pPr>
              <w:pStyle w:val="14"/>
            </w:pPr>
            <w:r>
              <w:t>水库移民人均粮食补贴人均成本</w:t>
            </w:r>
          </w:p>
        </w:tc>
        <w:tc>
          <w:tcPr>
            <w:tcW w:w="2268" w:type="dxa"/>
            <w:vAlign w:val="center"/>
          </w:tcPr>
          <w:p>
            <w:pPr>
              <w:pStyle w:val="14"/>
            </w:pPr>
            <w:r>
              <w:t>≤415.4元/人</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减少水库移民家庭支出</w:t>
            </w:r>
          </w:p>
        </w:tc>
        <w:tc>
          <w:tcPr>
            <w:tcW w:w="5386" w:type="dxa"/>
            <w:vAlign w:val="center"/>
          </w:tcPr>
          <w:p>
            <w:pPr>
              <w:pStyle w:val="14"/>
            </w:pPr>
            <w:r>
              <w:t>减少水库移民家庭支出，保障基本生活</w:t>
            </w:r>
          </w:p>
        </w:tc>
        <w:tc>
          <w:tcPr>
            <w:tcW w:w="2268" w:type="dxa"/>
            <w:vAlign w:val="center"/>
          </w:tcPr>
          <w:p>
            <w:pPr>
              <w:pStyle w:val="14"/>
            </w:pPr>
            <w:r>
              <w:t>≥7%</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提高社会稳定性</w:t>
            </w:r>
          </w:p>
        </w:tc>
        <w:tc>
          <w:tcPr>
            <w:tcW w:w="5386" w:type="dxa"/>
            <w:vAlign w:val="center"/>
          </w:tcPr>
          <w:p>
            <w:pPr>
              <w:pStyle w:val="14"/>
            </w:pPr>
            <w:r>
              <w:t>补贴粮保质保量及时发放，保证二道杖子村水库移民利益，社会稳定性较上一年有所提高。</w:t>
            </w:r>
          </w:p>
        </w:tc>
        <w:tc>
          <w:tcPr>
            <w:tcW w:w="2268" w:type="dxa"/>
            <w:vAlign w:val="center"/>
          </w:tcPr>
          <w:p>
            <w:pPr>
              <w:pStyle w:val="14"/>
            </w:pPr>
            <w:r>
              <w:t>≥10%</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确保水库移民持续稳定</w:t>
            </w:r>
          </w:p>
        </w:tc>
        <w:tc>
          <w:tcPr>
            <w:tcW w:w="5386" w:type="dxa"/>
            <w:vAlign w:val="center"/>
          </w:tcPr>
          <w:p>
            <w:pPr>
              <w:pStyle w:val="14"/>
            </w:pPr>
            <w:r>
              <w:t>确保水库移民情绪持续稳定</w:t>
            </w:r>
          </w:p>
        </w:tc>
        <w:tc>
          <w:tcPr>
            <w:tcW w:w="2268" w:type="dxa"/>
            <w:vAlign w:val="center"/>
          </w:tcPr>
          <w:p>
            <w:pPr>
              <w:pStyle w:val="14"/>
            </w:pPr>
            <w:r>
              <w:t>≥90%</w:t>
            </w:r>
          </w:p>
        </w:tc>
        <w:tc>
          <w:tcPr>
            <w:tcW w:w="1276" w:type="dxa"/>
            <w:vAlign w:val="center"/>
          </w:tcPr>
          <w:p>
            <w:pPr>
              <w:pStyle w:val="14"/>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水库移民满意度</w:t>
            </w:r>
          </w:p>
          <w:p>
            <w:pPr>
              <w:pStyle w:val="14"/>
            </w:pPr>
          </w:p>
        </w:tc>
        <w:tc>
          <w:tcPr>
            <w:tcW w:w="5386" w:type="dxa"/>
            <w:vAlign w:val="center"/>
          </w:tcPr>
          <w:p>
            <w:pPr>
              <w:pStyle w:val="14"/>
            </w:pPr>
            <w:r>
              <w:t>水库移民对于粮食补贴满意人数占总数的比例</w:t>
            </w:r>
          </w:p>
        </w:tc>
        <w:tc>
          <w:tcPr>
            <w:tcW w:w="2268" w:type="dxa"/>
            <w:vAlign w:val="center"/>
          </w:tcPr>
          <w:p>
            <w:pPr>
              <w:pStyle w:val="14"/>
            </w:pPr>
            <w:r>
              <w:t>≥90%</w:t>
            </w:r>
          </w:p>
        </w:tc>
        <w:tc>
          <w:tcPr>
            <w:tcW w:w="1276" w:type="dxa"/>
            <w:vAlign w:val="center"/>
          </w:tcPr>
          <w:p>
            <w:pPr>
              <w:pStyle w:val="14"/>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50、矽肺病人补助资金绩效目标表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13032123P00338510113L</w:t>
            </w:r>
          </w:p>
        </w:tc>
        <w:tc>
          <w:tcPr>
            <w:tcW w:w="2835" w:type="dxa"/>
            <w:vAlign w:val="center"/>
          </w:tcPr>
          <w:p>
            <w:pPr>
              <w:pStyle w:val="12"/>
            </w:pPr>
            <w:r>
              <w:t>项目名称</w:t>
            </w:r>
          </w:p>
        </w:tc>
        <w:tc>
          <w:tcPr>
            <w:tcW w:w="6095" w:type="dxa"/>
            <w:gridSpan w:val="3"/>
            <w:vAlign w:val="center"/>
          </w:tcPr>
          <w:p>
            <w:pPr>
              <w:pStyle w:val="14"/>
            </w:pPr>
            <w:r>
              <w:t>矽肺病人补助资金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31.24</w:t>
            </w:r>
          </w:p>
        </w:tc>
        <w:tc>
          <w:tcPr>
            <w:tcW w:w="2835" w:type="dxa"/>
            <w:vAlign w:val="center"/>
          </w:tcPr>
          <w:p>
            <w:pPr>
              <w:pStyle w:val="12"/>
            </w:pPr>
            <w:r>
              <w:t>其中：财政    资金</w:t>
            </w:r>
          </w:p>
        </w:tc>
        <w:tc>
          <w:tcPr>
            <w:tcW w:w="2551" w:type="dxa"/>
            <w:vAlign w:val="center"/>
          </w:tcPr>
          <w:p>
            <w:pPr>
              <w:pStyle w:val="14"/>
            </w:pPr>
            <w:r>
              <w:t>31.24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预算安排31.235125万元，其中财政资金31.235125万元，主要用于矽肺病人补助资金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pPr>
            <w:r>
              <w:rPr>
                <w:rFonts w:hint="eastAsia"/>
                <w:lang w:val="en-US" w:eastAsia="zh-CN"/>
              </w:rPr>
              <w:t>75</w:t>
            </w:r>
            <w:r>
              <w:t xml:space="preserve"> </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1.通过对国企提出矽肺病申请人员进行职业病诊断，实现维护社会稳定。</w:t>
            </w:r>
          </w:p>
          <w:p>
            <w:pPr>
              <w:pStyle w:val="14"/>
            </w:pPr>
            <w:r>
              <w:t>2.通过工伤鉴定，对矽肺病人员进行赔偿，提高矽肺病人员生活水平。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工伤鉴定人员数量</w:t>
            </w:r>
          </w:p>
        </w:tc>
        <w:tc>
          <w:tcPr>
            <w:tcW w:w="5386" w:type="dxa"/>
            <w:vAlign w:val="center"/>
          </w:tcPr>
          <w:p>
            <w:pPr>
              <w:pStyle w:val="14"/>
            </w:pPr>
            <w:r>
              <w:t>需要进行工伤鉴定人数</w:t>
            </w:r>
          </w:p>
        </w:tc>
        <w:tc>
          <w:tcPr>
            <w:tcW w:w="2268" w:type="dxa"/>
            <w:vAlign w:val="center"/>
          </w:tcPr>
          <w:p>
            <w:pPr>
              <w:pStyle w:val="14"/>
            </w:pPr>
            <w:r>
              <w:t>≥57人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职业病诊断人数</w:t>
            </w:r>
          </w:p>
        </w:tc>
        <w:tc>
          <w:tcPr>
            <w:tcW w:w="5386" w:type="dxa"/>
            <w:vAlign w:val="center"/>
          </w:tcPr>
          <w:p>
            <w:pPr>
              <w:pStyle w:val="14"/>
            </w:pPr>
            <w:r>
              <w:t>需要进行职业病诊断人数</w:t>
            </w:r>
          </w:p>
        </w:tc>
        <w:tc>
          <w:tcPr>
            <w:tcW w:w="2268" w:type="dxa"/>
            <w:vAlign w:val="center"/>
          </w:tcPr>
          <w:p>
            <w:pPr>
              <w:pStyle w:val="14"/>
            </w:pPr>
            <w:r>
              <w:t>≥58人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工伤赔偿人员数量</w:t>
            </w:r>
          </w:p>
        </w:tc>
        <w:tc>
          <w:tcPr>
            <w:tcW w:w="5386" w:type="dxa"/>
            <w:vAlign w:val="center"/>
          </w:tcPr>
          <w:p>
            <w:pPr>
              <w:pStyle w:val="14"/>
            </w:pPr>
            <w:r>
              <w:t>需要进行工伤赔偿人员数</w:t>
            </w:r>
          </w:p>
        </w:tc>
        <w:tc>
          <w:tcPr>
            <w:tcW w:w="2268" w:type="dxa"/>
            <w:vAlign w:val="center"/>
          </w:tcPr>
          <w:p>
            <w:pPr>
              <w:pStyle w:val="14"/>
            </w:pPr>
            <w:r>
              <w:t>≥58人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金额计算准确率</w:t>
            </w:r>
          </w:p>
        </w:tc>
        <w:tc>
          <w:tcPr>
            <w:tcW w:w="5386" w:type="dxa"/>
            <w:vAlign w:val="center"/>
          </w:tcPr>
          <w:p>
            <w:pPr>
              <w:pStyle w:val="14"/>
            </w:pPr>
            <w:r>
              <w:t>对需要赔偿人员的赔偿金额计算准确率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诊断的准确率</w:t>
            </w:r>
          </w:p>
        </w:tc>
        <w:tc>
          <w:tcPr>
            <w:tcW w:w="5386" w:type="dxa"/>
            <w:vAlign w:val="center"/>
          </w:tcPr>
          <w:p>
            <w:pPr>
              <w:pStyle w:val="14"/>
            </w:pPr>
            <w:r>
              <w:t>诊断的准确率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资金支付的准确率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认真按照年度招商引资工作方案和计划的时间节点推进招商引资工作</w:t>
            </w:r>
          </w:p>
        </w:tc>
        <w:tc>
          <w:tcPr>
            <w:tcW w:w="2268" w:type="dxa"/>
            <w:vAlign w:val="center"/>
          </w:tcPr>
          <w:p>
            <w:pPr>
              <w:pStyle w:val="14"/>
            </w:pPr>
            <w:r>
              <w:t>2024年底前</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职业病诊断、工伤鉴定费用标准</w:t>
            </w:r>
          </w:p>
        </w:tc>
        <w:tc>
          <w:tcPr>
            <w:tcW w:w="5386" w:type="dxa"/>
            <w:vAlign w:val="center"/>
          </w:tcPr>
          <w:p>
            <w:pPr>
              <w:pStyle w:val="14"/>
            </w:pPr>
            <w:r>
              <w:t>对每人进行职业病诊断、工伤鉴定的金额</w:t>
            </w:r>
          </w:p>
        </w:tc>
        <w:tc>
          <w:tcPr>
            <w:tcW w:w="2268" w:type="dxa"/>
            <w:vAlign w:val="center"/>
          </w:tcPr>
          <w:p>
            <w:pPr>
              <w:pStyle w:val="14"/>
            </w:pPr>
            <w:r>
              <w:t>600元/人/次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职业病诊断交通费标准</w:t>
            </w:r>
          </w:p>
        </w:tc>
        <w:tc>
          <w:tcPr>
            <w:tcW w:w="5386" w:type="dxa"/>
            <w:vAlign w:val="center"/>
          </w:tcPr>
          <w:p>
            <w:pPr>
              <w:pStyle w:val="14"/>
            </w:pPr>
            <w:r>
              <w:t>职业病诊断的交通费金额</w:t>
            </w:r>
          </w:p>
        </w:tc>
        <w:tc>
          <w:tcPr>
            <w:tcW w:w="2268" w:type="dxa"/>
            <w:vAlign w:val="center"/>
          </w:tcPr>
          <w:p>
            <w:pPr>
              <w:pStyle w:val="14"/>
            </w:pPr>
            <w:r>
              <w:t>300元/人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提高病人生活水平</w:t>
            </w:r>
          </w:p>
        </w:tc>
        <w:tc>
          <w:tcPr>
            <w:tcW w:w="5386" w:type="dxa"/>
            <w:vAlign w:val="center"/>
          </w:tcPr>
          <w:p>
            <w:pPr>
              <w:pStyle w:val="14"/>
            </w:pPr>
            <w:r>
              <w:t>对矽肺病人员进行赔偿，保证病人的正常生活</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矽肺病人员的满意度</w:t>
            </w:r>
          </w:p>
        </w:tc>
        <w:tc>
          <w:tcPr>
            <w:tcW w:w="5386" w:type="dxa"/>
            <w:vAlign w:val="center"/>
          </w:tcPr>
          <w:p>
            <w:pPr>
              <w:pStyle w:val="14"/>
            </w:pPr>
            <w:r>
              <w:t>调查中满意和较满意的矽肺病人数占全部调查人数的比率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51、矽肺病人员补偿资金绩效目标表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13032125P0087MX10002T</w:t>
            </w:r>
          </w:p>
        </w:tc>
        <w:tc>
          <w:tcPr>
            <w:tcW w:w="2835" w:type="dxa"/>
            <w:vAlign w:val="center"/>
          </w:tcPr>
          <w:p>
            <w:pPr>
              <w:pStyle w:val="12"/>
            </w:pPr>
            <w:r>
              <w:t>项目名称</w:t>
            </w:r>
          </w:p>
        </w:tc>
        <w:tc>
          <w:tcPr>
            <w:tcW w:w="6095" w:type="dxa"/>
            <w:gridSpan w:val="3"/>
            <w:vAlign w:val="center"/>
          </w:tcPr>
          <w:p>
            <w:pPr>
              <w:pStyle w:val="14"/>
            </w:pPr>
            <w:r>
              <w:t>矽肺病人员补偿资金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600.00</w:t>
            </w:r>
          </w:p>
        </w:tc>
        <w:tc>
          <w:tcPr>
            <w:tcW w:w="2835" w:type="dxa"/>
            <w:vAlign w:val="center"/>
          </w:tcPr>
          <w:p>
            <w:pPr>
              <w:pStyle w:val="12"/>
            </w:pPr>
            <w:r>
              <w:t>其中：财政    资金</w:t>
            </w:r>
          </w:p>
        </w:tc>
        <w:tc>
          <w:tcPr>
            <w:tcW w:w="2551" w:type="dxa"/>
            <w:vAlign w:val="center"/>
          </w:tcPr>
          <w:p>
            <w:pPr>
              <w:pStyle w:val="14"/>
            </w:pPr>
            <w:r>
              <w:t>600.00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预算安排600万元，其中财政资金600万元，主要用于矽肺病人员补偿资金。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1.通过工伤鉴定，对矽肺病人员进行赔偿，提高矽肺病人员生活水平。</w:t>
            </w:r>
            <w:r>
              <w:tab/>
            </w:r>
            <w:r>
              <w:tab/>
            </w:r>
            <w:r>
              <w:tab/>
            </w:r>
            <w:r>
              <w:tab/>
            </w:r>
            <w:r>
              <w:tab/>
            </w:r>
            <w:r>
              <w:tab/>
            </w:r>
          </w:p>
          <w:p>
            <w:pPr>
              <w:pStyle w:val="14"/>
            </w:pPr>
          </w:p>
          <w:p>
            <w:pPr>
              <w:pStyle w:val="14"/>
            </w:pPr>
            <w:r>
              <w:t>2.通过对国企提出矽肺病申请人员进行职业病诊断，实现维护社会稳定。</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工伤鉴定人员数量</w:t>
            </w:r>
          </w:p>
        </w:tc>
        <w:tc>
          <w:tcPr>
            <w:tcW w:w="5386" w:type="dxa"/>
            <w:vAlign w:val="center"/>
          </w:tcPr>
          <w:p>
            <w:pPr>
              <w:pStyle w:val="14"/>
            </w:pPr>
            <w:r>
              <w:t>需要进行工伤鉴定人数</w:t>
            </w:r>
          </w:p>
        </w:tc>
        <w:tc>
          <w:tcPr>
            <w:tcW w:w="2268" w:type="dxa"/>
            <w:vAlign w:val="center"/>
          </w:tcPr>
          <w:p>
            <w:pPr>
              <w:pStyle w:val="14"/>
            </w:pPr>
            <w:r>
              <w:t>≥57人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职业病诊断人数</w:t>
            </w:r>
          </w:p>
        </w:tc>
        <w:tc>
          <w:tcPr>
            <w:tcW w:w="5386" w:type="dxa"/>
            <w:vAlign w:val="center"/>
          </w:tcPr>
          <w:p>
            <w:pPr>
              <w:pStyle w:val="14"/>
            </w:pPr>
            <w:r>
              <w:t>需要进行职业病诊断人数</w:t>
            </w:r>
          </w:p>
        </w:tc>
        <w:tc>
          <w:tcPr>
            <w:tcW w:w="2268" w:type="dxa"/>
            <w:vAlign w:val="center"/>
          </w:tcPr>
          <w:p>
            <w:pPr>
              <w:pStyle w:val="14"/>
            </w:pPr>
            <w:r>
              <w:t>≥58人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工伤赔偿人员数量</w:t>
            </w:r>
          </w:p>
        </w:tc>
        <w:tc>
          <w:tcPr>
            <w:tcW w:w="5386" w:type="dxa"/>
            <w:vAlign w:val="center"/>
          </w:tcPr>
          <w:p>
            <w:pPr>
              <w:pStyle w:val="14"/>
            </w:pPr>
            <w:r>
              <w:t>需要进行工伤赔偿人员数</w:t>
            </w:r>
          </w:p>
        </w:tc>
        <w:tc>
          <w:tcPr>
            <w:tcW w:w="2268" w:type="dxa"/>
            <w:vAlign w:val="center"/>
          </w:tcPr>
          <w:p>
            <w:pPr>
              <w:pStyle w:val="14"/>
            </w:pPr>
            <w:r>
              <w:t>≥58人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金额计算准确率</w:t>
            </w:r>
          </w:p>
        </w:tc>
        <w:tc>
          <w:tcPr>
            <w:tcW w:w="5386" w:type="dxa"/>
            <w:vAlign w:val="center"/>
          </w:tcPr>
          <w:p>
            <w:pPr>
              <w:pStyle w:val="14"/>
            </w:pPr>
            <w:r>
              <w:t>对需要赔偿人员的赔偿金额计算准确率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诊断的准确率</w:t>
            </w:r>
          </w:p>
        </w:tc>
        <w:tc>
          <w:tcPr>
            <w:tcW w:w="5386" w:type="dxa"/>
            <w:vAlign w:val="center"/>
          </w:tcPr>
          <w:p>
            <w:pPr>
              <w:pStyle w:val="14"/>
            </w:pPr>
            <w:r>
              <w:t>诊断的准确率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资金支付的准确率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工作完成时间</w:t>
            </w:r>
          </w:p>
        </w:tc>
        <w:tc>
          <w:tcPr>
            <w:tcW w:w="2268" w:type="dxa"/>
            <w:vAlign w:val="center"/>
          </w:tcPr>
          <w:p>
            <w:pPr>
              <w:pStyle w:val="14"/>
            </w:pPr>
            <w:r>
              <w:t>2025年底前</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职业病诊断、工伤鉴定费用标准</w:t>
            </w:r>
          </w:p>
        </w:tc>
        <w:tc>
          <w:tcPr>
            <w:tcW w:w="5386" w:type="dxa"/>
            <w:vAlign w:val="center"/>
          </w:tcPr>
          <w:p>
            <w:pPr>
              <w:pStyle w:val="14"/>
            </w:pPr>
            <w:r>
              <w:t>对每人进行职业病诊断、工伤鉴定的金额</w:t>
            </w:r>
          </w:p>
        </w:tc>
        <w:tc>
          <w:tcPr>
            <w:tcW w:w="2268" w:type="dxa"/>
            <w:vAlign w:val="center"/>
          </w:tcPr>
          <w:p>
            <w:pPr>
              <w:pStyle w:val="14"/>
            </w:pPr>
            <w:r>
              <w:t>600元/人/次</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职业病诊断交通费标准</w:t>
            </w:r>
          </w:p>
        </w:tc>
        <w:tc>
          <w:tcPr>
            <w:tcW w:w="5386" w:type="dxa"/>
            <w:vAlign w:val="center"/>
          </w:tcPr>
          <w:p>
            <w:pPr>
              <w:pStyle w:val="14"/>
            </w:pPr>
            <w:r>
              <w:t>职业病诊断的交通费金额</w:t>
            </w:r>
          </w:p>
        </w:tc>
        <w:tc>
          <w:tcPr>
            <w:tcW w:w="2268" w:type="dxa"/>
            <w:vAlign w:val="center"/>
          </w:tcPr>
          <w:p>
            <w:pPr>
              <w:pStyle w:val="14"/>
            </w:pPr>
            <w:r>
              <w:t>300元/人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提高病人生活水平</w:t>
            </w:r>
          </w:p>
        </w:tc>
        <w:tc>
          <w:tcPr>
            <w:tcW w:w="5386" w:type="dxa"/>
            <w:vAlign w:val="center"/>
          </w:tcPr>
          <w:p>
            <w:pPr>
              <w:pStyle w:val="14"/>
            </w:pPr>
            <w:r>
              <w:t>对矽肺病人员进行赔偿，保证病人的正常生活</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稳定病人情绪</w:t>
            </w:r>
          </w:p>
        </w:tc>
        <w:tc>
          <w:tcPr>
            <w:tcW w:w="5386" w:type="dxa"/>
            <w:vAlign w:val="center"/>
          </w:tcPr>
          <w:p>
            <w:pPr>
              <w:pStyle w:val="14"/>
            </w:pPr>
            <w:r>
              <w:t>对每人进行职业病诊断、工伤鉴定的金额</w:t>
            </w:r>
          </w:p>
        </w:tc>
        <w:tc>
          <w:tcPr>
            <w:tcW w:w="2268" w:type="dxa"/>
            <w:vAlign w:val="center"/>
          </w:tcPr>
          <w:p>
            <w:pPr>
              <w:pStyle w:val="14"/>
            </w:pPr>
            <w:r>
              <w:t>确诊矽肺病伤残工作</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矽肺病人员的满意度</w:t>
            </w:r>
          </w:p>
        </w:tc>
        <w:tc>
          <w:tcPr>
            <w:tcW w:w="5386" w:type="dxa"/>
            <w:vAlign w:val="center"/>
          </w:tcPr>
          <w:p>
            <w:pPr>
              <w:pStyle w:val="14"/>
            </w:pPr>
            <w:r>
              <w:t>调查中满意和较满意的矽肺病人数占全部调查人数的比率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52、易地搬迁欠款绩效目标表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13032125P00001410002H</w:t>
            </w:r>
          </w:p>
        </w:tc>
        <w:tc>
          <w:tcPr>
            <w:tcW w:w="2835" w:type="dxa"/>
            <w:vAlign w:val="center"/>
          </w:tcPr>
          <w:p>
            <w:pPr>
              <w:pStyle w:val="12"/>
            </w:pPr>
            <w:r>
              <w:t>项目名称</w:t>
            </w:r>
          </w:p>
        </w:tc>
        <w:tc>
          <w:tcPr>
            <w:tcW w:w="6095" w:type="dxa"/>
            <w:gridSpan w:val="3"/>
            <w:vAlign w:val="center"/>
          </w:tcPr>
          <w:p>
            <w:pPr>
              <w:pStyle w:val="14"/>
            </w:pPr>
            <w:r>
              <w:t>易地搬迁欠款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预算安排200万元，其中财政资金200万元，主要用于易地扶贫搬迁工程以前年度欠款。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rPr>
                <w:rFonts w:hint="eastAsia"/>
                <w:lang w:val="en-US" w:eastAsia="zh-CN"/>
              </w:rPr>
              <w:t>25</w:t>
            </w:r>
            <w:r>
              <w:t xml:space="preserve"> </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1.通过易地扶贫搬迁项目建设，解决群众取暖生活问题，提高生活质量。</w:t>
            </w:r>
            <w:r>
              <w:tab/>
            </w:r>
            <w:r>
              <w:tab/>
            </w:r>
            <w:r>
              <w:tab/>
            </w:r>
            <w:r>
              <w:tab/>
            </w:r>
            <w:r>
              <w:tab/>
            </w:r>
            <w:r>
              <w:tab/>
            </w:r>
            <w:r>
              <w:tab/>
            </w:r>
            <w:r>
              <w:tab/>
            </w:r>
            <w:r>
              <w:t>"</w:t>
            </w:r>
            <w:r>
              <w:tab/>
            </w:r>
            <w:r>
              <w:tab/>
            </w:r>
            <w:r>
              <w:tab/>
            </w:r>
            <w:r>
              <w:tab/>
            </w:r>
            <w:r>
              <w:tab/>
            </w:r>
            <w:r>
              <w:tab/>
            </w:r>
          </w:p>
          <w:p>
            <w:pPr>
              <w:pStyle w:val="14"/>
            </w:pPr>
          </w:p>
          <w:p>
            <w:pPr>
              <w:pStyle w:val="14"/>
            </w:pPr>
            <w:r>
              <w:t>2.通过易地扶贫搬迁项目建设，解决农村群众出行难问题，改善贫困村生产生活条件。</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相关乡镇数量</w:t>
            </w:r>
          </w:p>
        </w:tc>
        <w:tc>
          <w:tcPr>
            <w:tcW w:w="5386" w:type="dxa"/>
            <w:vAlign w:val="center"/>
          </w:tcPr>
          <w:p>
            <w:pPr>
              <w:pStyle w:val="14"/>
            </w:pPr>
            <w:r>
              <w:t>开展易地扶贫搬迁项目乡镇数量</w:t>
            </w:r>
          </w:p>
        </w:tc>
        <w:tc>
          <w:tcPr>
            <w:tcW w:w="2268" w:type="dxa"/>
            <w:vAlign w:val="center"/>
          </w:tcPr>
          <w:p>
            <w:pPr>
              <w:pStyle w:val="14"/>
            </w:pPr>
            <w:r>
              <w:t>开展易地扶贫搬迁项目乡镇数量4个</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易地扶贫搬迁项目验收合格占总数比率</w:t>
            </w:r>
          </w:p>
        </w:tc>
        <w:tc>
          <w:tcPr>
            <w:tcW w:w="2268" w:type="dxa"/>
            <w:vAlign w:val="center"/>
          </w:tcPr>
          <w:p>
            <w:pPr>
              <w:pStyle w:val="14"/>
            </w:pPr>
            <w:r>
              <w:t>≥95%</w:t>
            </w:r>
          </w:p>
        </w:tc>
        <w:tc>
          <w:tcPr>
            <w:tcW w:w="1276" w:type="dxa"/>
            <w:vAlign w:val="center"/>
          </w:tcPr>
          <w:p>
            <w:pPr>
              <w:pStyle w:val="14"/>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易地扶贫搬迁项目完成占总数比率</w:t>
            </w:r>
          </w:p>
        </w:tc>
        <w:tc>
          <w:tcPr>
            <w:tcW w:w="2268" w:type="dxa"/>
            <w:vAlign w:val="center"/>
          </w:tcPr>
          <w:p>
            <w:pPr>
              <w:pStyle w:val="14"/>
            </w:pPr>
            <w:r>
              <w:t>≥95%</w:t>
            </w:r>
          </w:p>
        </w:tc>
        <w:tc>
          <w:tcPr>
            <w:tcW w:w="1276" w:type="dxa"/>
            <w:vAlign w:val="center"/>
          </w:tcPr>
          <w:p>
            <w:pPr>
              <w:pStyle w:val="14"/>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及时偿还易地搬迁贷款</w:t>
            </w:r>
          </w:p>
        </w:tc>
        <w:tc>
          <w:tcPr>
            <w:tcW w:w="5386" w:type="dxa"/>
            <w:vAlign w:val="center"/>
          </w:tcPr>
          <w:p>
            <w:pPr>
              <w:pStyle w:val="14"/>
            </w:pPr>
            <w:r>
              <w:t>按照相关规定及时偿还易地搬迁贷款</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5386" w:type="dxa"/>
            <w:vAlign w:val="center"/>
          </w:tcPr>
          <w:p>
            <w:pPr>
              <w:pStyle w:val="14"/>
            </w:pPr>
            <w:r>
              <w:t>易地扶贫搬迁项目总成本</w:t>
            </w:r>
          </w:p>
        </w:tc>
        <w:tc>
          <w:tcPr>
            <w:tcW w:w="2268" w:type="dxa"/>
            <w:vAlign w:val="center"/>
          </w:tcPr>
          <w:p>
            <w:pPr>
              <w:pStyle w:val="14"/>
            </w:pPr>
            <w:r>
              <w:t>易地扶贫搬迁项目总成本309.32万元</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改善生产生活条件</w:t>
            </w:r>
          </w:p>
        </w:tc>
        <w:tc>
          <w:tcPr>
            <w:tcW w:w="5386" w:type="dxa"/>
            <w:vAlign w:val="center"/>
          </w:tcPr>
          <w:p>
            <w:pPr>
              <w:pStyle w:val="14"/>
            </w:pPr>
            <w:r>
              <w:t>改善生产生活条件，增加搬迁群众收入</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取暖条件改善程度</w:t>
            </w:r>
          </w:p>
        </w:tc>
        <w:tc>
          <w:tcPr>
            <w:tcW w:w="5386" w:type="dxa"/>
            <w:vAlign w:val="center"/>
          </w:tcPr>
          <w:p>
            <w:pPr>
              <w:pStyle w:val="14"/>
            </w:pPr>
            <w:r>
              <w:t>通过易地搬迁项目建设，改善木头凳中心村取暖条件程度</w:t>
            </w:r>
          </w:p>
        </w:tc>
        <w:tc>
          <w:tcPr>
            <w:tcW w:w="2268" w:type="dxa"/>
            <w:vAlign w:val="center"/>
          </w:tcPr>
          <w:p>
            <w:pPr>
              <w:pStyle w:val="14"/>
            </w:pPr>
            <w:r>
              <w:t>≥90%</w:t>
            </w:r>
          </w:p>
        </w:tc>
        <w:tc>
          <w:tcPr>
            <w:tcW w:w="1276" w:type="dxa"/>
            <w:vAlign w:val="center"/>
          </w:tcPr>
          <w:p>
            <w:pPr>
              <w:pStyle w:val="14"/>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工程使用年限</w:t>
            </w:r>
          </w:p>
        </w:tc>
        <w:tc>
          <w:tcPr>
            <w:tcW w:w="5386" w:type="dxa"/>
            <w:vAlign w:val="center"/>
          </w:tcPr>
          <w:p>
            <w:pPr>
              <w:pStyle w:val="14"/>
            </w:pPr>
            <w:r>
              <w:t>工程最少使用年限</w:t>
            </w:r>
          </w:p>
        </w:tc>
        <w:tc>
          <w:tcPr>
            <w:tcW w:w="2268" w:type="dxa"/>
            <w:vAlign w:val="center"/>
          </w:tcPr>
          <w:p>
            <w:pPr>
              <w:pStyle w:val="14"/>
            </w:pPr>
            <w:r>
              <w:t>≥10年</w:t>
            </w:r>
          </w:p>
        </w:tc>
        <w:tc>
          <w:tcPr>
            <w:tcW w:w="1276" w:type="dxa"/>
            <w:vAlign w:val="center"/>
          </w:tcPr>
          <w:p>
            <w:pPr>
              <w:pStyle w:val="14"/>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53、原民爆公司遗留问题费用绩效目标表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13032123P003385100746</w:t>
            </w:r>
          </w:p>
        </w:tc>
        <w:tc>
          <w:tcPr>
            <w:tcW w:w="2835" w:type="dxa"/>
            <w:vAlign w:val="center"/>
          </w:tcPr>
          <w:p>
            <w:pPr>
              <w:pStyle w:val="12"/>
            </w:pPr>
            <w:r>
              <w:t>项目名称</w:t>
            </w:r>
          </w:p>
        </w:tc>
        <w:tc>
          <w:tcPr>
            <w:tcW w:w="6095" w:type="dxa"/>
            <w:gridSpan w:val="3"/>
            <w:vAlign w:val="center"/>
          </w:tcPr>
          <w:p>
            <w:pPr>
              <w:pStyle w:val="14"/>
            </w:pPr>
            <w:r>
              <w:t>原民爆公司遗留问题费用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预算安排55万元，其中财政资金55万元，主要用于原民爆公司改制土地出让金。</w:t>
            </w:r>
            <w:r>
              <w:tab/>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pPr>
            <w:r>
              <w:rPr>
                <w:rFonts w:hint="eastAsia"/>
                <w:lang w:val="en-US" w:eastAsia="zh-CN"/>
              </w:rPr>
              <w:t>75</w:t>
            </w:r>
            <w:r>
              <w:t xml:space="preserve"> </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1.通过付清土地出让金及税费，实现顺利过户。</w:t>
            </w:r>
          </w:p>
          <w:p>
            <w:pPr>
              <w:pStyle w:val="14"/>
            </w:pPr>
            <w:r>
              <w:t>2.通过付清原民爆公司原外欠债务，实现维护社会稳定。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还清遗留问题个数</w:t>
            </w:r>
          </w:p>
        </w:tc>
        <w:tc>
          <w:tcPr>
            <w:tcW w:w="5386" w:type="dxa"/>
            <w:vAlign w:val="center"/>
          </w:tcPr>
          <w:p>
            <w:pPr>
              <w:pStyle w:val="14"/>
            </w:pPr>
            <w:r>
              <w:t>外欠遗留问题</w:t>
            </w:r>
          </w:p>
        </w:tc>
        <w:tc>
          <w:tcPr>
            <w:tcW w:w="2268" w:type="dxa"/>
            <w:vAlign w:val="center"/>
          </w:tcPr>
          <w:p>
            <w:pPr>
              <w:pStyle w:val="14"/>
            </w:pPr>
            <w:r>
              <w:t>2个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反映准确偿还债务情况准确率</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债务偿还时限</w:t>
            </w:r>
          </w:p>
        </w:tc>
        <w:tc>
          <w:tcPr>
            <w:tcW w:w="5386" w:type="dxa"/>
            <w:vAlign w:val="center"/>
          </w:tcPr>
          <w:p>
            <w:pPr>
              <w:pStyle w:val="14"/>
            </w:pPr>
            <w:r>
              <w:t>偿还最晚时限</w:t>
            </w:r>
          </w:p>
        </w:tc>
        <w:tc>
          <w:tcPr>
            <w:tcW w:w="2268" w:type="dxa"/>
            <w:vAlign w:val="center"/>
          </w:tcPr>
          <w:p>
            <w:pPr>
              <w:pStyle w:val="14"/>
            </w:pPr>
            <w:r>
              <w:t>2025年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债务偿还及时性</w:t>
            </w:r>
          </w:p>
        </w:tc>
        <w:tc>
          <w:tcPr>
            <w:tcW w:w="5386" w:type="dxa"/>
            <w:vAlign w:val="center"/>
          </w:tcPr>
          <w:p>
            <w:pPr>
              <w:pStyle w:val="14"/>
            </w:pPr>
            <w:r>
              <w:t>反映及时偿还各项债务情况</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土地出让金及税费金额</w:t>
            </w:r>
          </w:p>
        </w:tc>
        <w:tc>
          <w:tcPr>
            <w:tcW w:w="5386" w:type="dxa"/>
            <w:vAlign w:val="center"/>
          </w:tcPr>
          <w:p>
            <w:pPr>
              <w:pStyle w:val="14"/>
            </w:pPr>
            <w:r>
              <w:t>土地出让金及税费</w:t>
            </w:r>
          </w:p>
        </w:tc>
        <w:tc>
          <w:tcPr>
            <w:tcW w:w="2268" w:type="dxa"/>
            <w:vAlign w:val="center"/>
          </w:tcPr>
          <w:p>
            <w:pPr>
              <w:pStyle w:val="14"/>
            </w:pPr>
            <w:r>
              <w:t>≤55万元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通过及时偿还债务促进社会稳定水平逐步提高</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增加税收收入</w:t>
            </w:r>
          </w:p>
        </w:tc>
        <w:tc>
          <w:tcPr>
            <w:tcW w:w="5386" w:type="dxa"/>
            <w:vAlign w:val="center"/>
          </w:tcPr>
          <w:p>
            <w:pPr>
              <w:pStyle w:val="14"/>
            </w:pPr>
            <w:r>
              <w:t>原民爆公司拍卖增加政府土地出让金及税费收入增加</w:t>
            </w:r>
          </w:p>
        </w:tc>
        <w:tc>
          <w:tcPr>
            <w:tcW w:w="2268" w:type="dxa"/>
            <w:vAlign w:val="center"/>
          </w:tcPr>
          <w:p>
            <w:pPr>
              <w:pStyle w:val="14"/>
            </w:pPr>
            <w:r>
              <w:t>≤274万元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实际调查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企业满意数量占总数的比例。</w:t>
            </w:r>
          </w:p>
        </w:tc>
        <w:tc>
          <w:tcPr>
            <w:tcW w:w="2268" w:type="dxa"/>
            <w:vAlign w:val="center"/>
          </w:tcPr>
          <w:p>
            <w:pPr>
              <w:pStyle w:val="14"/>
            </w:pPr>
            <w:r>
              <w:t>100%</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54、招商引资和重大项目前期工作经费绩效目标表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13032125P00EHEB10002Y</w:t>
            </w:r>
          </w:p>
        </w:tc>
        <w:tc>
          <w:tcPr>
            <w:tcW w:w="2835" w:type="dxa"/>
            <w:vAlign w:val="center"/>
          </w:tcPr>
          <w:p>
            <w:pPr>
              <w:pStyle w:val="12"/>
            </w:pPr>
            <w:r>
              <w:t>项目名称</w:t>
            </w:r>
          </w:p>
        </w:tc>
        <w:tc>
          <w:tcPr>
            <w:tcW w:w="6095" w:type="dxa"/>
            <w:gridSpan w:val="3"/>
            <w:vAlign w:val="center"/>
          </w:tcPr>
          <w:p>
            <w:pPr>
              <w:pStyle w:val="14"/>
            </w:pPr>
            <w:r>
              <w:t>招商引资和重大项目前期工作经费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48.00</w:t>
            </w:r>
          </w:p>
        </w:tc>
        <w:tc>
          <w:tcPr>
            <w:tcW w:w="2835" w:type="dxa"/>
            <w:vAlign w:val="center"/>
          </w:tcPr>
          <w:p>
            <w:pPr>
              <w:pStyle w:val="12"/>
            </w:pPr>
            <w:r>
              <w:t>其中：财政    资金</w:t>
            </w:r>
          </w:p>
        </w:tc>
        <w:tc>
          <w:tcPr>
            <w:tcW w:w="2551" w:type="dxa"/>
            <w:vAlign w:val="center"/>
          </w:tcPr>
          <w:p>
            <w:pPr>
              <w:pStyle w:val="14"/>
            </w:pPr>
            <w:r>
              <w:t>48.00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预算安排48万元，其中财政资金48万元，主要用于招商引资工作经费。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pPr>
            <w:r>
              <w:rPr>
                <w:rFonts w:hint="eastAsia"/>
                <w:lang w:val="en-US" w:eastAsia="zh-CN"/>
              </w:rPr>
              <w:t>75</w:t>
            </w:r>
            <w:r>
              <w:t xml:space="preserve"> </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1.通过举行各类招商座谈会洽谈会，促进招商工作效果提升。</w:t>
            </w:r>
            <w:r>
              <w:tab/>
            </w:r>
            <w:r>
              <w:tab/>
            </w:r>
            <w:r>
              <w:tab/>
            </w:r>
            <w:r>
              <w:tab/>
            </w:r>
            <w:r>
              <w:tab/>
            </w:r>
            <w:r>
              <w:tab/>
            </w:r>
          </w:p>
          <w:p>
            <w:pPr>
              <w:pStyle w:val="14"/>
            </w:pPr>
          </w:p>
          <w:p>
            <w:pPr>
              <w:pStyle w:val="14"/>
            </w:pPr>
            <w:r>
              <w:t>2.通过邀请知名企业来青考察，开展小团组招商活动，促进招商引资工作目标完成。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邀请考察洽谈批次</w:t>
            </w:r>
          </w:p>
        </w:tc>
        <w:tc>
          <w:tcPr>
            <w:tcW w:w="5386" w:type="dxa"/>
            <w:vAlign w:val="center"/>
          </w:tcPr>
          <w:p>
            <w:pPr>
              <w:pStyle w:val="14"/>
            </w:pPr>
            <w:r>
              <w:t>邀请企业、客商来青龙考察洽谈批次</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签订项目数量</w:t>
            </w:r>
          </w:p>
        </w:tc>
        <w:tc>
          <w:tcPr>
            <w:tcW w:w="5386" w:type="dxa"/>
            <w:vAlign w:val="center"/>
          </w:tcPr>
          <w:p>
            <w:pPr>
              <w:pStyle w:val="14"/>
            </w:pPr>
            <w:r>
              <w:t>争取签订亿元以上项目的数量（个）</w:t>
            </w:r>
          </w:p>
        </w:tc>
        <w:tc>
          <w:tcPr>
            <w:tcW w:w="2268" w:type="dxa"/>
            <w:vAlign w:val="center"/>
          </w:tcPr>
          <w:p>
            <w:pPr>
              <w:pStyle w:val="14"/>
            </w:pPr>
            <w:r>
              <w:t>≥15个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签订项目数量</w:t>
            </w:r>
          </w:p>
        </w:tc>
        <w:tc>
          <w:tcPr>
            <w:tcW w:w="5386" w:type="dxa"/>
            <w:vAlign w:val="center"/>
          </w:tcPr>
          <w:p>
            <w:pPr>
              <w:pStyle w:val="14"/>
            </w:pPr>
            <w:r>
              <w:t>包含市重点项目及县级千万元以上项目数量（个）</w:t>
            </w:r>
          </w:p>
        </w:tc>
        <w:tc>
          <w:tcPr>
            <w:tcW w:w="2268" w:type="dxa"/>
            <w:vAlign w:val="center"/>
          </w:tcPr>
          <w:p>
            <w:pPr>
              <w:pStyle w:val="14"/>
            </w:pPr>
            <w:r>
              <w:t>≥20个</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资金数量增长比例</w:t>
            </w:r>
          </w:p>
        </w:tc>
        <w:tc>
          <w:tcPr>
            <w:tcW w:w="5386" w:type="dxa"/>
            <w:vAlign w:val="center"/>
          </w:tcPr>
          <w:p>
            <w:pPr>
              <w:pStyle w:val="14"/>
            </w:pPr>
            <w:r>
              <w:t>引进县外资金数量增长比例</w:t>
            </w:r>
          </w:p>
        </w:tc>
        <w:tc>
          <w:tcPr>
            <w:tcW w:w="2268" w:type="dxa"/>
            <w:vAlign w:val="center"/>
          </w:tcPr>
          <w:p>
            <w:pPr>
              <w:pStyle w:val="14"/>
            </w:pPr>
            <w:r>
              <w:t>≥7%</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招商引资目标完成率</w:t>
            </w:r>
          </w:p>
        </w:tc>
        <w:tc>
          <w:tcPr>
            <w:tcW w:w="5386" w:type="dxa"/>
            <w:vAlign w:val="center"/>
          </w:tcPr>
          <w:p>
            <w:pPr>
              <w:pStyle w:val="14"/>
            </w:pPr>
            <w:r>
              <w:t>成功组织小团组招商活动批次；赴外招商推介洽谈会批次；邀请企业、客商来青龙批次目标。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认真按照年度招商引资工作方案和计划的时间节点推进招商引资工作</w:t>
            </w:r>
          </w:p>
        </w:tc>
        <w:tc>
          <w:tcPr>
            <w:tcW w:w="2268" w:type="dxa"/>
            <w:vAlign w:val="center"/>
          </w:tcPr>
          <w:p>
            <w:pPr>
              <w:pStyle w:val="14"/>
            </w:pPr>
            <w:r>
              <w:t>认真按照年度招商引资工作方案和计划的时间节点推进招商引资工作2025年度</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宣传材料费用</w:t>
            </w:r>
          </w:p>
        </w:tc>
        <w:tc>
          <w:tcPr>
            <w:tcW w:w="5386" w:type="dxa"/>
            <w:vAlign w:val="center"/>
          </w:tcPr>
          <w:p>
            <w:pPr>
              <w:pStyle w:val="14"/>
            </w:pPr>
            <w:r>
              <w:t>严格控制宣传材料设计、制作、印刷、装订、包装费用</w:t>
            </w:r>
          </w:p>
        </w:tc>
        <w:tc>
          <w:tcPr>
            <w:tcW w:w="2268" w:type="dxa"/>
            <w:vAlign w:val="center"/>
          </w:tcPr>
          <w:p>
            <w:pPr>
              <w:pStyle w:val="14"/>
            </w:pPr>
            <w:r>
              <w:t>≤5万元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小团组招商、赴外招商推介</w:t>
            </w:r>
          </w:p>
        </w:tc>
        <w:tc>
          <w:tcPr>
            <w:tcW w:w="5386" w:type="dxa"/>
            <w:vAlign w:val="center"/>
          </w:tcPr>
          <w:p>
            <w:pPr>
              <w:pStyle w:val="14"/>
            </w:pPr>
            <w:r>
              <w:t>严格控制小团组招商、赴外招商推介洽谈活动费用</w:t>
            </w:r>
          </w:p>
        </w:tc>
        <w:tc>
          <w:tcPr>
            <w:tcW w:w="2268" w:type="dxa"/>
            <w:vAlign w:val="center"/>
          </w:tcPr>
          <w:p>
            <w:pPr>
              <w:pStyle w:val="14"/>
            </w:pPr>
            <w:r>
              <w:t>≤10万元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来考察企业、客商接待</w:t>
            </w:r>
          </w:p>
        </w:tc>
        <w:tc>
          <w:tcPr>
            <w:tcW w:w="5386" w:type="dxa"/>
            <w:vAlign w:val="center"/>
          </w:tcPr>
          <w:p>
            <w:pPr>
              <w:pStyle w:val="14"/>
            </w:pPr>
            <w:r>
              <w:t>严格控制来请考察企业、客商接待标准和费用</w:t>
            </w:r>
          </w:p>
        </w:tc>
        <w:tc>
          <w:tcPr>
            <w:tcW w:w="2268" w:type="dxa"/>
            <w:vAlign w:val="center"/>
          </w:tcPr>
          <w:p>
            <w:pPr>
              <w:pStyle w:val="14"/>
            </w:pPr>
            <w:r>
              <w:t>≤33万元</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对内投资环境影响</w:t>
            </w:r>
          </w:p>
        </w:tc>
        <w:tc>
          <w:tcPr>
            <w:tcW w:w="5386" w:type="dxa"/>
            <w:vAlign w:val="center"/>
          </w:tcPr>
          <w:p>
            <w:pPr>
              <w:pStyle w:val="14"/>
            </w:pPr>
            <w:r>
              <w:t>持续改善我县对内投资环境，不断增加就业岗位</w:t>
            </w:r>
          </w:p>
        </w:tc>
        <w:tc>
          <w:tcPr>
            <w:tcW w:w="2268" w:type="dxa"/>
            <w:vAlign w:val="center"/>
          </w:tcPr>
          <w:p>
            <w:pPr>
              <w:pStyle w:val="14"/>
            </w:pPr>
            <w:r>
              <w:t>≥1%</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长期有效性</w:t>
            </w:r>
          </w:p>
        </w:tc>
        <w:tc>
          <w:tcPr>
            <w:tcW w:w="5386" w:type="dxa"/>
            <w:vAlign w:val="center"/>
          </w:tcPr>
          <w:p>
            <w:pPr>
              <w:pStyle w:val="14"/>
            </w:pPr>
            <w:r>
              <w:t>不断扩大落地投产项目的可持续影响，培育全产业链，推动产项链向上下游的延伸</w:t>
            </w:r>
          </w:p>
        </w:tc>
        <w:tc>
          <w:tcPr>
            <w:tcW w:w="2268" w:type="dxa"/>
            <w:vAlign w:val="center"/>
          </w:tcPr>
          <w:p>
            <w:pPr>
              <w:pStyle w:val="14"/>
            </w:pPr>
            <w:r>
              <w:t>≥3年</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调查中满意和较满意的企业数占全部调查企业数的比率</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55、中小企业扶持资金绩效目标表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13032125P00XDJ6100027</w:t>
            </w:r>
          </w:p>
        </w:tc>
        <w:tc>
          <w:tcPr>
            <w:tcW w:w="2835" w:type="dxa"/>
            <w:vAlign w:val="center"/>
          </w:tcPr>
          <w:p>
            <w:pPr>
              <w:pStyle w:val="12"/>
            </w:pPr>
            <w:r>
              <w:t>项目名称</w:t>
            </w:r>
          </w:p>
        </w:tc>
        <w:tc>
          <w:tcPr>
            <w:tcW w:w="6095" w:type="dxa"/>
            <w:gridSpan w:val="3"/>
            <w:vAlign w:val="center"/>
          </w:tcPr>
          <w:p>
            <w:pPr>
              <w:pStyle w:val="14"/>
            </w:pPr>
            <w:r>
              <w:t>中小企业扶持资金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预算安排100万元，其中财政资金100万元，主要用于中小企业扶持资金。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t xml:space="preserve"> </w:t>
            </w:r>
            <w:r>
              <w:rPr>
                <w:rFonts w:hint="eastAsia"/>
                <w:lang w:val="en-US" w:eastAsia="zh-CN"/>
              </w:rPr>
              <w:t>25</w:t>
            </w:r>
          </w:p>
        </w:tc>
        <w:tc>
          <w:tcPr>
            <w:tcW w:w="2835" w:type="dxa"/>
            <w:vAlign w:val="center"/>
          </w:tcPr>
          <w:p>
            <w:pPr>
              <w:pStyle w:val="15"/>
            </w:pPr>
            <w:r>
              <w:rPr>
                <w:rFonts w:hint="eastAsia"/>
                <w:lang w:val="en-US" w:eastAsia="zh-CN"/>
              </w:rPr>
              <w:t>50</w:t>
            </w:r>
            <w:r>
              <w:t xml:space="preserve"> </w:t>
            </w:r>
          </w:p>
        </w:tc>
        <w:tc>
          <w:tcPr>
            <w:tcW w:w="2551" w:type="dxa"/>
            <w:vAlign w:val="center"/>
          </w:tcPr>
          <w:p>
            <w:pPr>
              <w:pStyle w:val="15"/>
              <w:rPr>
                <w:rFonts w:hint="default" w:eastAsia="方正书宋_GBK"/>
                <w:lang w:val="en-US" w:eastAsia="zh-CN"/>
              </w:rPr>
            </w:pPr>
            <w:r>
              <w:t xml:space="preserve"> </w:t>
            </w: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1.通过为中小企业提供专项资金和家庭手工业专项资金支持，促进企业减负，提升从业人员水平。</w:t>
            </w:r>
            <w:r>
              <w:tab/>
            </w:r>
            <w:r>
              <w:tab/>
            </w:r>
            <w:r>
              <w:tab/>
            </w:r>
            <w:r>
              <w:tab/>
            </w:r>
            <w:r>
              <w:tab/>
            </w:r>
            <w:r>
              <w:tab/>
            </w:r>
          </w:p>
          <w:p>
            <w:pPr>
              <w:pStyle w:val="14"/>
            </w:pPr>
          </w:p>
          <w:p>
            <w:pPr>
              <w:pStyle w:val="14"/>
            </w:pPr>
            <w:r>
              <w:t>2.通过为中小、民营企业提供的公共服务，提高融资担保规模，全县中小和民营企业规模数量及效益水平明显改善。</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提供服务数量</w:t>
            </w:r>
          </w:p>
        </w:tc>
        <w:tc>
          <w:tcPr>
            <w:tcW w:w="5386" w:type="dxa"/>
            <w:vAlign w:val="center"/>
          </w:tcPr>
          <w:p>
            <w:pPr>
              <w:pStyle w:val="14"/>
            </w:pPr>
            <w:r>
              <w:t>为中小、民营企业提供的中小企业“订单式”服务数量</w:t>
            </w:r>
          </w:p>
        </w:tc>
        <w:tc>
          <w:tcPr>
            <w:tcW w:w="2268" w:type="dxa"/>
            <w:vAlign w:val="center"/>
          </w:tcPr>
          <w:p>
            <w:pPr>
              <w:pStyle w:val="14"/>
            </w:pPr>
            <w:r>
              <w:t>≥2家</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申请专项资金企业数量</w:t>
            </w:r>
          </w:p>
        </w:tc>
        <w:tc>
          <w:tcPr>
            <w:tcW w:w="5386" w:type="dxa"/>
            <w:vAlign w:val="center"/>
          </w:tcPr>
          <w:p>
            <w:pPr>
              <w:pStyle w:val="14"/>
            </w:pPr>
            <w:r>
              <w:t>发放中小企业专项资金企业数量</w:t>
            </w:r>
          </w:p>
        </w:tc>
        <w:tc>
          <w:tcPr>
            <w:tcW w:w="2268" w:type="dxa"/>
            <w:vAlign w:val="center"/>
          </w:tcPr>
          <w:p>
            <w:pPr>
              <w:pStyle w:val="14"/>
            </w:pPr>
            <w:r>
              <w:t>≥5家</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申请专项资金家庭数量</w:t>
            </w:r>
          </w:p>
        </w:tc>
        <w:tc>
          <w:tcPr>
            <w:tcW w:w="5386" w:type="dxa"/>
            <w:vAlign w:val="center"/>
          </w:tcPr>
          <w:p>
            <w:pPr>
              <w:pStyle w:val="14"/>
            </w:pPr>
            <w:r>
              <w:t>发放家庭手工业专项资金家庭数量</w:t>
            </w:r>
          </w:p>
        </w:tc>
        <w:tc>
          <w:tcPr>
            <w:tcW w:w="2268" w:type="dxa"/>
            <w:vAlign w:val="center"/>
          </w:tcPr>
          <w:p>
            <w:pPr>
              <w:pStyle w:val="14"/>
            </w:pPr>
            <w:r>
              <w:t>≥2家</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支持产业合作活动次数</w:t>
            </w:r>
          </w:p>
        </w:tc>
        <w:tc>
          <w:tcPr>
            <w:tcW w:w="5386" w:type="dxa"/>
            <w:vAlign w:val="center"/>
          </w:tcPr>
          <w:p>
            <w:pPr>
              <w:pStyle w:val="14"/>
            </w:pPr>
            <w:r>
              <w:t>支持县内成长型区域特色产业合作活动次数</w:t>
            </w:r>
          </w:p>
        </w:tc>
        <w:tc>
          <w:tcPr>
            <w:tcW w:w="2268" w:type="dxa"/>
            <w:vAlign w:val="center"/>
          </w:tcPr>
          <w:p>
            <w:pPr>
              <w:pStyle w:val="14"/>
            </w:pPr>
            <w:r>
              <w:t>≥10次</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中小企业“订单式”服务</w:t>
            </w:r>
          </w:p>
        </w:tc>
        <w:tc>
          <w:tcPr>
            <w:tcW w:w="5386" w:type="dxa"/>
            <w:vAlign w:val="center"/>
          </w:tcPr>
          <w:p>
            <w:pPr>
              <w:pStyle w:val="14"/>
            </w:pPr>
            <w:r>
              <w:t>中小企业“订单式”服务活动完成率</w:t>
            </w:r>
          </w:p>
        </w:tc>
        <w:tc>
          <w:tcPr>
            <w:tcW w:w="2268" w:type="dxa"/>
            <w:vAlign w:val="center"/>
          </w:tcPr>
          <w:p>
            <w:pPr>
              <w:pStyle w:val="14"/>
            </w:pPr>
            <w:r>
              <w:t>≥90%</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发放专项资金合规性</w:t>
            </w:r>
          </w:p>
        </w:tc>
        <w:tc>
          <w:tcPr>
            <w:tcW w:w="5386" w:type="dxa"/>
            <w:vAlign w:val="center"/>
          </w:tcPr>
          <w:p>
            <w:pPr>
              <w:pStyle w:val="14"/>
            </w:pPr>
            <w:r>
              <w:t>发放中小企业专项资金和家庭手工业专项资金的申请、发放、监管均符合相应的申报指南及专项资金管理办法</w:t>
            </w:r>
          </w:p>
        </w:tc>
        <w:tc>
          <w:tcPr>
            <w:tcW w:w="2268" w:type="dxa"/>
            <w:vAlign w:val="center"/>
          </w:tcPr>
          <w:p>
            <w:pPr>
              <w:pStyle w:val="14"/>
            </w:pPr>
            <w:r>
              <w:t>≥90%</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不良担保贷款比率</w:t>
            </w:r>
          </w:p>
        </w:tc>
        <w:tc>
          <w:tcPr>
            <w:tcW w:w="5386" w:type="dxa"/>
            <w:vAlign w:val="center"/>
          </w:tcPr>
          <w:p>
            <w:pPr>
              <w:pStyle w:val="14"/>
            </w:pPr>
            <w:r>
              <w:t>不良担保贷款企业占所有担保贷款企业比例</w:t>
            </w:r>
          </w:p>
        </w:tc>
        <w:tc>
          <w:tcPr>
            <w:tcW w:w="2268" w:type="dxa"/>
            <w:vAlign w:val="center"/>
          </w:tcPr>
          <w:p>
            <w:pPr>
              <w:pStyle w:val="14"/>
            </w:pPr>
            <w:r>
              <w:t>≤1%</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认真按照中小企业扶持工作计划年度内完成工作</w:t>
            </w:r>
          </w:p>
        </w:tc>
        <w:tc>
          <w:tcPr>
            <w:tcW w:w="2268" w:type="dxa"/>
            <w:vAlign w:val="center"/>
          </w:tcPr>
          <w:p>
            <w:pPr>
              <w:pStyle w:val="14"/>
            </w:pPr>
            <w:r>
              <w:t>2025年12月前</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组织中小企业对外交流费用</w:t>
            </w:r>
          </w:p>
        </w:tc>
        <w:tc>
          <w:tcPr>
            <w:tcW w:w="5386" w:type="dxa"/>
            <w:vAlign w:val="center"/>
          </w:tcPr>
          <w:p>
            <w:pPr>
              <w:pStyle w:val="14"/>
            </w:pPr>
            <w:r>
              <w:t>组织中小企业对外交流与合作的活动费用</w:t>
            </w:r>
          </w:p>
        </w:tc>
        <w:tc>
          <w:tcPr>
            <w:tcW w:w="2268" w:type="dxa"/>
            <w:vAlign w:val="center"/>
          </w:tcPr>
          <w:p>
            <w:pPr>
              <w:pStyle w:val="14"/>
            </w:pPr>
            <w:r>
              <w:t>≤500万元</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企业规模及效益水平</w:t>
            </w:r>
          </w:p>
        </w:tc>
        <w:tc>
          <w:tcPr>
            <w:tcW w:w="5386" w:type="dxa"/>
            <w:vAlign w:val="center"/>
          </w:tcPr>
          <w:p>
            <w:pPr>
              <w:pStyle w:val="14"/>
            </w:pPr>
            <w:r>
              <w:t>全县中小和民营企业规模数量及效益水平</w:t>
            </w:r>
          </w:p>
        </w:tc>
        <w:tc>
          <w:tcPr>
            <w:tcW w:w="2268" w:type="dxa"/>
            <w:vAlign w:val="center"/>
          </w:tcPr>
          <w:p>
            <w:pPr>
              <w:pStyle w:val="14"/>
            </w:pPr>
            <w:r>
              <w:t>≥5%</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企业负担下降</w:t>
            </w:r>
          </w:p>
        </w:tc>
        <w:tc>
          <w:tcPr>
            <w:tcW w:w="5386" w:type="dxa"/>
            <w:vAlign w:val="center"/>
          </w:tcPr>
          <w:p>
            <w:pPr>
              <w:pStyle w:val="14"/>
            </w:pPr>
            <w:r>
              <w:t>对于申领到专项资金的中小企业及家庭手工作坊的负担</w:t>
            </w:r>
          </w:p>
        </w:tc>
        <w:tc>
          <w:tcPr>
            <w:tcW w:w="2268" w:type="dxa"/>
            <w:vAlign w:val="center"/>
          </w:tcPr>
          <w:p>
            <w:pPr>
              <w:pStyle w:val="14"/>
            </w:pPr>
            <w:r>
              <w:t>≥10%</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促进企业持续发展时限</w:t>
            </w:r>
          </w:p>
        </w:tc>
        <w:tc>
          <w:tcPr>
            <w:tcW w:w="5386" w:type="dxa"/>
            <w:vAlign w:val="center"/>
          </w:tcPr>
          <w:p>
            <w:pPr>
              <w:pStyle w:val="14"/>
            </w:pPr>
            <w:r>
              <w:t>不断扩大中小、民营企业及家庭手工作坊的可持续影响，促使企业逐渐发展</w:t>
            </w:r>
          </w:p>
        </w:tc>
        <w:tc>
          <w:tcPr>
            <w:tcW w:w="2268" w:type="dxa"/>
            <w:vAlign w:val="center"/>
          </w:tcPr>
          <w:p>
            <w:pPr>
              <w:pStyle w:val="14"/>
            </w:pPr>
            <w:r>
              <w:t>≥3年</w:t>
            </w:r>
          </w:p>
        </w:tc>
        <w:tc>
          <w:tcPr>
            <w:tcW w:w="1276" w:type="dxa"/>
            <w:vAlign w:val="center"/>
          </w:tcPr>
          <w:p>
            <w:pPr>
              <w:pStyle w:val="14"/>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调查受益企业中满意企业数占全部受益企业数的比率</w:t>
            </w:r>
          </w:p>
        </w:tc>
        <w:tc>
          <w:tcPr>
            <w:tcW w:w="2268" w:type="dxa"/>
            <w:vAlign w:val="center"/>
          </w:tcPr>
          <w:p>
            <w:pPr>
              <w:pStyle w:val="14"/>
            </w:pPr>
            <w:r>
              <w:t>≥95%</w:t>
            </w:r>
          </w:p>
        </w:tc>
        <w:tc>
          <w:tcPr>
            <w:tcW w:w="1276" w:type="dxa"/>
            <w:vAlign w:val="center"/>
          </w:tcPr>
          <w:p>
            <w:pPr>
              <w:pStyle w:val="14"/>
            </w:pPr>
            <w:r>
              <w:t>实际调查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25.10</w:t>
            </w:r>
          </w:p>
        </w:tc>
        <w:tc>
          <w:tcPr>
            <w:tcW w:w="964" w:type="dxa"/>
            <w:vAlign w:val="center"/>
          </w:tcPr>
          <w:p>
            <w:pPr>
              <w:pStyle w:val="17"/>
            </w:pPr>
            <w:r>
              <w:t>25.10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青龙满族自治县发展和改革局本级小计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25.10</w:t>
            </w:r>
          </w:p>
        </w:tc>
        <w:tc>
          <w:tcPr>
            <w:tcW w:w="964" w:type="dxa"/>
            <w:vAlign w:val="center"/>
          </w:tcPr>
          <w:p>
            <w:pPr>
              <w:pStyle w:val="17"/>
            </w:pPr>
            <w:r>
              <w:t>25.10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24.48</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包</w:t>
            </w:r>
          </w:p>
        </w:tc>
        <w:tc>
          <w:tcPr>
            <w:tcW w:w="850" w:type="dxa"/>
            <w:vAlign w:val="center"/>
          </w:tcPr>
          <w:p>
            <w:pPr>
              <w:pStyle w:val="13"/>
            </w:pPr>
            <w:r>
              <w:t>1120</w:t>
            </w:r>
          </w:p>
        </w:tc>
        <w:tc>
          <w:tcPr>
            <w:tcW w:w="850" w:type="dxa"/>
            <w:vAlign w:val="center"/>
          </w:tcPr>
          <w:p>
            <w:pPr>
              <w:pStyle w:val="13"/>
            </w:pPr>
            <w:r>
              <w:t>0.00</w:t>
            </w:r>
          </w:p>
        </w:tc>
        <w:tc>
          <w:tcPr>
            <w:tcW w:w="964" w:type="dxa"/>
            <w:vAlign w:val="center"/>
          </w:tcPr>
          <w:p>
            <w:pPr>
              <w:pStyle w:val="13"/>
            </w:pPr>
            <w:r>
              <w:t>2.24</w:t>
            </w:r>
          </w:p>
        </w:tc>
        <w:tc>
          <w:tcPr>
            <w:tcW w:w="964" w:type="dxa"/>
            <w:vAlign w:val="center"/>
          </w:tcPr>
          <w:p>
            <w:pPr>
              <w:pStyle w:val="13"/>
            </w:pPr>
            <w:r>
              <w:t>2.24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24.48</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7.50</w:t>
            </w:r>
          </w:p>
        </w:tc>
        <w:tc>
          <w:tcPr>
            <w:tcW w:w="964" w:type="dxa"/>
            <w:vAlign w:val="center"/>
          </w:tcPr>
          <w:p>
            <w:pPr>
              <w:pStyle w:val="13"/>
            </w:pPr>
            <w:r>
              <w:t>7.50</w:t>
            </w:r>
          </w:p>
        </w:tc>
        <w:tc>
          <w:tcPr>
            <w:tcW w:w="964" w:type="dxa"/>
            <w:vAlign w:val="center"/>
          </w:tcPr>
          <w:p>
            <w:pPr>
              <w:pStyle w:val="13"/>
            </w:pPr>
            <w:r>
              <w:t>7.50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24.48</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5"/>
            </w:pPr>
            <w:r>
              <w:t>升</w:t>
            </w:r>
          </w:p>
        </w:tc>
        <w:tc>
          <w:tcPr>
            <w:tcW w:w="850" w:type="dxa"/>
            <w:vAlign w:val="center"/>
          </w:tcPr>
          <w:p>
            <w:pPr>
              <w:pStyle w:val="13"/>
            </w:pPr>
            <w:r>
              <w:t>10000</w:t>
            </w:r>
          </w:p>
        </w:tc>
        <w:tc>
          <w:tcPr>
            <w:tcW w:w="850" w:type="dxa"/>
            <w:vAlign w:val="center"/>
          </w:tcPr>
          <w:p>
            <w:pPr>
              <w:pStyle w:val="13"/>
            </w:pPr>
            <w:r>
              <w:t>0.00</w:t>
            </w:r>
          </w:p>
        </w:tc>
        <w:tc>
          <w:tcPr>
            <w:tcW w:w="964" w:type="dxa"/>
            <w:vAlign w:val="center"/>
          </w:tcPr>
          <w:p>
            <w:pPr>
              <w:pStyle w:val="13"/>
            </w:pPr>
            <w:r>
              <w:t>6.50</w:t>
            </w:r>
          </w:p>
        </w:tc>
        <w:tc>
          <w:tcPr>
            <w:tcW w:w="964" w:type="dxa"/>
            <w:vAlign w:val="center"/>
          </w:tcPr>
          <w:p>
            <w:pPr>
              <w:pStyle w:val="13"/>
            </w:pPr>
            <w:r>
              <w:t>6.50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营商办经费</w:t>
            </w:r>
          </w:p>
        </w:tc>
        <w:tc>
          <w:tcPr>
            <w:tcW w:w="964" w:type="dxa"/>
            <w:vAlign w:val="center"/>
          </w:tcPr>
          <w:p>
            <w:pPr>
              <w:pStyle w:val="13"/>
            </w:pPr>
            <w:r>
              <w:t>12.00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包</w:t>
            </w:r>
          </w:p>
        </w:tc>
        <w:tc>
          <w:tcPr>
            <w:tcW w:w="850" w:type="dxa"/>
            <w:vAlign w:val="center"/>
          </w:tcPr>
          <w:p>
            <w:pPr>
              <w:pStyle w:val="13"/>
            </w:pPr>
            <w:r>
              <w:t>400</w:t>
            </w:r>
          </w:p>
        </w:tc>
        <w:tc>
          <w:tcPr>
            <w:tcW w:w="850" w:type="dxa"/>
            <w:vAlign w:val="center"/>
          </w:tcPr>
          <w:p>
            <w:pPr>
              <w:pStyle w:val="13"/>
            </w:pPr>
            <w:r>
              <w:t>0.00</w:t>
            </w:r>
          </w:p>
        </w:tc>
        <w:tc>
          <w:tcPr>
            <w:tcW w:w="964" w:type="dxa"/>
            <w:vAlign w:val="center"/>
          </w:tcPr>
          <w:p>
            <w:pPr>
              <w:pStyle w:val="13"/>
            </w:pPr>
            <w:r>
              <w:t>0.84</w:t>
            </w:r>
          </w:p>
        </w:tc>
        <w:tc>
          <w:tcPr>
            <w:tcW w:w="964" w:type="dxa"/>
            <w:vAlign w:val="center"/>
          </w:tcPr>
          <w:p>
            <w:pPr>
              <w:pStyle w:val="13"/>
            </w:pPr>
            <w:r>
              <w:t>0.84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招商引资和重大项目前期工作经费</w:t>
            </w:r>
          </w:p>
        </w:tc>
        <w:tc>
          <w:tcPr>
            <w:tcW w:w="964" w:type="dxa"/>
            <w:vAlign w:val="center"/>
          </w:tcPr>
          <w:p>
            <w:pPr>
              <w:pStyle w:val="13"/>
            </w:pPr>
            <w:r>
              <w:t>48.00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包</w:t>
            </w:r>
          </w:p>
        </w:tc>
        <w:tc>
          <w:tcPr>
            <w:tcW w:w="850" w:type="dxa"/>
            <w:vAlign w:val="center"/>
          </w:tcPr>
          <w:p>
            <w:pPr>
              <w:pStyle w:val="13"/>
            </w:pPr>
            <w:r>
              <w:t>1440</w:t>
            </w:r>
          </w:p>
        </w:tc>
        <w:tc>
          <w:tcPr>
            <w:tcW w:w="850" w:type="dxa"/>
            <w:vAlign w:val="center"/>
          </w:tcPr>
          <w:p>
            <w:pPr>
              <w:pStyle w:val="13"/>
            </w:pPr>
            <w:r>
              <w:t>0.00</w:t>
            </w:r>
          </w:p>
        </w:tc>
        <w:tc>
          <w:tcPr>
            <w:tcW w:w="964" w:type="dxa"/>
            <w:vAlign w:val="center"/>
          </w:tcPr>
          <w:p>
            <w:pPr>
              <w:pStyle w:val="13"/>
            </w:pPr>
            <w:r>
              <w:t>3.02</w:t>
            </w:r>
          </w:p>
        </w:tc>
        <w:tc>
          <w:tcPr>
            <w:tcW w:w="964" w:type="dxa"/>
            <w:vAlign w:val="center"/>
          </w:tcPr>
          <w:p>
            <w:pPr>
              <w:pStyle w:val="13"/>
            </w:pPr>
            <w:r>
              <w:t>3.02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招商引资和重大项目前期工作经费</w:t>
            </w:r>
          </w:p>
        </w:tc>
        <w:tc>
          <w:tcPr>
            <w:tcW w:w="964" w:type="dxa"/>
            <w:vAlign w:val="center"/>
          </w:tcPr>
          <w:p>
            <w:pPr>
              <w:pStyle w:val="13"/>
            </w:pPr>
            <w:r>
              <w:t>48.00</w:t>
            </w:r>
          </w:p>
        </w:tc>
        <w:tc>
          <w:tcPr>
            <w:tcW w:w="1134" w:type="dxa"/>
            <w:vAlign w:val="center"/>
          </w:tcPr>
          <w:p>
            <w:pPr>
              <w:pStyle w:val="14"/>
            </w:pPr>
            <w:r>
              <w:t>其他会议、展览、住宿和餐饮服务</w:t>
            </w:r>
          </w:p>
        </w:tc>
        <w:tc>
          <w:tcPr>
            <w:tcW w:w="1134" w:type="dxa"/>
            <w:vAlign w:val="center"/>
          </w:tcPr>
          <w:p>
            <w:pPr>
              <w:pStyle w:val="14"/>
            </w:pPr>
            <w:r>
              <w:t>C22990000</w:t>
            </w:r>
          </w:p>
        </w:tc>
        <w:tc>
          <w:tcPr>
            <w:tcW w:w="709" w:type="dxa"/>
            <w:vAlign w:val="center"/>
          </w:tcPr>
          <w:p>
            <w:pPr>
              <w:pStyle w:val="15"/>
            </w:pPr>
            <w:r>
              <w:t>人</w:t>
            </w:r>
          </w:p>
        </w:tc>
        <w:tc>
          <w:tcPr>
            <w:tcW w:w="850" w:type="dxa"/>
            <w:vAlign w:val="center"/>
          </w:tcPr>
          <w:p>
            <w:pPr>
              <w:pStyle w:val="13"/>
            </w:pPr>
            <w:r>
              <w:t>625</w:t>
            </w:r>
          </w:p>
        </w:tc>
        <w:tc>
          <w:tcPr>
            <w:tcW w:w="850" w:type="dxa"/>
            <w:vAlign w:val="center"/>
          </w:tcPr>
          <w:p>
            <w:pPr>
              <w:pStyle w:val="13"/>
            </w:pPr>
            <w:r>
              <w:t>0.01</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青龙满族自治县发展和改革局本级上年末固定资产金额为</w:t>
      </w:r>
      <w:r>
        <w:rPr>
          <w:rFonts w:hint="eastAsia" w:eastAsia="方正仿宋_GBK" w:cs="Times New Roman"/>
          <w:b w:val="0"/>
          <w:color w:val="000000"/>
          <w:sz w:val="28"/>
          <w:lang w:val="en-US" w:eastAsia="zh-CN"/>
        </w:rPr>
        <w:t>2658.53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303001青龙满族自治县发展和改革局本级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2658.53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2190.96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62.28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160.31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212.98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36729"/>
    <w:rsid w:val="119C37F2"/>
    <w:rsid w:val="1266673E"/>
    <w:rsid w:val="16EC01AC"/>
    <w:rsid w:val="1AE357DE"/>
    <w:rsid w:val="1C1B332C"/>
    <w:rsid w:val="1E70312D"/>
    <w:rsid w:val="23C64BC3"/>
    <w:rsid w:val="25C5368D"/>
    <w:rsid w:val="2AFB4C99"/>
    <w:rsid w:val="2DDA0778"/>
    <w:rsid w:val="30B515F7"/>
    <w:rsid w:val="353B3065"/>
    <w:rsid w:val="38AF010E"/>
    <w:rsid w:val="39137E32"/>
    <w:rsid w:val="3ABC55AE"/>
    <w:rsid w:val="3E737005"/>
    <w:rsid w:val="3FD7573C"/>
    <w:rsid w:val="41A00B24"/>
    <w:rsid w:val="42BD668F"/>
    <w:rsid w:val="45F429D2"/>
    <w:rsid w:val="4B1918FB"/>
    <w:rsid w:val="4BA95C74"/>
    <w:rsid w:val="54FC257C"/>
    <w:rsid w:val="554C3600"/>
    <w:rsid w:val="59EE6E37"/>
    <w:rsid w:val="69CF4334"/>
    <w:rsid w:val="6D7946D0"/>
    <w:rsid w:val="73F67372"/>
    <w:rsid w:val="76857A99"/>
    <w:rsid w:val="79C505D8"/>
    <w:rsid w:val="7B276F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4">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125</Pages>
  <TotalTime>20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2025-01-21T15:25:00Z</dcterms:created>
  <dc:creator>Administrator</dc:creator>
  <cp:lastModifiedBy>Administrator</cp:lastModifiedBy>
  <dcterms:modified xsi:type="dcterms:W3CDTF">2025-11-20T08:10:12Z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EE70D638518C4E1C8DEE334D91C05E24</vt:lpwstr>
  </property>
</Properties>
</file>