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1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单用途商业预付卡备案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《单用途商业预付卡管理办法（试行）》（商务部令2012年第9号）第七条 发卡企业应在开展单用途卡业务之日起30日内按照下列规定办理备案：（二）规模发卡企业向其工商登记注册地设区的市人民政府商务主管部门备案。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1.受理责任：对申请材料进行审查，自收到申请材料之日起五个工作日内作出是否受理的决定；不符合规定的，向申请单位说明。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2.审查责任：依据《单用途商业预付卡管理办法（试行）》进行审查，符合条件的，予以备案；不符合条件的，说明理由。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3.决定责任：对符合备案条件的企业，录入单用途商业预付卡业务信息系统生成备案号，反馈备案回执单，完成备案。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1.符合法定条件未受理、未办理的情形；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2.不符合法定条件受理、办理的情形；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3.不履行或不正确履行行政权力可能出现的不良后果情形；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4.在行政权力行使过程中的失职、渎职情形；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5.出现腐败行为的情形；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left"/>
              <w:outlineLvl w:val="9"/>
              <w:rPr>
                <w:rFonts w:hint="eastAsia" w:ascii="仿宋_GB2312" w:hAnsi="宋体" w:eastAsia="仿宋_GB2312" w:cs="仿宋_GB2312"/>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零售商促销活动内容备案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《零售商促销行为管理办法》（商务部令2006年第18号，2006年9月12日发布）第二十条 单店营业面积在3000平方米以上的零售商，以新店开业、节庆、店庆等名义开展促销活动，应当在促销活动结束后十五日内，将其明示的促销内容，向经营场所所在地的县级以上（含县级）商务主管部门备案。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省商务厅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1.受理责任：对申请材料进行审查。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2.审核责任：依据《零售商促销行为管理办法》进行审核。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3.备案责任：对符合备案条件的企业，予以备案。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1.符合法定条件未受理、未办理的情形；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2.不符合法定条件受理、办理的情形；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3.不履行或不正确履行行政权力可能出现的不良后果情形；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4.在行政权力行使过程中的失职、渎职情形；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5.出现腐败行为的情形；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left"/>
              <w:outlineLvl w:val="9"/>
              <w:rPr>
                <w:rFonts w:hint="eastAsia" w:ascii="仿宋_GB2312" w:hAnsi="宋体" w:eastAsia="仿宋_GB2312" w:cs="仿宋_GB2312"/>
                <w:i w:val="0"/>
                <w:color w:val="000000"/>
                <w:sz w:val="18"/>
                <w:szCs w:val="18"/>
                <w:u w:val="none"/>
              </w:rPr>
            </w:pPr>
          </w:p>
        </w:tc>
      </w:tr>
    </w:tbl>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2EyODA4ZDk0YzFkYTExNTZkY2U0OWM1NTBmZTEifQ=="/>
  </w:docVars>
  <w:rsids>
    <w:rsidRoot w:val="3BE257A1"/>
    <w:rsid w:val="3AFA41DB"/>
    <w:rsid w:val="3BE257A1"/>
    <w:rsid w:val="47141E41"/>
    <w:rsid w:val="4ECA1B1E"/>
    <w:rsid w:val="5B135D0F"/>
    <w:rsid w:val="66902F2F"/>
    <w:rsid w:val="70C12849"/>
    <w:rsid w:val="7240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14617</Words>
  <Characters>15118</Characters>
  <Lines>0</Lines>
  <Paragraphs>0</Paragraphs>
  <TotalTime>10</TotalTime>
  <ScaleCrop>false</ScaleCrop>
  <LinksUpToDate>false</LinksUpToDate>
  <CharactersWithSpaces>15156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2022-07-12T09:16:00Z</dcterms:created>
  <dc:creator>Administrator</dc:creator>
  <cp:lastModifiedBy>WPS_1656548698</cp:lastModifiedBy>
  <dcterms:modified xsi:type="dcterms:W3CDTF">2023-10-08T01:26:10Z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34CCB9F32F5E48BA9D01F2421D9DDDAE</vt:lpwstr>
  </property>
</Properties>
</file>