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2025年电商产销对接及配套设施建设项目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青龙满族自治县发展和改革局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财政衔接推进乡村振兴补助资金515万元，</w:t>
      </w:r>
      <w:r>
        <w:rPr>
          <w:rFonts w:hint="eastAsia" w:ascii="仿宋_GB2312" w:hAnsi="仿宋_GB2312" w:eastAsia="仿宋_GB2312" w:cs="仿宋_GB2312"/>
          <w:color w:val="auto"/>
          <w:sz w:val="32"/>
          <w:szCs w:val="32"/>
          <w:lang w:val="en-US" w:eastAsia="zh-CN"/>
        </w:rPr>
        <w:t>用于2025年电商产销对接及配套设施建设项目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 w:name="_GoBack"/>
      <w:bookmarkEnd w:id="1"/>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0" w:name="OLE_LINK2" w:colFirst="2" w:colLast="4"/>
            <w:r>
              <w:rPr>
                <w:rFonts w:hint="eastAsia" w:ascii="宋体" w:hAnsi="宋体" w:cs="宋体"/>
                <w:kern w:val="0"/>
                <w:sz w:val="18"/>
                <w:szCs w:val="18"/>
              </w:rPr>
              <w:t>电商产销对接及配套设施建设项目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r>
              <w:rPr>
                <w:rFonts w:hint="eastAsia" w:ascii="宋体" w:hAnsi="宋体" w:cs="宋体"/>
                <w:kern w:val="0"/>
                <w:sz w:val="18"/>
                <w:szCs w:val="18"/>
              </w:rPr>
              <w:t>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515</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515</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8"/>
        <w:gridCol w:w="998"/>
        <w:gridCol w:w="2211"/>
        <w:gridCol w:w="1329"/>
        <w:gridCol w:w="1045"/>
        <w:gridCol w:w="951"/>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6" w:hRule="atLeast"/>
        </w:trPr>
        <w:tc>
          <w:tcPr>
            <w:tcW w:w="10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电商产销对接及配套设施建设项目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于敬伟  7867325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10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青龙满族自治县发展和改革局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103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103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103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54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54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资金支持电商产业配套园区、电商直播基地、新媒体孵化运营基地、小微电商服务等项目运营及配套建设，支持电商与快递物流协同发展，升级50个村基层站点，解决群众寄递难、资金难、销售难等问题。通过开展农村基层网点智能升级，支持农民专业合作社以及养殖大户、家庭农场等新型农业经营主体通过网络销售区域特色农产品，开展618、919、双十一、双十二等产销对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2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农村（社区）基层网点智能升级</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快递进村当日送达率</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开展产销对接、市场开拓、品牌推广等品牌宣传推介</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开展直播带货等，推动农特产品上行效率</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直播带货销售额</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快递单量</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≥10万单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基础设施建设合格率</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2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开展农村电商产销对接及配套设施建设项目成本</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2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取缔快递末端二次违规收费，降低社会成本</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基层智能站点使用年限</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带动群众平均增收</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2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7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63B6F48"/>
    <w:rsid w:val="06526B6D"/>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8C278D"/>
    <w:rsid w:val="0FB107CE"/>
    <w:rsid w:val="0FDB5C08"/>
    <w:rsid w:val="0FEF6A5D"/>
    <w:rsid w:val="109777C7"/>
    <w:rsid w:val="109A2C31"/>
    <w:rsid w:val="10FA1A6A"/>
    <w:rsid w:val="113B24D4"/>
    <w:rsid w:val="11C52438"/>
    <w:rsid w:val="11C87B39"/>
    <w:rsid w:val="11DB0D58"/>
    <w:rsid w:val="122C565F"/>
    <w:rsid w:val="12332A6C"/>
    <w:rsid w:val="12780E52"/>
    <w:rsid w:val="12AC1431"/>
    <w:rsid w:val="131F0D47"/>
    <w:rsid w:val="13465164"/>
    <w:rsid w:val="13887B1A"/>
    <w:rsid w:val="13DA40A1"/>
    <w:rsid w:val="142A5125"/>
    <w:rsid w:val="14B41806"/>
    <w:rsid w:val="14C2659D"/>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D22653"/>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F5469D"/>
    <w:rsid w:val="48185B57"/>
    <w:rsid w:val="486806CB"/>
    <w:rsid w:val="48744BEB"/>
    <w:rsid w:val="48C82477"/>
    <w:rsid w:val="48F906C8"/>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2373C0"/>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3B3534"/>
    <w:rsid w:val="557624D0"/>
    <w:rsid w:val="560F58BD"/>
    <w:rsid w:val="56383A25"/>
    <w:rsid w:val="5683367D"/>
    <w:rsid w:val="571F6D7F"/>
    <w:rsid w:val="57AC407A"/>
    <w:rsid w:val="580759F7"/>
    <w:rsid w:val="58480F15"/>
    <w:rsid w:val="58A80E04"/>
    <w:rsid w:val="58FB7589"/>
    <w:rsid w:val="598735B5"/>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5A680F"/>
    <w:rsid w:val="63D7745D"/>
    <w:rsid w:val="63DF4869"/>
    <w:rsid w:val="63E46486"/>
    <w:rsid w:val="63F10007"/>
    <w:rsid w:val="6412053C"/>
    <w:rsid w:val="64C97991"/>
    <w:rsid w:val="64CD66F0"/>
    <w:rsid w:val="66265C19"/>
    <w:rsid w:val="666650EF"/>
    <w:rsid w:val="667B76B0"/>
    <w:rsid w:val="66BB2698"/>
    <w:rsid w:val="66FB4819"/>
    <w:rsid w:val="67110EA9"/>
    <w:rsid w:val="67FB68A8"/>
    <w:rsid w:val="689B1B83"/>
    <w:rsid w:val="69265D67"/>
    <w:rsid w:val="696D3286"/>
    <w:rsid w:val="698B02B8"/>
    <w:rsid w:val="69A50E62"/>
    <w:rsid w:val="69E7514E"/>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14D6E"/>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1263</Words>
  <Characters>1369</Characters>
  <Lines>5</Lines>
  <Paragraphs>4</Paragraphs>
  <TotalTime>0</TotalTime>
  <ScaleCrop>false</ScaleCrop>
  <LinksUpToDate>false</LinksUpToDate>
  <CharactersWithSpaces>1416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2025-07-11T08:19:56Z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