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2025年就业</w:t>
      </w:r>
      <w:r>
        <w:rPr>
          <w:rFonts w:hint="eastAsia" w:ascii="方正小标宋简体" w:hAnsi="方正小标宋简体" w:eastAsia="方正小标宋简体" w:cs="方正小标宋简体"/>
          <w:sz w:val="44"/>
          <w:szCs w:val="44"/>
        </w:rPr>
        <w:t>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青龙满族自治县人力资源和社会保障局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财政衔接推进乡村振兴补助资金1333.5万元，其中</w:t>
      </w:r>
      <w:r>
        <w:rPr>
          <w:rFonts w:hint="eastAsia" w:ascii="仿宋_GB2312" w:hAnsi="仿宋_GB2312" w:eastAsia="仿宋_GB2312" w:cs="仿宋_GB2312"/>
          <w:color w:val="auto"/>
          <w:sz w:val="32"/>
          <w:szCs w:val="32"/>
          <w:lang w:val="en-US" w:eastAsia="zh-CN"/>
        </w:rPr>
        <w:t>用于脱贫人口（含监测帮扶对象）外出就业一次性交通补助项目资金640万元、脱贫人口（含监测帮扶对象）就业奖补项目资金230万元、脱贫人口（含监测帮扶对象）公益性岗位项目资金463.5万元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脱贫人口（含监测帮扶对象）外出就业一次性交通补助项目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2130599</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640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脱贫人口（含监测帮扶对象）就业奖补项目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2130599</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230</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脱贫人口（含监测帮扶对象）公益性岗位项目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2130599</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关于下达2025年市级财政衔接推进乡村振兴补助资金的通知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市级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秦财农【2025】30号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463.5</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1333.5</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9"/>
        <w:gridCol w:w="803"/>
        <w:gridCol w:w="2205"/>
        <w:gridCol w:w="1305"/>
        <w:gridCol w:w="1704"/>
        <w:gridCol w:w="1110"/>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5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7" w:hRule="atLeast"/>
        </w:trPr>
        <w:tc>
          <w:tcPr>
            <w:tcW w:w="95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脱贫人口（含检测帮扶对象）外出就业一次性交通补助项目</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李庆权  7884533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14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青龙满族自治县人力资源和社会保障局</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4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8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8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通过外出就业一次性交通补助项目的实施，提高脱贫人口外出就业稳定性，切实帮扶脱贫家庭稳定增加就业收入。通过对脱贫人口（含监测帮扶对象）外出就业一次性交通补助的发放，促进了脱贫人口外出就业。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41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脱贫人口（含监测帮扶对象）外出就业一次性交通补助人数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脱贫人口（含监测帮扶对象）外出就业一次性交通补助资金到位率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享受脱贫人口（含监测帮扶对象）外出一次性就业补助发放覆盖面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跨省、市就业脱贫人口（含监测帮扶对象）外出就业一次性交通补助准确发放率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脱贫人口（含监测帮扶对象）外出就业一次性交通补助及时发放率</w:t>
            </w:r>
          </w:p>
        </w:tc>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2025年12月29日前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脱贫人口（含监测帮扶对象）外出就业一次性交通补助资金总额</w:t>
            </w:r>
          </w:p>
        </w:tc>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脱贫人口（含监测帮扶对象）外出就业一次性交通补助标准年人均</w:t>
            </w:r>
          </w:p>
        </w:tc>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县外市内300元；市外省内500元；省外800元（北京天津500元）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41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减少脱贫人口（含监测帮扶对象）外出务工交通成本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人均300-800元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脱贫家庭（含监测帮扶对象）受益人数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维护社会稳定性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7"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bl>
    <w:p>
      <w:pPr>
        <w:ind w:right="-88"/>
        <w:jc w:val="left"/>
        <w:rPr>
          <w:rFonts w:hint="default" w:ascii="仿宋_GB2312" w:hAnsi="仿宋_GB2312" w:eastAsia="仿宋_GB2312" w:cs="仿宋_GB2312"/>
          <w:sz w:val="28"/>
          <w:szCs w:val="28"/>
          <w:lang w:val="en-US" w:eastAsia="zh-CN"/>
        </w:rPr>
      </w:pPr>
    </w:p>
    <w:tbl>
      <w:tblPr>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4"/>
        <w:gridCol w:w="835"/>
        <w:gridCol w:w="2196"/>
        <w:gridCol w:w="1408"/>
        <w:gridCol w:w="1501"/>
        <w:gridCol w:w="1095"/>
        <w:gridCol w:w="2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978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7" w:hRule="atLeast"/>
        </w:trPr>
        <w:tc>
          <w:tcPr>
            <w:tcW w:w="978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1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脱贫人口（含检测帮扶对象）就业奖补项目</w:t>
            </w:r>
          </w:p>
        </w:tc>
        <w:tc>
          <w:tcPr>
            <w:tcW w:w="1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3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李庆权  7884533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1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青龙满族自治县人力资源和社会保障局</w:t>
            </w:r>
          </w:p>
        </w:tc>
        <w:tc>
          <w:tcPr>
            <w:tcW w:w="15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3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15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5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5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15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5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904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04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对外出就业补助政策的实施，对年度内年均工资性收入达到一定标准的脱贫人口（含监测帮扶对象）给予就业奖补。通过脱贫人口（含监测帮扶对象）就业奖补的发放，提高脱贫人口（含监测帮扶对象）就业稳定性，切实帮扶脱贫家庭稳定增加就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40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2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脱贫人口（含监测帮扶对象）奖补户数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脱贫人口（含监测帮扶对象）就业奖补资金到位率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享受脱贫人口（含监测帮扶对象）就业奖补覆盖面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脱贫人口（含监测帮扶对象）就业奖补准确发放率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脱贫人口（含监测帮扶对象）就业奖补及时发放率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脱贫人口（含监测帮扶对象）就业奖补资金总额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脱贫人口（含监测帮扶对象）就业奖补标准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≤500元/户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40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增加脱贫人口（含监测帮扶对象）每户均就业收入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脱贫家庭（含监测帮扶对象）受益户数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维护社会稳定性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9"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r>
    </w:tbl>
    <w:p>
      <w:pPr>
        <w:ind w:right="-88"/>
        <w:jc w:val="left"/>
        <w:rPr>
          <w:rFonts w:hint="default" w:ascii="仿宋_GB2312" w:hAnsi="仿宋_GB2312" w:eastAsia="仿宋_GB2312" w:cs="仿宋_GB2312"/>
          <w:sz w:val="28"/>
          <w:szCs w:val="28"/>
          <w:lang w:val="en-US" w:eastAsia="zh-CN"/>
        </w:rPr>
      </w:pPr>
    </w:p>
    <w:tbl>
      <w:tblPr>
        <w:tblW w:w="9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5"/>
        <w:gridCol w:w="679"/>
        <w:gridCol w:w="2196"/>
        <w:gridCol w:w="1361"/>
        <w:gridCol w:w="1743"/>
        <w:gridCol w:w="984"/>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82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绩效目标申报表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32"/>
                <w:szCs w:val="32"/>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2" w:hRule="atLeast"/>
        </w:trPr>
        <w:tc>
          <w:tcPr>
            <w:tcW w:w="982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脱贫人口（含检测帮扶对象）公益性岗位项目</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李庆权  7884533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15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青龙满族自治县人力资源和社会保障局</w:t>
            </w:r>
          </w:p>
        </w:tc>
        <w:tc>
          <w:tcPr>
            <w:tcW w:w="14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31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15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15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15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6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6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91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1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通过公益性岗位政策的实施，切实帮扶脱贫人口（含监测帮扶对象）稳定增加就业收入。通过开发乡村公益性岗位，兜底安置年龄偏大、无法外出就业的脱贫人口（含监测帮扶对象）就近就地就业。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9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脱贫人口（含监测帮扶对象）公益性岗位安置人数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脱贫人口（含监测帮扶对象）公益性岗位补贴期限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脱贫人口（含监测帮扶对象）公益性岗位补贴资金到位率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享受脱贫人口（含监测帮扶对象）公益性岗位补贴覆盖面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脱贫人口（含监测帮扶对象）公益性岗位补贴准确发放率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脱贫人口（含监测帮扶对象）公益性岗位补贴及时发放率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2025年12月29日前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2"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脱贫人口（含监测帮扶对象）公益性岗位补贴标准</w:t>
            </w:r>
          </w:p>
        </w:tc>
        <w:tc>
          <w:tcPr>
            <w:tcW w:w="21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劳动保障协理员550元/月；村容村貌协理员450元/月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3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月增加脱贫人口（含监测帮扶对象）就业收入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人均450-550元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脱贫家庭（含监测帮扶对象）受益人数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维护社会稳定性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8"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68C5A4E"/>
    <w:rsid w:val="069A42D5"/>
    <w:rsid w:val="073F54F1"/>
    <w:rsid w:val="076766B5"/>
    <w:rsid w:val="07A36DCF"/>
    <w:rsid w:val="07C95455"/>
    <w:rsid w:val="08AE32F1"/>
    <w:rsid w:val="08FC454D"/>
    <w:rsid w:val="09405F3B"/>
    <w:rsid w:val="096F3207"/>
    <w:rsid w:val="09D1582A"/>
    <w:rsid w:val="09E0794B"/>
    <w:rsid w:val="0A2D0142"/>
    <w:rsid w:val="0A4444E4"/>
    <w:rsid w:val="0A4D124E"/>
    <w:rsid w:val="0A850E92"/>
    <w:rsid w:val="0AA8698D"/>
    <w:rsid w:val="0AEF188A"/>
    <w:rsid w:val="0B591E2E"/>
    <w:rsid w:val="0B6E6550"/>
    <w:rsid w:val="0B927A0A"/>
    <w:rsid w:val="0BA12222"/>
    <w:rsid w:val="0BC87EE4"/>
    <w:rsid w:val="0C337593"/>
    <w:rsid w:val="0D200115"/>
    <w:rsid w:val="0D55096F"/>
    <w:rsid w:val="0DEA160E"/>
    <w:rsid w:val="0E010A88"/>
    <w:rsid w:val="0E1D3B01"/>
    <w:rsid w:val="0E1F41C7"/>
    <w:rsid w:val="0EDA25DB"/>
    <w:rsid w:val="0EF76AC2"/>
    <w:rsid w:val="0EFC1FA5"/>
    <w:rsid w:val="0F0E7940"/>
    <w:rsid w:val="0F4D0AAA"/>
    <w:rsid w:val="0F5229B3"/>
    <w:rsid w:val="0F656151"/>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193728"/>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9A0D0F"/>
    <w:rsid w:val="19CE2462"/>
    <w:rsid w:val="1A0F15FB"/>
    <w:rsid w:val="1A1262DF"/>
    <w:rsid w:val="1A55687A"/>
    <w:rsid w:val="1A6938B4"/>
    <w:rsid w:val="1AA67F47"/>
    <w:rsid w:val="1B1535C2"/>
    <w:rsid w:val="1B674782"/>
    <w:rsid w:val="1B967850"/>
    <w:rsid w:val="1BBB7A8F"/>
    <w:rsid w:val="1BFB6985"/>
    <w:rsid w:val="1C1F1D32"/>
    <w:rsid w:val="1C3A5DDF"/>
    <w:rsid w:val="1CAB3B14"/>
    <w:rsid w:val="1CFB396D"/>
    <w:rsid w:val="1D2B3169"/>
    <w:rsid w:val="1D4E6BA1"/>
    <w:rsid w:val="1DD5696B"/>
    <w:rsid w:val="1DDC3858"/>
    <w:rsid w:val="1E364920"/>
    <w:rsid w:val="1E815C99"/>
    <w:rsid w:val="1ECD6FC4"/>
    <w:rsid w:val="1EF075D2"/>
    <w:rsid w:val="1EF86BDC"/>
    <w:rsid w:val="1F252538"/>
    <w:rsid w:val="1F5D6901"/>
    <w:rsid w:val="1FBC1B45"/>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7BB09BF"/>
    <w:rsid w:val="280A6540"/>
    <w:rsid w:val="280E493D"/>
    <w:rsid w:val="281E51E0"/>
    <w:rsid w:val="28405395"/>
    <w:rsid w:val="287F3F80"/>
    <w:rsid w:val="28E107A2"/>
    <w:rsid w:val="28E41726"/>
    <w:rsid w:val="293717E3"/>
    <w:rsid w:val="293F2D39"/>
    <w:rsid w:val="29AE4672"/>
    <w:rsid w:val="29F12B5D"/>
    <w:rsid w:val="2A280AB9"/>
    <w:rsid w:val="2AA270FE"/>
    <w:rsid w:val="2AE311EC"/>
    <w:rsid w:val="2B6E0DD0"/>
    <w:rsid w:val="2BD93B4A"/>
    <w:rsid w:val="2C27277D"/>
    <w:rsid w:val="2DBE4D53"/>
    <w:rsid w:val="2DED33BD"/>
    <w:rsid w:val="2E4D04B5"/>
    <w:rsid w:val="2E591798"/>
    <w:rsid w:val="2EB35307"/>
    <w:rsid w:val="2EBF1853"/>
    <w:rsid w:val="2EDA2FEB"/>
    <w:rsid w:val="2EEC200B"/>
    <w:rsid w:val="2F28142A"/>
    <w:rsid w:val="2F667D89"/>
    <w:rsid w:val="2FC20D6A"/>
    <w:rsid w:val="2FEA0C29"/>
    <w:rsid w:val="3168109A"/>
    <w:rsid w:val="319D737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8024D4"/>
    <w:rsid w:val="35EE2B08"/>
    <w:rsid w:val="36561233"/>
    <w:rsid w:val="36751AE8"/>
    <w:rsid w:val="36AE76C3"/>
    <w:rsid w:val="36C074C4"/>
    <w:rsid w:val="36DD4BE8"/>
    <w:rsid w:val="36F64C3D"/>
    <w:rsid w:val="37A80BE0"/>
    <w:rsid w:val="37CB75D4"/>
    <w:rsid w:val="37D16521"/>
    <w:rsid w:val="37E6377B"/>
    <w:rsid w:val="38B05B8F"/>
    <w:rsid w:val="39834317"/>
    <w:rsid w:val="39B03534"/>
    <w:rsid w:val="39DE2D7E"/>
    <w:rsid w:val="39FE10B4"/>
    <w:rsid w:val="3A7E41D8"/>
    <w:rsid w:val="3AA808B2"/>
    <w:rsid w:val="3B4152A2"/>
    <w:rsid w:val="3B537311"/>
    <w:rsid w:val="3B564B69"/>
    <w:rsid w:val="3BCA480A"/>
    <w:rsid w:val="3BFC0B7A"/>
    <w:rsid w:val="3C4D3DFC"/>
    <w:rsid w:val="3CC350C0"/>
    <w:rsid w:val="3CCC59CF"/>
    <w:rsid w:val="3D267363"/>
    <w:rsid w:val="3D793569"/>
    <w:rsid w:val="3EC22607"/>
    <w:rsid w:val="3EED5649"/>
    <w:rsid w:val="3F007850"/>
    <w:rsid w:val="3FB37991"/>
    <w:rsid w:val="406C66B1"/>
    <w:rsid w:val="408B1BF3"/>
    <w:rsid w:val="409A3DB2"/>
    <w:rsid w:val="40BE1148"/>
    <w:rsid w:val="41122DD0"/>
    <w:rsid w:val="41991DB0"/>
    <w:rsid w:val="42AA1BED"/>
    <w:rsid w:val="42B11578"/>
    <w:rsid w:val="43064505"/>
    <w:rsid w:val="4401368A"/>
    <w:rsid w:val="440A5578"/>
    <w:rsid w:val="44E66F99"/>
    <w:rsid w:val="451E2138"/>
    <w:rsid w:val="45407594"/>
    <w:rsid w:val="45CD0C2E"/>
    <w:rsid w:val="45DD622C"/>
    <w:rsid w:val="45E14DA6"/>
    <w:rsid w:val="45E77E90"/>
    <w:rsid w:val="46401681"/>
    <w:rsid w:val="466F6DEA"/>
    <w:rsid w:val="467E670B"/>
    <w:rsid w:val="47095999"/>
    <w:rsid w:val="47721B46"/>
    <w:rsid w:val="47810D8E"/>
    <w:rsid w:val="479D019C"/>
    <w:rsid w:val="47F5469D"/>
    <w:rsid w:val="48185B57"/>
    <w:rsid w:val="486806CB"/>
    <w:rsid w:val="48744BEB"/>
    <w:rsid w:val="48C82477"/>
    <w:rsid w:val="495A3BD6"/>
    <w:rsid w:val="49BC1AC3"/>
    <w:rsid w:val="49C8201A"/>
    <w:rsid w:val="49FD4A73"/>
    <w:rsid w:val="4B0D48B0"/>
    <w:rsid w:val="4B4A0E91"/>
    <w:rsid w:val="4B4B2196"/>
    <w:rsid w:val="4B94000C"/>
    <w:rsid w:val="4B9A5798"/>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AC6020"/>
    <w:rsid w:val="4ED626E7"/>
    <w:rsid w:val="4F2711ED"/>
    <w:rsid w:val="4F30407B"/>
    <w:rsid w:val="50272754"/>
    <w:rsid w:val="505B02E5"/>
    <w:rsid w:val="50795316"/>
    <w:rsid w:val="50B046C3"/>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434360"/>
    <w:rsid w:val="53F225CD"/>
    <w:rsid w:val="54070D2A"/>
    <w:rsid w:val="557624D0"/>
    <w:rsid w:val="55A3011F"/>
    <w:rsid w:val="560F58BD"/>
    <w:rsid w:val="56383A25"/>
    <w:rsid w:val="5683367D"/>
    <w:rsid w:val="571F6D7F"/>
    <w:rsid w:val="57AC407A"/>
    <w:rsid w:val="580759F7"/>
    <w:rsid w:val="58480F15"/>
    <w:rsid w:val="58806593"/>
    <w:rsid w:val="58FB7589"/>
    <w:rsid w:val="59253C51"/>
    <w:rsid w:val="593A6A31"/>
    <w:rsid w:val="598735B5"/>
    <w:rsid w:val="5A8E79A0"/>
    <w:rsid w:val="5AA11D80"/>
    <w:rsid w:val="5AFA4AD0"/>
    <w:rsid w:val="5B9D42DA"/>
    <w:rsid w:val="5CA62971"/>
    <w:rsid w:val="5CF3268D"/>
    <w:rsid w:val="5E165C67"/>
    <w:rsid w:val="5E2E6B91"/>
    <w:rsid w:val="5ECB4491"/>
    <w:rsid w:val="5F1860CD"/>
    <w:rsid w:val="5F54715C"/>
    <w:rsid w:val="5F6B0DF6"/>
    <w:rsid w:val="5F840D92"/>
    <w:rsid w:val="5F8B48CF"/>
    <w:rsid w:val="5F8F54D4"/>
    <w:rsid w:val="5FE53CE4"/>
    <w:rsid w:val="602D40D8"/>
    <w:rsid w:val="60385CED"/>
    <w:rsid w:val="60636B31"/>
    <w:rsid w:val="60882DFC"/>
    <w:rsid w:val="60A857DE"/>
    <w:rsid w:val="60AD7EAA"/>
    <w:rsid w:val="60DF1175"/>
    <w:rsid w:val="613A0E28"/>
    <w:rsid w:val="6170126D"/>
    <w:rsid w:val="61902452"/>
    <w:rsid w:val="61FA594E"/>
    <w:rsid w:val="620152D8"/>
    <w:rsid w:val="62857AB0"/>
    <w:rsid w:val="635A680F"/>
    <w:rsid w:val="63E46486"/>
    <w:rsid w:val="63F10007"/>
    <w:rsid w:val="6412053C"/>
    <w:rsid w:val="64945292"/>
    <w:rsid w:val="64947810"/>
    <w:rsid w:val="64C97991"/>
    <w:rsid w:val="64CD66F0"/>
    <w:rsid w:val="65803F95"/>
    <w:rsid w:val="666650EF"/>
    <w:rsid w:val="667B76B0"/>
    <w:rsid w:val="66BB2698"/>
    <w:rsid w:val="66FB4819"/>
    <w:rsid w:val="67110EA9"/>
    <w:rsid w:val="67FB68A8"/>
    <w:rsid w:val="689B1B83"/>
    <w:rsid w:val="69265D67"/>
    <w:rsid w:val="696D3286"/>
    <w:rsid w:val="698B02B8"/>
    <w:rsid w:val="699C315E"/>
    <w:rsid w:val="69A50E62"/>
    <w:rsid w:val="69E7514E"/>
    <w:rsid w:val="6A5E280F"/>
    <w:rsid w:val="6A67018F"/>
    <w:rsid w:val="6BF5742D"/>
    <w:rsid w:val="6C3B0774"/>
    <w:rsid w:val="6CAD6BDB"/>
    <w:rsid w:val="6CBD6E76"/>
    <w:rsid w:val="6D1402B1"/>
    <w:rsid w:val="6D147885"/>
    <w:rsid w:val="6D205895"/>
    <w:rsid w:val="6DBB3515"/>
    <w:rsid w:val="6DD134BB"/>
    <w:rsid w:val="6E5421AE"/>
    <w:rsid w:val="6E873EE3"/>
    <w:rsid w:val="6EA25D92"/>
    <w:rsid w:val="6F2C51D8"/>
    <w:rsid w:val="6F635E50"/>
    <w:rsid w:val="6F8B5D0F"/>
    <w:rsid w:val="6FE82825"/>
    <w:rsid w:val="6FF07C32"/>
    <w:rsid w:val="7031142D"/>
    <w:rsid w:val="70673A6B"/>
    <w:rsid w:val="70F21CB0"/>
    <w:rsid w:val="70F9102B"/>
    <w:rsid w:val="713E698D"/>
    <w:rsid w:val="715B2707"/>
    <w:rsid w:val="7174582F"/>
    <w:rsid w:val="71BD6F28"/>
    <w:rsid w:val="71CA4371"/>
    <w:rsid w:val="72005413"/>
    <w:rsid w:val="72E91117"/>
    <w:rsid w:val="739B248F"/>
    <w:rsid w:val="73C31BFC"/>
    <w:rsid w:val="73EE4C3F"/>
    <w:rsid w:val="73F423CB"/>
    <w:rsid w:val="741E320F"/>
    <w:rsid w:val="74214194"/>
    <w:rsid w:val="74636260"/>
    <w:rsid w:val="74BE1A94"/>
    <w:rsid w:val="74F10FE9"/>
    <w:rsid w:val="74F87553"/>
    <w:rsid w:val="74FB517C"/>
    <w:rsid w:val="75180EA9"/>
    <w:rsid w:val="75DD576F"/>
    <w:rsid w:val="761C5254"/>
    <w:rsid w:val="76BD26F7"/>
    <w:rsid w:val="772477EC"/>
    <w:rsid w:val="77501DCD"/>
    <w:rsid w:val="78687C49"/>
    <w:rsid w:val="79466A05"/>
    <w:rsid w:val="794D6C4E"/>
    <w:rsid w:val="799A5491"/>
    <w:rsid w:val="79D52DF1"/>
    <w:rsid w:val="79ED0498"/>
    <w:rsid w:val="7A3A57BE"/>
    <w:rsid w:val="7A5D0C69"/>
    <w:rsid w:val="7A851910"/>
    <w:rsid w:val="7ADB231E"/>
    <w:rsid w:val="7B0E3DF2"/>
    <w:rsid w:val="7BD902EB"/>
    <w:rsid w:val="7C11491A"/>
    <w:rsid w:val="7C12239B"/>
    <w:rsid w:val="7C1A5229"/>
    <w:rsid w:val="7C20325F"/>
    <w:rsid w:val="7C5B4AE9"/>
    <w:rsid w:val="7CA21C8A"/>
    <w:rsid w:val="7CE34C72"/>
    <w:rsid w:val="7D046F68"/>
    <w:rsid w:val="7D5B2F52"/>
    <w:rsid w:val="7DF24E2F"/>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2640</Words>
  <Characters>2887</Characters>
  <Lines>5</Lines>
  <Paragraphs>4</Paragraphs>
  <TotalTime>1</TotalTime>
  <ScaleCrop>false</ScaleCrop>
  <LinksUpToDate>false</LinksUpToDate>
  <CharactersWithSpaces>2978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2025-07-11T02:57:44Z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